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D85C7" w14:textId="77777777" w:rsidR="009D005A" w:rsidRDefault="009D005A">
      <w:pPr>
        <w:spacing w:after="240"/>
        <w:rPr>
          <w:rFonts w:ascii="Calibri" w:eastAsia="Times New Roman" w:hAnsi="Calibri" w:cs="Calibri"/>
        </w:rPr>
      </w:pPr>
      <w:r>
        <w:rPr>
          <w:rFonts w:ascii="Calibri" w:eastAsia="Times New Roman" w:hAnsi="Calibri" w:cs="Calibri"/>
        </w:rPr>
        <w:br/>
      </w:r>
    </w:p>
    <w:p w14:paraId="2BF1FE68" w14:textId="79D97FC9" w:rsidR="009D005A" w:rsidRPr="000D7BDD" w:rsidRDefault="009D005A" w:rsidP="009D005A">
      <w:pPr>
        <w:pStyle w:val="NormalWeb"/>
        <w:spacing w:before="0" w:beforeAutospacing="0" w:after="0" w:afterAutospacing="0"/>
        <w:jc w:val="both"/>
        <w:divId w:val="885872925"/>
        <w:rPr>
          <w:rStyle w:val="Textoennegrita"/>
          <w:rFonts w:ascii="Arial" w:hAnsi="Arial" w:cs="Arial"/>
          <w:sz w:val="20"/>
          <w:szCs w:val="20"/>
        </w:rPr>
      </w:pPr>
      <w:r w:rsidRPr="000D7BDD">
        <w:rPr>
          <w:rStyle w:val="Textoennegrita"/>
          <w:rFonts w:ascii="Arial" w:hAnsi="Arial" w:cs="Arial"/>
          <w:sz w:val="20"/>
          <w:szCs w:val="20"/>
        </w:rPr>
        <w:t>DICTAMEN CONSOLIDADO QUE PRESENTA LA COMISIÓN DE FISCALIZACIÓN AL CONSEJO GENERAL DEL INSTITUTO NACIONAL ELECTORAL RESPECTO DE LA REVISIÓN DE LOS INFORMES ANUALES DE LA REVISIÓN DE INGRESOS Y GASTOS DE LOS PARTIDOS POLÍTICOS NACIONALES Y LOCALES CON ACREDITACIÓN O REGISTRO EN LAS ENTIDADES FEDERATIVAS, CORRESPONDIENTES AL EJERCICIO 20</w:t>
      </w:r>
      <w:r w:rsidR="00FD4B69" w:rsidRPr="000D7BDD">
        <w:rPr>
          <w:rStyle w:val="Textoennegrita"/>
          <w:rFonts w:ascii="Arial" w:hAnsi="Arial" w:cs="Arial"/>
          <w:sz w:val="20"/>
          <w:szCs w:val="20"/>
        </w:rPr>
        <w:t>20</w:t>
      </w:r>
      <w:r w:rsidRPr="000D7BDD">
        <w:rPr>
          <w:rStyle w:val="Textoennegrita"/>
          <w:rFonts w:ascii="Arial" w:hAnsi="Arial" w:cs="Arial"/>
          <w:sz w:val="20"/>
          <w:szCs w:val="20"/>
        </w:rPr>
        <w:t>.</w:t>
      </w:r>
    </w:p>
    <w:p w14:paraId="280832B7" w14:textId="77777777" w:rsidR="008344D2" w:rsidRPr="000D7BDD" w:rsidRDefault="008344D2" w:rsidP="009D005A">
      <w:pPr>
        <w:pStyle w:val="NormalWeb"/>
        <w:spacing w:before="0" w:beforeAutospacing="0" w:after="0" w:afterAutospacing="0"/>
        <w:jc w:val="both"/>
        <w:divId w:val="885872925"/>
        <w:rPr>
          <w:rStyle w:val="Textoennegrita"/>
          <w:rFonts w:ascii="Arial" w:hAnsi="Arial" w:cs="Arial"/>
          <w:sz w:val="20"/>
          <w:szCs w:val="20"/>
        </w:rPr>
      </w:pPr>
    </w:p>
    <w:p w14:paraId="3A810C65" w14:textId="076DD616" w:rsidR="00F378E9" w:rsidRPr="000D7BDD" w:rsidRDefault="005F617B" w:rsidP="001B227E">
      <w:pPr>
        <w:pStyle w:val="Prrafodelista"/>
        <w:ind w:left="0"/>
        <w:divId w:val="885872925"/>
        <w:rPr>
          <w:rFonts w:ascii="Arial" w:eastAsia="Times New Roman" w:hAnsi="Arial" w:cs="Arial"/>
          <w:b/>
          <w:bCs/>
          <w:sz w:val="20"/>
          <w:szCs w:val="20"/>
        </w:rPr>
      </w:pPr>
      <w:r w:rsidRPr="000D7BDD">
        <w:rPr>
          <w:rFonts w:ascii="Arial" w:eastAsia="Times New Roman" w:hAnsi="Arial" w:cs="Arial"/>
          <w:b/>
          <w:bCs/>
          <w:sz w:val="20"/>
          <w:szCs w:val="20"/>
        </w:rPr>
        <w:t>9.6</w:t>
      </w:r>
      <w:r w:rsidR="000C68F6" w:rsidRPr="000D7BDD">
        <w:rPr>
          <w:rFonts w:ascii="Arial" w:eastAsia="Times New Roman" w:hAnsi="Arial" w:cs="Arial"/>
          <w:b/>
          <w:bCs/>
          <w:sz w:val="20"/>
          <w:szCs w:val="20"/>
        </w:rPr>
        <w:t xml:space="preserve">. </w:t>
      </w:r>
      <w:r w:rsidR="00E4388B" w:rsidRPr="000D7BDD">
        <w:rPr>
          <w:rFonts w:ascii="Arial" w:eastAsia="Times New Roman" w:hAnsi="Arial" w:cs="Arial"/>
          <w:b/>
          <w:bCs/>
          <w:sz w:val="20"/>
          <w:szCs w:val="20"/>
        </w:rPr>
        <w:t>Redes Sociales Progresistas</w:t>
      </w:r>
      <w:r w:rsidR="00F378E9" w:rsidRPr="000D7BDD">
        <w:rPr>
          <w:rFonts w:ascii="Arial" w:eastAsia="Times New Roman" w:hAnsi="Arial" w:cs="Arial"/>
          <w:b/>
          <w:bCs/>
          <w:sz w:val="20"/>
          <w:szCs w:val="20"/>
        </w:rPr>
        <w:t xml:space="preserve">/CI </w:t>
      </w:r>
    </w:p>
    <w:p w14:paraId="57C16EB6" w14:textId="6F986EEC" w:rsidR="009D005A" w:rsidRPr="000D7BDD" w:rsidRDefault="009D005A" w:rsidP="00F378E9">
      <w:pPr>
        <w:divId w:val="885872925"/>
        <w:rPr>
          <w:rFonts w:ascii="Arial" w:eastAsia="Times New Roman" w:hAnsi="Arial" w:cs="Arial"/>
          <w:b/>
          <w:bCs/>
          <w:sz w:val="20"/>
          <w:szCs w:val="20"/>
        </w:rPr>
      </w:pPr>
      <w:r w:rsidRPr="000D7BDD">
        <w:rPr>
          <w:rFonts w:ascii="Arial" w:eastAsia="Times New Roman" w:hAnsi="Arial" w:cs="Arial"/>
          <w:b/>
          <w:bCs/>
          <w:sz w:val="20"/>
          <w:szCs w:val="20"/>
        </w:rPr>
        <w:t>Primera Vuelta</w:t>
      </w:r>
    </w:p>
    <w:tbl>
      <w:tblPr>
        <w:tblW w:w="0" w:type="auto"/>
        <w:tblInd w:w="-285" w:type="dxa"/>
        <w:tblLayout w:type="fixed"/>
        <w:tblCellMar>
          <w:top w:w="15" w:type="dxa"/>
          <w:left w:w="15" w:type="dxa"/>
          <w:bottom w:w="15" w:type="dxa"/>
          <w:right w:w="15" w:type="dxa"/>
        </w:tblCellMar>
        <w:tblLook w:val="04A0" w:firstRow="1" w:lastRow="0" w:firstColumn="1" w:lastColumn="0" w:noHBand="0" w:noVBand="1"/>
      </w:tblPr>
      <w:tblGrid>
        <w:gridCol w:w="349"/>
        <w:gridCol w:w="6785"/>
        <w:gridCol w:w="2946"/>
        <w:gridCol w:w="4501"/>
        <w:gridCol w:w="1271"/>
        <w:gridCol w:w="1157"/>
        <w:gridCol w:w="1141"/>
      </w:tblGrid>
      <w:tr w:rsidR="00B2313F" w:rsidRPr="000D7BDD" w14:paraId="1A7F134A" w14:textId="77777777" w:rsidTr="003B3B84">
        <w:trPr>
          <w:divId w:val="885872925"/>
          <w:trHeight w:val="895"/>
          <w:tblHeader/>
        </w:trPr>
        <w:tc>
          <w:tcPr>
            <w:tcW w:w="349" w:type="dxa"/>
            <w:tcBorders>
              <w:top w:val="single" w:sz="6" w:space="0" w:color="000000"/>
              <w:left w:val="single" w:sz="6" w:space="0" w:color="000000"/>
              <w:bottom w:val="single" w:sz="6" w:space="0" w:color="000000"/>
              <w:right w:val="single" w:sz="6" w:space="0" w:color="000000"/>
            </w:tcBorders>
            <w:hideMark/>
          </w:tcPr>
          <w:p w14:paraId="32C110DD" w14:textId="77777777" w:rsidR="009D005A" w:rsidRPr="000D7BDD" w:rsidRDefault="009D005A" w:rsidP="00135DB3">
            <w:pPr>
              <w:pStyle w:val="NormalWeb"/>
              <w:ind w:left="57" w:right="57"/>
              <w:jc w:val="center"/>
              <w:rPr>
                <w:rFonts w:ascii="Calibri" w:hAnsi="Calibri" w:cs="Calibri"/>
              </w:rPr>
            </w:pPr>
            <w:r w:rsidRPr="000D7BDD">
              <w:rPr>
                <w:rStyle w:val="Textoennegrita"/>
                <w:rFonts w:ascii="Arial" w:hAnsi="Arial" w:cs="Arial"/>
                <w:sz w:val="18"/>
                <w:szCs w:val="18"/>
              </w:rPr>
              <w:t>ID</w:t>
            </w:r>
          </w:p>
        </w:tc>
        <w:tc>
          <w:tcPr>
            <w:tcW w:w="6785" w:type="dxa"/>
            <w:tcBorders>
              <w:top w:val="single" w:sz="6" w:space="0" w:color="000000"/>
              <w:left w:val="nil"/>
              <w:bottom w:val="single" w:sz="6" w:space="0" w:color="000000"/>
              <w:right w:val="single" w:sz="6" w:space="0" w:color="000000"/>
            </w:tcBorders>
            <w:hideMark/>
          </w:tcPr>
          <w:p w14:paraId="33B0B279" w14:textId="77777777" w:rsidR="009D005A" w:rsidRPr="000D7BDD" w:rsidRDefault="009D005A" w:rsidP="00135DB3">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Observación</w:t>
            </w:r>
          </w:p>
          <w:p w14:paraId="1CBB8AAD" w14:textId="73C4F3C0" w:rsidR="009D005A" w:rsidRPr="000D7BDD" w:rsidRDefault="009D005A" w:rsidP="00135DB3">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Oficio Núm. INE/UTF/DA/</w:t>
            </w:r>
            <w:r w:rsidR="00FD4B69" w:rsidRPr="000D7BDD">
              <w:rPr>
                <w:rStyle w:val="Textoennegrita"/>
                <w:rFonts w:ascii="Arial" w:hAnsi="Arial" w:cs="Arial"/>
                <w:sz w:val="18"/>
                <w:szCs w:val="18"/>
              </w:rPr>
              <w:t>4447</w:t>
            </w:r>
            <w:r w:rsidRPr="000D7BDD">
              <w:rPr>
                <w:rStyle w:val="Textoennegrita"/>
                <w:rFonts w:ascii="Arial" w:hAnsi="Arial" w:cs="Arial"/>
                <w:sz w:val="18"/>
                <w:szCs w:val="18"/>
              </w:rPr>
              <w:t>/202</w:t>
            </w:r>
            <w:r w:rsidR="00FD4B69" w:rsidRPr="000D7BDD">
              <w:rPr>
                <w:rStyle w:val="Textoennegrita"/>
                <w:rFonts w:ascii="Arial" w:hAnsi="Arial" w:cs="Arial"/>
                <w:sz w:val="18"/>
                <w:szCs w:val="18"/>
              </w:rPr>
              <w:t>1</w:t>
            </w:r>
          </w:p>
          <w:p w14:paraId="2E3399A1" w14:textId="7B0449BF" w:rsidR="009D005A" w:rsidRPr="000D7BDD" w:rsidRDefault="009D005A" w:rsidP="00135DB3">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Fecha de notificación: 2</w:t>
            </w:r>
            <w:r w:rsidR="00FD4B69" w:rsidRPr="000D7BDD">
              <w:rPr>
                <w:rStyle w:val="Textoennegrita"/>
                <w:rFonts w:ascii="Arial" w:hAnsi="Arial" w:cs="Arial"/>
                <w:sz w:val="18"/>
                <w:szCs w:val="18"/>
              </w:rPr>
              <w:t>9</w:t>
            </w:r>
            <w:r w:rsidRPr="000D7BDD">
              <w:rPr>
                <w:rStyle w:val="Textoennegrita"/>
                <w:rFonts w:ascii="Arial" w:hAnsi="Arial" w:cs="Arial"/>
                <w:sz w:val="18"/>
                <w:szCs w:val="18"/>
              </w:rPr>
              <w:t xml:space="preserve"> de </w:t>
            </w:r>
            <w:r w:rsidR="00FD4B69" w:rsidRPr="000D7BDD">
              <w:rPr>
                <w:rStyle w:val="Textoennegrita"/>
                <w:rFonts w:ascii="Arial" w:hAnsi="Arial" w:cs="Arial"/>
                <w:sz w:val="18"/>
                <w:szCs w:val="18"/>
              </w:rPr>
              <w:t>octu</w:t>
            </w:r>
            <w:r w:rsidRPr="000D7BDD">
              <w:rPr>
                <w:rStyle w:val="Textoennegrita"/>
                <w:rFonts w:ascii="Arial" w:hAnsi="Arial" w:cs="Arial"/>
                <w:sz w:val="18"/>
                <w:szCs w:val="18"/>
              </w:rPr>
              <w:t>bre de 202</w:t>
            </w:r>
            <w:r w:rsidR="00FD4B69" w:rsidRPr="000D7BDD">
              <w:rPr>
                <w:rStyle w:val="Textoennegrita"/>
                <w:rFonts w:ascii="Arial" w:hAnsi="Arial" w:cs="Arial"/>
                <w:sz w:val="18"/>
                <w:szCs w:val="18"/>
              </w:rPr>
              <w:t>1</w:t>
            </w:r>
            <w:r w:rsidRPr="000D7BDD">
              <w:rPr>
                <w:rFonts w:ascii="Calibri" w:hAnsi="Calibri" w:cs="Calibri"/>
              </w:rPr>
              <w:t> </w:t>
            </w:r>
          </w:p>
        </w:tc>
        <w:tc>
          <w:tcPr>
            <w:tcW w:w="2946" w:type="dxa"/>
            <w:tcBorders>
              <w:top w:val="single" w:sz="6" w:space="0" w:color="000000"/>
              <w:left w:val="nil"/>
              <w:bottom w:val="single" w:sz="6" w:space="0" w:color="000000"/>
              <w:right w:val="single" w:sz="6" w:space="0" w:color="000000"/>
            </w:tcBorders>
            <w:hideMark/>
          </w:tcPr>
          <w:p w14:paraId="0C996F30" w14:textId="77777777" w:rsidR="009D005A" w:rsidRPr="000D7BDD" w:rsidRDefault="009D005A" w:rsidP="00135DB3">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Respuesta</w:t>
            </w:r>
          </w:p>
          <w:p w14:paraId="754B32AA" w14:textId="3C56C0B5" w:rsidR="009D005A" w:rsidRPr="000D7BDD" w:rsidRDefault="009D005A" w:rsidP="00135DB3">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 xml:space="preserve">Escrito </w:t>
            </w:r>
            <w:r w:rsidR="003B3B84" w:rsidRPr="000D7BDD">
              <w:rPr>
                <w:rStyle w:val="Textoennegrita"/>
                <w:rFonts w:ascii="Arial" w:hAnsi="Arial" w:cs="Arial"/>
                <w:sz w:val="18"/>
                <w:szCs w:val="18"/>
              </w:rPr>
              <w:t xml:space="preserve">Sin </w:t>
            </w:r>
            <w:r w:rsidRPr="000D7BDD">
              <w:rPr>
                <w:rStyle w:val="Textoennegrita"/>
                <w:rFonts w:ascii="Arial" w:hAnsi="Arial" w:cs="Arial"/>
                <w:sz w:val="18"/>
                <w:szCs w:val="18"/>
              </w:rPr>
              <w:t xml:space="preserve">Núm. </w:t>
            </w:r>
          </w:p>
          <w:p w14:paraId="60E3A6BB" w14:textId="1A0E8A73" w:rsidR="003B2FAF" w:rsidRPr="000D7BDD" w:rsidRDefault="009D005A" w:rsidP="003B2FAF">
            <w:pPr>
              <w:pStyle w:val="NormalWeb"/>
              <w:spacing w:before="0" w:beforeAutospacing="0" w:after="0" w:afterAutospacing="0"/>
              <w:ind w:left="57" w:right="57"/>
              <w:jc w:val="center"/>
              <w:rPr>
                <w:rFonts w:ascii="Arial" w:hAnsi="Arial" w:cs="Arial"/>
                <w:b/>
                <w:bCs/>
                <w:sz w:val="18"/>
                <w:szCs w:val="18"/>
              </w:rPr>
            </w:pPr>
            <w:r w:rsidRPr="000D7BDD">
              <w:rPr>
                <w:rStyle w:val="Textoennegrita"/>
                <w:rFonts w:ascii="Arial" w:hAnsi="Arial" w:cs="Arial"/>
                <w:sz w:val="18"/>
                <w:szCs w:val="18"/>
              </w:rPr>
              <w:t xml:space="preserve">Fecha del escrito: </w:t>
            </w:r>
            <w:r w:rsidR="003B2FAF" w:rsidRPr="000D7BDD">
              <w:rPr>
                <w:rStyle w:val="Textoennegrita"/>
                <w:rFonts w:ascii="Arial" w:hAnsi="Arial" w:cs="Arial"/>
                <w:sz w:val="18"/>
                <w:szCs w:val="18"/>
              </w:rPr>
              <w:t>16</w:t>
            </w:r>
            <w:r w:rsidRPr="000D7BDD">
              <w:rPr>
                <w:rStyle w:val="Textoennegrita"/>
                <w:rFonts w:ascii="Arial" w:hAnsi="Arial" w:cs="Arial"/>
                <w:sz w:val="18"/>
                <w:szCs w:val="18"/>
              </w:rPr>
              <w:t>-1</w:t>
            </w:r>
            <w:r w:rsidR="003B2FAF" w:rsidRPr="000D7BDD">
              <w:rPr>
                <w:rStyle w:val="Textoennegrita"/>
                <w:rFonts w:ascii="Arial" w:hAnsi="Arial" w:cs="Arial"/>
                <w:sz w:val="18"/>
                <w:szCs w:val="18"/>
              </w:rPr>
              <w:t>1</w:t>
            </w:r>
            <w:r w:rsidRPr="000D7BDD">
              <w:rPr>
                <w:rStyle w:val="Textoennegrita"/>
                <w:rFonts w:ascii="Arial" w:hAnsi="Arial" w:cs="Arial"/>
                <w:sz w:val="18"/>
                <w:szCs w:val="18"/>
              </w:rPr>
              <w:t>-202</w:t>
            </w:r>
            <w:r w:rsidR="003B2FAF" w:rsidRPr="000D7BDD">
              <w:rPr>
                <w:rStyle w:val="Textoennegrita"/>
                <w:rFonts w:ascii="Arial" w:hAnsi="Arial" w:cs="Arial"/>
                <w:sz w:val="18"/>
                <w:szCs w:val="18"/>
              </w:rPr>
              <w:t>1</w:t>
            </w:r>
          </w:p>
        </w:tc>
        <w:tc>
          <w:tcPr>
            <w:tcW w:w="4501" w:type="dxa"/>
            <w:tcBorders>
              <w:top w:val="single" w:sz="6" w:space="0" w:color="000000"/>
              <w:left w:val="nil"/>
              <w:bottom w:val="single" w:sz="6" w:space="0" w:color="000000"/>
              <w:right w:val="single" w:sz="6" w:space="0" w:color="000000"/>
            </w:tcBorders>
            <w:hideMark/>
          </w:tcPr>
          <w:p w14:paraId="18804142" w14:textId="77777777" w:rsidR="009D005A" w:rsidRPr="000D7BDD" w:rsidRDefault="009D005A" w:rsidP="00135DB3">
            <w:pPr>
              <w:pStyle w:val="NormalWeb"/>
              <w:ind w:left="57" w:right="57"/>
              <w:jc w:val="center"/>
              <w:rPr>
                <w:rFonts w:ascii="Calibri" w:hAnsi="Calibri" w:cs="Calibri"/>
              </w:rPr>
            </w:pPr>
            <w:r w:rsidRPr="000D7BDD">
              <w:rPr>
                <w:rStyle w:val="Textoennegrita"/>
                <w:rFonts w:ascii="Arial" w:hAnsi="Arial" w:cs="Arial"/>
                <w:sz w:val="18"/>
                <w:szCs w:val="18"/>
              </w:rPr>
              <w:t>Análisis</w:t>
            </w:r>
          </w:p>
        </w:tc>
        <w:tc>
          <w:tcPr>
            <w:tcW w:w="1271" w:type="dxa"/>
            <w:tcBorders>
              <w:top w:val="single" w:sz="6" w:space="0" w:color="000000"/>
              <w:left w:val="nil"/>
              <w:bottom w:val="single" w:sz="6" w:space="0" w:color="000000"/>
              <w:right w:val="single" w:sz="6" w:space="0" w:color="000000"/>
            </w:tcBorders>
            <w:hideMark/>
          </w:tcPr>
          <w:p w14:paraId="0B5434FB" w14:textId="77777777" w:rsidR="009D005A" w:rsidRPr="000D7BDD" w:rsidRDefault="009D005A" w:rsidP="00135DB3">
            <w:pPr>
              <w:pStyle w:val="NormalWeb"/>
              <w:ind w:left="57" w:right="57"/>
              <w:jc w:val="center"/>
              <w:rPr>
                <w:rFonts w:ascii="Calibri" w:hAnsi="Calibri" w:cs="Calibri"/>
              </w:rPr>
            </w:pPr>
            <w:r w:rsidRPr="000D7BDD">
              <w:rPr>
                <w:rStyle w:val="Textoennegrita"/>
                <w:rFonts w:ascii="Arial" w:hAnsi="Arial" w:cs="Arial"/>
                <w:sz w:val="18"/>
                <w:szCs w:val="18"/>
              </w:rPr>
              <w:t>Conclusión</w:t>
            </w:r>
          </w:p>
        </w:tc>
        <w:tc>
          <w:tcPr>
            <w:tcW w:w="1157" w:type="dxa"/>
            <w:tcBorders>
              <w:top w:val="single" w:sz="6" w:space="0" w:color="000000"/>
              <w:left w:val="nil"/>
              <w:bottom w:val="single" w:sz="6" w:space="0" w:color="000000"/>
              <w:right w:val="single" w:sz="6" w:space="0" w:color="000000"/>
            </w:tcBorders>
            <w:hideMark/>
          </w:tcPr>
          <w:p w14:paraId="388136E8" w14:textId="77777777" w:rsidR="009D005A" w:rsidRPr="000D7BDD" w:rsidRDefault="009D005A" w:rsidP="00135DB3">
            <w:pPr>
              <w:pStyle w:val="NormalWeb"/>
              <w:ind w:left="57" w:right="57"/>
              <w:jc w:val="center"/>
              <w:rPr>
                <w:rFonts w:ascii="Calibri" w:hAnsi="Calibri" w:cs="Calibri"/>
              </w:rPr>
            </w:pPr>
            <w:r w:rsidRPr="000D7BDD">
              <w:rPr>
                <w:rStyle w:val="Textoennegrita"/>
                <w:rFonts w:ascii="Arial" w:hAnsi="Arial" w:cs="Arial"/>
                <w:sz w:val="18"/>
                <w:szCs w:val="18"/>
              </w:rPr>
              <w:t xml:space="preserve">Falta concreta </w:t>
            </w:r>
          </w:p>
        </w:tc>
        <w:tc>
          <w:tcPr>
            <w:tcW w:w="1141" w:type="dxa"/>
            <w:tcBorders>
              <w:top w:val="single" w:sz="6" w:space="0" w:color="000000"/>
              <w:left w:val="nil"/>
              <w:bottom w:val="single" w:sz="6" w:space="0" w:color="000000"/>
              <w:right w:val="single" w:sz="6" w:space="0" w:color="000000"/>
            </w:tcBorders>
            <w:hideMark/>
          </w:tcPr>
          <w:p w14:paraId="50244530" w14:textId="77777777" w:rsidR="009D005A" w:rsidRPr="000D7BDD" w:rsidRDefault="009D005A" w:rsidP="00135DB3">
            <w:pPr>
              <w:pStyle w:val="NormalWeb"/>
              <w:ind w:left="57" w:right="57"/>
              <w:jc w:val="center"/>
              <w:rPr>
                <w:rFonts w:ascii="Calibri" w:hAnsi="Calibri" w:cs="Calibri"/>
              </w:rPr>
            </w:pPr>
            <w:r w:rsidRPr="000D7BDD">
              <w:rPr>
                <w:rStyle w:val="Textoennegrita"/>
                <w:rFonts w:ascii="Arial" w:hAnsi="Arial" w:cs="Arial"/>
                <w:sz w:val="18"/>
                <w:szCs w:val="18"/>
              </w:rPr>
              <w:t>Artículo que incumplió</w:t>
            </w:r>
          </w:p>
        </w:tc>
      </w:tr>
      <w:tr w:rsidR="00B2313F" w:rsidRPr="000D7BDD" w14:paraId="28B829EC" w14:textId="77777777" w:rsidTr="003B3B84">
        <w:trPr>
          <w:divId w:val="885872925"/>
        </w:trPr>
        <w:tc>
          <w:tcPr>
            <w:tcW w:w="349" w:type="dxa"/>
            <w:tcBorders>
              <w:top w:val="single" w:sz="6" w:space="0" w:color="000000"/>
              <w:left w:val="single" w:sz="6" w:space="0" w:color="000000"/>
              <w:bottom w:val="single" w:sz="6" w:space="0" w:color="000000"/>
              <w:right w:val="single" w:sz="6" w:space="0" w:color="000000"/>
            </w:tcBorders>
            <w:vAlign w:val="center"/>
            <w:hideMark/>
          </w:tcPr>
          <w:p w14:paraId="36BECC71" w14:textId="77777777" w:rsidR="00EA2E0F" w:rsidRPr="000D7BDD" w:rsidRDefault="00EA2E0F" w:rsidP="00A901E5">
            <w:pPr>
              <w:pStyle w:val="NormalWeb"/>
              <w:spacing w:before="0" w:beforeAutospacing="0" w:after="0" w:afterAutospacing="0"/>
              <w:ind w:left="57" w:right="57"/>
              <w:jc w:val="center"/>
              <w:rPr>
                <w:rStyle w:val="Textoennegrita"/>
                <w:rFonts w:ascii="Arial" w:hAnsi="Arial" w:cs="Arial"/>
                <w:sz w:val="18"/>
                <w:szCs w:val="18"/>
              </w:rPr>
            </w:pPr>
          </w:p>
          <w:p w14:paraId="1813B0FD" w14:textId="4E232E94" w:rsidR="009D005A" w:rsidRPr="000D7BDD" w:rsidRDefault="009D005A" w:rsidP="00A901E5">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1</w:t>
            </w:r>
          </w:p>
          <w:p w14:paraId="467988BE" w14:textId="455996D9" w:rsidR="009D005A" w:rsidRPr="000D7BDD" w:rsidRDefault="009D005A" w:rsidP="00A901E5">
            <w:pPr>
              <w:pStyle w:val="NormalWeb"/>
              <w:ind w:left="57" w:right="57"/>
              <w:jc w:val="center"/>
              <w:rPr>
                <w:rFonts w:ascii="Calibri" w:hAnsi="Calibri" w:cs="Calibri"/>
              </w:rPr>
            </w:pPr>
          </w:p>
        </w:tc>
        <w:tc>
          <w:tcPr>
            <w:tcW w:w="6785" w:type="dxa"/>
            <w:tcBorders>
              <w:top w:val="single" w:sz="6" w:space="0" w:color="000000"/>
              <w:left w:val="nil"/>
              <w:bottom w:val="single" w:sz="6" w:space="0" w:color="000000"/>
              <w:right w:val="single" w:sz="6" w:space="0" w:color="000000"/>
            </w:tcBorders>
            <w:hideMark/>
          </w:tcPr>
          <w:p w14:paraId="4331FCC9" w14:textId="77777777" w:rsidR="003B3B84" w:rsidRPr="000D7BDD" w:rsidRDefault="003B3B84" w:rsidP="00BF5CD2">
            <w:pPr>
              <w:ind w:left="57" w:right="57"/>
              <w:jc w:val="both"/>
              <w:rPr>
                <w:rFonts w:ascii="Arial" w:hAnsi="Arial" w:cs="Arial"/>
                <w:b/>
                <w:i/>
                <w:sz w:val="18"/>
                <w:szCs w:val="18"/>
              </w:rPr>
            </w:pPr>
            <w:r w:rsidRPr="000D7BDD">
              <w:rPr>
                <w:rFonts w:ascii="Arial" w:hAnsi="Arial" w:cs="Arial"/>
                <w:b/>
                <w:i/>
                <w:sz w:val="18"/>
                <w:szCs w:val="18"/>
              </w:rPr>
              <w:t>Gabinete</w:t>
            </w:r>
          </w:p>
          <w:p w14:paraId="7B861DAA" w14:textId="77777777" w:rsidR="003B3B84" w:rsidRPr="000D7BDD" w:rsidRDefault="003B3B84" w:rsidP="00BF5CD2">
            <w:pPr>
              <w:ind w:left="57" w:right="57"/>
              <w:jc w:val="both"/>
              <w:rPr>
                <w:rFonts w:ascii="Arial" w:hAnsi="Arial" w:cs="Arial"/>
                <w:b/>
                <w:i/>
                <w:sz w:val="18"/>
                <w:szCs w:val="18"/>
              </w:rPr>
            </w:pPr>
            <w:r w:rsidRPr="000D7BDD">
              <w:rPr>
                <w:rFonts w:ascii="Arial" w:hAnsi="Arial" w:cs="Arial"/>
                <w:b/>
                <w:i/>
                <w:sz w:val="18"/>
                <w:szCs w:val="18"/>
              </w:rPr>
              <w:t>Documentación adjunta al Informe Anual</w:t>
            </w:r>
          </w:p>
          <w:p w14:paraId="632D05CE" w14:textId="77777777" w:rsidR="003B3B84" w:rsidRPr="000D7BDD" w:rsidRDefault="003B3B84" w:rsidP="00BF5CD2">
            <w:pPr>
              <w:ind w:left="57" w:right="57"/>
              <w:jc w:val="both"/>
              <w:rPr>
                <w:rFonts w:ascii="Arial" w:hAnsi="Arial" w:cs="Arial"/>
                <w:b/>
                <w:i/>
                <w:sz w:val="18"/>
                <w:szCs w:val="18"/>
              </w:rPr>
            </w:pPr>
          </w:p>
          <w:p w14:paraId="5144A433" w14:textId="3EA0C8DE" w:rsidR="003B3B84" w:rsidRPr="000D7BDD" w:rsidRDefault="003B3B84" w:rsidP="00BF5CD2">
            <w:pPr>
              <w:ind w:left="57" w:right="57"/>
              <w:jc w:val="both"/>
              <w:rPr>
                <w:rFonts w:ascii="Arial" w:hAnsi="Arial" w:cs="Arial"/>
                <w:i/>
                <w:sz w:val="18"/>
                <w:szCs w:val="18"/>
              </w:rPr>
            </w:pPr>
            <w:r w:rsidRPr="000D7BDD">
              <w:rPr>
                <w:rFonts w:ascii="Arial" w:hAnsi="Arial" w:cs="Arial"/>
                <w:i/>
                <w:sz w:val="18"/>
                <w:szCs w:val="18"/>
              </w:rPr>
              <w:t>De la revisión a la documentación adjunta a su Informe Anual, se observó que omitió presentar el estado de flujos de efectivo correspondiente al ejercicio 2020.</w:t>
            </w:r>
          </w:p>
          <w:p w14:paraId="515C15BD" w14:textId="77777777" w:rsidR="003B3B84" w:rsidRPr="000D7BDD" w:rsidRDefault="003B3B84" w:rsidP="00BF5CD2">
            <w:pPr>
              <w:ind w:left="57" w:right="57"/>
              <w:jc w:val="both"/>
              <w:rPr>
                <w:rFonts w:ascii="Arial" w:hAnsi="Arial" w:cs="Arial"/>
                <w:i/>
                <w:sz w:val="18"/>
                <w:szCs w:val="18"/>
              </w:rPr>
            </w:pPr>
          </w:p>
          <w:p w14:paraId="54BACC00" w14:textId="77777777" w:rsidR="003B3B84" w:rsidRPr="000D7BDD" w:rsidRDefault="003B3B84" w:rsidP="00BF5CD2">
            <w:pPr>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1D30FBC3" w14:textId="77777777" w:rsidR="003B3B84" w:rsidRPr="000D7BDD" w:rsidRDefault="003B3B84" w:rsidP="00BF5CD2">
            <w:pPr>
              <w:ind w:left="57" w:right="57"/>
              <w:jc w:val="both"/>
              <w:rPr>
                <w:rFonts w:ascii="Arial" w:hAnsi="Arial" w:cs="Arial"/>
                <w:i/>
                <w:sz w:val="18"/>
                <w:szCs w:val="18"/>
              </w:rPr>
            </w:pPr>
          </w:p>
          <w:p w14:paraId="7B37208F" w14:textId="77777777" w:rsidR="003B3B84" w:rsidRPr="000D7BDD" w:rsidRDefault="003B3B84" w:rsidP="00BF5CD2">
            <w:pPr>
              <w:ind w:left="57" w:right="57"/>
              <w:jc w:val="both"/>
              <w:rPr>
                <w:rFonts w:ascii="Arial" w:hAnsi="Arial" w:cs="Arial"/>
                <w:i/>
                <w:sz w:val="18"/>
                <w:szCs w:val="18"/>
              </w:rPr>
            </w:pPr>
            <w:r w:rsidRPr="000D7BDD">
              <w:rPr>
                <w:rFonts w:ascii="Arial" w:hAnsi="Arial" w:cs="Arial"/>
                <w:i/>
                <w:sz w:val="18"/>
                <w:szCs w:val="18"/>
              </w:rPr>
              <w:t>• El estado de flujos de efectivo correspondiente al ejercicio 2020.</w:t>
            </w:r>
          </w:p>
          <w:p w14:paraId="0CE8FB0C" w14:textId="77777777" w:rsidR="003B3B84" w:rsidRPr="000D7BDD" w:rsidRDefault="003B3B84" w:rsidP="00BF5CD2">
            <w:pPr>
              <w:ind w:left="57" w:right="57"/>
              <w:jc w:val="both"/>
              <w:rPr>
                <w:rFonts w:ascii="Arial" w:hAnsi="Arial" w:cs="Arial"/>
                <w:i/>
                <w:sz w:val="18"/>
                <w:szCs w:val="18"/>
              </w:rPr>
            </w:pPr>
          </w:p>
          <w:p w14:paraId="60F3C0D1" w14:textId="77777777" w:rsidR="003B3B84" w:rsidRPr="000D7BDD" w:rsidRDefault="003B3B84" w:rsidP="00BF5CD2">
            <w:pPr>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0238FA61" w14:textId="77777777" w:rsidR="003B3B84" w:rsidRPr="000D7BDD" w:rsidRDefault="003B3B84" w:rsidP="00BF5CD2">
            <w:pPr>
              <w:ind w:left="57" w:right="57"/>
              <w:jc w:val="both"/>
              <w:rPr>
                <w:rFonts w:ascii="Arial" w:hAnsi="Arial" w:cs="Arial"/>
                <w:i/>
                <w:sz w:val="18"/>
                <w:szCs w:val="18"/>
              </w:rPr>
            </w:pPr>
          </w:p>
          <w:p w14:paraId="4D6F2023" w14:textId="5EEA16A8" w:rsidR="003B3B84" w:rsidRPr="000D7BDD" w:rsidRDefault="003B3B84" w:rsidP="00BF5CD2">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i/>
                <w:sz w:val="18"/>
                <w:szCs w:val="18"/>
              </w:rPr>
              <w:t>Lo anterior, de conformidad con lo dispuesto en los artículos 23 y 257, numeral 1, inciso i) del RF.</w:t>
            </w:r>
          </w:p>
          <w:p w14:paraId="59FABD56" w14:textId="52958729" w:rsidR="003B3B84" w:rsidRPr="000D7BDD" w:rsidRDefault="003B3B84" w:rsidP="00BF5CD2">
            <w:pPr>
              <w:pStyle w:val="NormalWeb"/>
              <w:spacing w:before="0" w:beforeAutospacing="0" w:after="0" w:afterAutospacing="0"/>
              <w:ind w:left="57" w:right="57"/>
              <w:jc w:val="both"/>
              <w:rPr>
                <w:rFonts w:ascii="Calibri" w:hAnsi="Calibri" w:cs="Calibri"/>
                <w:i/>
                <w:iCs/>
                <w:sz w:val="18"/>
                <w:szCs w:val="18"/>
              </w:rPr>
            </w:pPr>
          </w:p>
        </w:tc>
        <w:tc>
          <w:tcPr>
            <w:tcW w:w="2946" w:type="dxa"/>
            <w:tcBorders>
              <w:top w:val="single" w:sz="6" w:space="0" w:color="000000"/>
              <w:left w:val="nil"/>
              <w:bottom w:val="single" w:sz="6" w:space="0" w:color="000000"/>
              <w:right w:val="single" w:sz="6" w:space="0" w:color="000000"/>
            </w:tcBorders>
            <w:hideMark/>
          </w:tcPr>
          <w:p w14:paraId="033E724C" w14:textId="2E133A45" w:rsidR="009D005A" w:rsidRPr="000D7BDD" w:rsidRDefault="009D005A" w:rsidP="00BF5CD2">
            <w:pPr>
              <w:pStyle w:val="NormalWeb"/>
              <w:spacing w:before="0" w:beforeAutospacing="0" w:after="0" w:afterAutospacing="0"/>
              <w:ind w:left="57" w:right="57"/>
              <w:jc w:val="both"/>
              <w:rPr>
                <w:rFonts w:ascii="Calibri" w:hAnsi="Calibri" w:cs="Calibri"/>
                <w:i/>
                <w:iCs/>
                <w:sz w:val="18"/>
                <w:szCs w:val="18"/>
              </w:rPr>
            </w:pPr>
            <w:r w:rsidRPr="000D7BDD">
              <w:rPr>
                <w:rStyle w:val="nfasis"/>
                <w:rFonts w:ascii="Arial" w:hAnsi="Arial" w:cs="Arial"/>
                <w:b/>
                <w:bCs/>
                <w:i w:val="0"/>
                <w:iCs w:val="0"/>
                <w:sz w:val="18"/>
                <w:szCs w:val="18"/>
              </w:rPr>
              <w:t>Respuesta</w:t>
            </w:r>
          </w:p>
          <w:p w14:paraId="0DB39039" w14:textId="77777777" w:rsidR="009D005A" w:rsidRPr="000D7BDD" w:rsidRDefault="009D005A" w:rsidP="00BF5CD2">
            <w:pPr>
              <w:pStyle w:val="NormalWeb"/>
              <w:spacing w:before="0" w:beforeAutospacing="0" w:after="0" w:afterAutospacing="0"/>
              <w:ind w:left="57" w:right="57"/>
              <w:jc w:val="both"/>
              <w:rPr>
                <w:rFonts w:ascii="Calibri" w:hAnsi="Calibri" w:cs="Calibri"/>
                <w:sz w:val="18"/>
                <w:szCs w:val="18"/>
              </w:rPr>
            </w:pPr>
            <w:r w:rsidRPr="000D7BDD">
              <w:rPr>
                <w:rFonts w:ascii="Calibri" w:hAnsi="Calibri" w:cs="Calibri"/>
                <w:sz w:val="18"/>
                <w:szCs w:val="18"/>
              </w:rPr>
              <w:t> </w:t>
            </w:r>
          </w:p>
          <w:p w14:paraId="6253B249" w14:textId="067BD253" w:rsidR="009D005A" w:rsidRPr="000D7BDD" w:rsidRDefault="003B3B84" w:rsidP="00BF5CD2">
            <w:pPr>
              <w:pStyle w:val="NormalWeb"/>
              <w:spacing w:before="0" w:beforeAutospacing="0" w:after="0" w:afterAutospacing="0"/>
              <w:ind w:left="57" w:right="57"/>
              <w:jc w:val="both"/>
              <w:rPr>
                <w:rFonts w:ascii="Arial" w:hAnsi="Arial" w:cs="Arial"/>
                <w:i/>
                <w:iCs/>
                <w:sz w:val="18"/>
                <w:szCs w:val="18"/>
              </w:rPr>
            </w:pPr>
            <w:r w:rsidRPr="000D7BDD">
              <w:rPr>
                <w:rFonts w:ascii="Arial" w:hAnsi="Arial" w:cs="Arial"/>
                <w:i/>
                <w:iCs/>
                <w:sz w:val="18"/>
                <w:szCs w:val="18"/>
              </w:rPr>
              <w:t>“Se presenta el Estado de Flujo de Efectivo en un formato interno del partido, debido a que en el formato que se descargó de las aplicaciones del SIF, no se reconocía el concepto de ingresos por financiamiento público, de modo que, para una elaboración más práctica, se envía el documento antes mencionado”.</w:t>
            </w:r>
          </w:p>
        </w:tc>
        <w:tc>
          <w:tcPr>
            <w:tcW w:w="4501" w:type="dxa"/>
            <w:tcBorders>
              <w:top w:val="single" w:sz="6" w:space="0" w:color="000000"/>
              <w:left w:val="nil"/>
              <w:bottom w:val="single" w:sz="6" w:space="0" w:color="000000"/>
              <w:right w:val="single" w:sz="6" w:space="0" w:color="000000"/>
            </w:tcBorders>
            <w:hideMark/>
          </w:tcPr>
          <w:p w14:paraId="07C187F1" w14:textId="04BC513E" w:rsidR="00EA2E0F" w:rsidRPr="000D7BDD" w:rsidRDefault="00EA2E0F" w:rsidP="00BF5CD2">
            <w:pPr>
              <w:pStyle w:val="NormalWeb"/>
              <w:spacing w:before="0" w:beforeAutospacing="0" w:after="0" w:afterAutospacing="0"/>
              <w:ind w:left="57" w:right="57"/>
              <w:jc w:val="both"/>
              <w:rPr>
                <w:rFonts w:ascii="Arial" w:hAnsi="Arial" w:cs="Arial"/>
                <w:b/>
                <w:bCs/>
                <w:sz w:val="18"/>
                <w:szCs w:val="18"/>
              </w:rPr>
            </w:pPr>
            <w:r w:rsidRPr="000D7BDD">
              <w:rPr>
                <w:rFonts w:ascii="Arial" w:hAnsi="Arial" w:cs="Arial"/>
                <w:b/>
                <w:bCs/>
                <w:sz w:val="18"/>
                <w:szCs w:val="18"/>
              </w:rPr>
              <w:t>Atendida</w:t>
            </w:r>
          </w:p>
          <w:p w14:paraId="3FEB78A1" w14:textId="67FA390A" w:rsidR="009D005A" w:rsidRPr="000D7BDD" w:rsidRDefault="009D005A" w:rsidP="00BF5CD2">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w:t>
            </w:r>
          </w:p>
          <w:p w14:paraId="056B1B37" w14:textId="5EFB4E82" w:rsidR="003B3B84" w:rsidRPr="000D7BDD" w:rsidRDefault="003B3B84" w:rsidP="00BF5CD2">
            <w:pPr>
              <w:pStyle w:val="NormalWeb"/>
              <w:spacing w:before="0" w:beforeAutospacing="0" w:after="0" w:afterAutospacing="0"/>
              <w:ind w:left="57" w:right="57"/>
              <w:jc w:val="both"/>
              <w:rPr>
                <w:rFonts w:ascii="Arial" w:hAnsi="Arial" w:cs="Arial"/>
                <w:sz w:val="12"/>
                <w:szCs w:val="12"/>
              </w:rPr>
            </w:pPr>
            <w:r w:rsidRPr="000D7BDD">
              <w:rPr>
                <w:rFonts w:ascii="Arial" w:hAnsi="Arial" w:cs="Arial"/>
                <w:sz w:val="18"/>
                <w:szCs w:val="18"/>
              </w:rPr>
              <w:t xml:space="preserve">Del análisis a las aclaraciones y a la documentación presentada por el sujeto obligado en el SIF, se constató que presentó la documentación solicitada consistente en el estado de flujos de efectivo con la totalidad de los requisitos señalados en la normativa correspondientes al ejercicio 2020; por tal razón, la observación </w:t>
            </w:r>
            <w:r w:rsidRPr="000D7BDD">
              <w:rPr>
                <w:rFonts w:ascii="Arial" w:hAnsi="Arial" w:cs="Arial"/>
                <w:b/>
                <w:bCs/>
                <w:sz w:val="18"/>
                <w:szCs w:val="18"/>
              </w:rPr>
              <w:t>quedó atendida</w:t>
            </w:r>
            <w:r w:rsidRPr="000D7BDD">
              <w:rPr>
                <w:rFonts w:ascii="Arial" w:hAnsi="Arial" w:cs="Arial"/>
                <w:sz w:val="18"/>
                <w:szCs w:val="18"/>
              </w:rPr>
              <w:t>.</w:t>
            </w:r>
          </w:p>
          <w:p w14:paraId="04EC68E1" w14:textId="77777777" w:rsidR="009D005A" w:rsidRPr="000D7BDD" w:rsidRDefault="009D005A" w:rsidP="00BF5CD2">
            <w:pPr>
              <w:pStyle w:val="NormalWeb"/>
              <w:ind w:left="57" w:right="57"/>
              <w:jc w:val="both"/>
              <w:rPr>
                <w:rFonts w:ascii="Arial" w:hAnsi="Arial" w:cs="Arial"/>
                <w:sz w:val="18"/>
                <w:szCs w:val="18"/>
              </w:rPr>
            </w:pPr>
            <w:r w:rsidRPr="000D7BDD">
              <w:rPr>
                <w:rFonts w:ascii="Arial" w:hAnsi="Arial" w:cs="Arial"/>
                <w:sz w:val="18"/>
                <w:szCs w:val="18"/>
              </w:rPr>
              <w:t> </w:t>
            </w:r>
          </w:p>
        </w:tc>
        <w:tc>
          <w:tcPr>
            <w:tcW w:w="1271" w:type="dxa"/>
            <w:tcBorders>
              <w:top w:val="single" w:sz="6" w:space="0" w:color="000000"/>
              <w:left w:val="nil"/>
              <w:bottom w:val="single" w:sz="6" w:space="0" w:color="000000"/>
              <w:right w:val="single" w:sz="6" w:space="0" w:color="000000"/>
            </w:tcBorders>
            <w:hideMark/>
          </w:tcPr>
          <w:p w14:paraId="7C803CF4" w14:textId="77777777" w:rsidR="009D005A" w:rsidRPr="000D7BDD" w:rsidRDefault="009D005A" w:rsidP="00BF5CD2">
            <w:pPr>
              <w:ind w:left="57" w:right="57"/>
              <w:jc w:val="both"/>
              <w:rPr>
                <w:rFonts w:ascii="Calibri" w:hAnsi="Calibri" w:cs="Calibri"/>
              </w:rPr>
            </w:pPr>
          </w:p>
        </w:tc>
        <w:tc>
          <w:tcPr>
            <w:tcW w:w="1157" w:type="dxa"/>
            <w:tcBorders>
              <w:top w:val="single" w:sz="6" w:space="0" w:color="000000"/>
              <w:left w:val="nil"/>
              <w:bottom w:val="single" w:sz="6" w:space="0" w:color="000000"/>
              <w:right w:val="single" w:sz="6" w:space="0" w:color="000000"/>
            </w:tcBorders>
            <w:hideMark/>
          </w:tcPr>
          <w:p w14:paraId="4FF7BCC2" w14:textId="4F027B39" w:rsidR="009D005A" w:rsidRPr="000D7BDD" w:rsidRDefault="009D005A" w:rsidP="00BF5CD2">
            <w:pPr>
              <w:pStyle w:val="NormalWeb"/>
              <w:ind w:left="57" w:right="57"/>
              <w:jc w:val="both"/>
              <w:rPr>
                <w:rFonts w:ascii="Calibri" w:hAnsi="Calibri" w:cs="Calibri"/>
              </w:rPr>
            </w:pPr>
          </w:p>
        </w:tc>
        <w:tc>
          <w:tcPr>
            <w:tcW w:w="1141" w:type="dxa"/>
            <w:tcBorders>
              <w:top w:val="single" w:sz="6" w:space="0" w:color="000000"/>
              <w:left w:val="nil"/>
              <w:bottom w:val="single" w:sz="6" w:space="0" w:color="000000"/>
              <w:right w:val="single" w:sz="6" w:space="0" w:color="000000"/>
            </w:tcBorders>
            <w:hideMark/>
          </w:tcPr>
          <w:p w14:paraId="6E114CB2" w14:textId="16966A02" w:rsidR="00481909" w:rsidRPr="000D7BDD" w:rsidRDefault="00481909" w:rsidP="00BF5CD2">
            <w:pPr>
              <w:ind w:left="57" w:right="57"/>
              <w:jc w:val="both"/>
              <w:rPr>
                <w:rFonts w:ascii="Calibri" w:hAnsi="Calibri" w:cs="Calibri"/>
              </w:rPr>
            </w:pPr>
          </w:p>
        </w:tc>
      </w:tr>
      <w:tr w:rsidR="00B2313F" w:rsidRPr="000D7BDD" w14:paraId="1C2EB395" w14:textId="77777777" w:rsidTr="003B3B84">
        <w:trPr>
          <w:divId w:val="885872925"/>
        </w:trPr>
        <w:tc>
          <w:tcPr>
            <w:tcW w:w="349" w:type="dxa"/>
            <w:tcBorders>
              <w:top w:val="single" w:sz="6" w:space="0" w:color="000000"/>
              <w:left w:val="single" w:sz="6" w:space="0" w:color="000000"/>
              <w:bottom w:val="single" w:sz="6" w:space="0" w:color="000000"/>
              <w:right w:val="single" w:sz="6" w:space="0" w:color="000000"/>
            </w:tcBorders>
            <w:vAlign w:val="center"/>
            <w:hideMark/>
          </w:tcPr>
          <w:p w14:paraId="026A8B4C" w14:textId="77777777" w:rsidR="00F047A0" w:rsidRPr="000D7BDD" w:rsidRDefault="00F047A0" w:rsidP="00A901E5">
            <w:pPr>
              <w:pStyle w:val="NormalWeb"/>
              <w:spacing w:before="0" w:beforeAutospacing="0" w:after="0" w:afterAutospacing="0"/>
              <w:ind w:left="57" w:right="57"/>
              <w:jc w:val="center"/>
              <w:rPr>
                <w:rStyle w:val="Textoennegrita"/>
                <w:rFonts w:ascii="Arial" w:hAnsi="Arial" w:cs="Arial"/>
                <w:sz w:val="18"/>
                <w:szCs w:val="18"/>
              </w:rPr>
            </w:pPr>
          </w:p>
          <w:p w14:paraId="3C2D13E2" w14:textId="42884FCF" w:rsidR="009D005A" w:rsidRPr="000D7BDD" w:rsidRDefault="009D005A" w:rsidP="00A901E5">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2</w:t>
            </w:r>
          </w:p>
          <w:p w14:paraId="28609414" w14:textId="49D9D8A9" w:rsidR="009D005A" w:rsidRPr="000D7BDD" w:rsidRDefault="009D005A" w:rsidP="00A901E5">
            <w:pPr>
              <w:pStyle w:val="NormalWeb"/>
              <w:spacing w:before="0" w:beforeAutospacing="0" w:after="0" w:afterAutospacing="0"/>
              <w:ind w:left="57" w:right="57"/>
              <w:jc w:val="center"/>
              <w:rPr>
                <w:rFonts w:ascii="Calibri" w:hAnsi="Calibri" w:cs="Calibri"/>
              </w:rPr>
            </w:pPr>
          </w:p>
        </w:tc>
        <w:tc>
          <w:tcPr>
            <w:tcW w:w="6785" w:type="dxa"/>
            <w:tcBorders>
              <w:top w:val="single" w:sz="6" w:space="0" w:color="000000"/>
              <w:left w:val="nil"/>
              <w:bottom w:val="single" w:sz="6" w:space="0" w:color="000000"/>
              <w:right w:val="single" w:sz="6" w:space="0" w:color="000000"/>
            </w:tcBorders>
            <w:hideMark/>
          </w:tcPr>
          <w:p w14:paraId="447115F3" w14:textId="77777777" w:rsidR="00BF5CD2" w:rsidRPr="000D7BDD" w:rsidRDefault="00BF5CD2" w:rsidP="00BF5CD2">
            <w:pPr>
              <w:ind w:left="57" w:right="57"/>
              <w:jc w:val="both"/>
              <w:rPr>
                <w:rFonts w:ascii="Arial" w:hAnsi="Arial" w:cs="Arial"/>
                <w:b/>
                <w:i/>
                <w:sz w:val="18"/>
                <w:szCs w:val="18"/>
              </w:rPr>
            </w:pPr>
            <w:r w:rsidRPr="000D7BDD">
              <w:rPr>
                <w:rFonts w:ascii="Arial" w:hAnsi="Arial" w:cs="Arial"/>
                <w:b/>
                <w:i/>
                <w:sz w:val="18"/>
                <w:szCs w:val="18"/>
              </w:rPr>
              <w:t>Gabinete</w:t>
            </w:r>
          </w:p>
          <w:p w14:paraId="4163DE13" w14:textId="77777777" w:rsidR="00BF5CD2" w:rsidRPr="000D7BDD" w:rsidRDefault="00BF5CD2" w:rsidP="00BF5CD2">
            <w:pPr>
              <w:ind w:left="57" w:right="57"/>
              <w:jc w:val="both"/>
              <w:rPr>
                <w:rFonts w:ascii="Arial" w:hAnsi="Arial" w:cs="Arial"/>
                <w:b/>
                <w:i/>
                <w:sz w:val="18"/>
                <w:szCs w:val="18"/>
              </w:rPr>
            </w:pPr>
            <w:r w:rsidRPr="000D7BDD">
              <w:rPr>
                <w:rFonts w:ascii="Arial" w:hAnsi="Arial" w:cs="Arial"/>
                <w:b/>
                <w:i/>
                <w:sz w:val="18"/>
                <w:szCs w:val="18"/>
              </w:rPr>
              <w:t>Documentación adjunta al Informe Anual</w:t>
            </w:r>
          </w:p>
          <w:p w14:paraId="75E324FB" w14:textId="77777777" w:rsidR="00A901E5" w:rsidRPr="000D7BDD" w:rsidRDefault="00A901E5" w:rsidP="00BF5CD2">
            <w:pPr>
              <w:ind w:left="57" w:right="57"/>
              <w:jc w:val="both"/>
              <w:rPr>
                <w:rFonts w:ascii="Arial" w:hAnsi="Arial" w:cs="Arial"/>
                <w:i/>
                <w:iCs/>
                <w:sz w:val="18"/>
                <w:szCs w:val="18"/>
              </w:rPr>
            </w:pPr>
          </w:p>
          <w:p w14:paraId="216FCB78" w14:textId="2F6BA5E5" w:rsidR="003B3B84" w:rsidRPr="000D7BDD" w:rsidRDefault="003B3B84" w:rsidP="00BF5CD2">
            <w:pPr>
              <w:ind w:left="57" w:right="57"/>
              <w:jc w:val="both"/>
              <w:rPr>
                <w:rFonts w:ascii="Arial" w:hAnsi="Arial" w:cs="Arial"/>
                <w:i/>
                <w:sz w:val="18"/>
                <w:szCs w:val="18"/>
              </w:rPr>
            </w:pPr>
            <w:r w:rsidRPr="000D7BDD">
              <w:rPr>
                <w:rFonts w:ascii="Arial" w:hAnsi="Arial" w:cs="Arial"/>
                <w:i/>
                <w:sz w:val="18"/>
                <w:szCs w:val="18"/>
              </w:rPr>
              <w:t>El sujeto obligado omitió presentar el Estado de Situación Presupuestal del ejercicio 2020 por Actividades Específicas y por la Capacitación, Promoción y Desarrollo del Liderazgo Político de las Mujeres.</w:t>
            </w:r>
          </w:p>
          <w:p w14:paraId="58DD7CC1" w14:textId="77777777" w:rsidR="003B3B84" w:rsidRPr="000D7BDD" w:rsidRDefault="003B3B84" w:rsidP="00BF5CD2">
            <w:pPr>
              <w:ind w:left="57" w:right="57"/>
              <w:jc w:val="both"/>
              <w:rPr>
                <w:rFonts w:ascii="Arial" w:hAnsi="Arial" w:cs="Arial"/>
                <w:i/>
                <w:sz w:val="18"/>
                <w:szCs w:val="18"/>
              </w:rPr>
            </w:pPr>
          </w:p>
          <w:p w14:paraId="4407E0DD" w14:textId="77777777" w:rsidR="003B3B84" w:rsidRPr="000D7BDD" w:rsidRDefault="003B3B84" w:rsidP="00BF5CD2">
            <w:pPr>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7D4A5593" w14:textId="77777777" w:rsidR="003B3B84" w:rsidRPr="000D7BDD" w:rsidRDefault="003B3B84" w:rsidP="00BF5CD2">
            <w:pPr>
              <w:ind w:left="57" w:right="57"/>
              <w:jc w:val="both"/>
              <w:rPr>
                <w:rFonts w:ascii="Arial" w:hAnsi="Arial" w:cs="Arial"/>
                <w:i/>
                <w:sz w:val="18"/>
                <w:szCs w:val="18"/>
              </w:rPr>
            </w:pPr>
          </w:p>
          <w:p w14:paraId="27C1D9B2" w14:textId="77777777" w:rsidR="003B3B84" w:rsidRPr="000D7BDD" w:rsidRDefault="003B3B84" w:rsidP="00BF5CD2">
            <w:pPr>
              <w:ind w:left="57" w:right="57"/>
              <w:jc w:val="both"/>
              <w:rPr>
                <w:rFonts w:ascii="Arial" w:hAnsi="Arial" w:cs="Arial"/>
                <w:i/>
                <w:sz w:val="18"/>
                <w:szCs w:val="18"/>
              </w:rPr>
            </w:pPr>
            <w:r w:rsidRPr="000D7BDD">
              <w:rPr>
                <w:rFonts w:ascii="Arial" w:hAnsi="Arial" w:cs="Arial"/>
                <w:i/>
                <w:sz w:val="18"/>
                <w:szCs w:val="18"/>
              </w:rPr>
              <w:t>• El Estado de Situación Presupuestal del ejercicio 2020 por actividades específicas y por la capacitación, promoción y desarrollo del liderazgo político de las mujeres.</w:t>
            </w:r>
          </w:p>
          <w:p w14:paraId="52C94DB7" w14:textId="77777777" w:rsidR="003B3B84" w:rsidRPr="000D7BDD" w:rsidRDefault="003B3B84" w:rsidP="00BF5CD2">
            <w:pPr>
              <w:ind w:left="57" w:right="57"/>
              <w:jc w:val="both"/>
              <w:rPr>
                <w:rFonts w:ascii="Arial" w:hAnsi="Arial" w:cs="Arial"/>
                <w:i/>
                <w:sz w:val="18"/>
                <w:szCs w:val="18"/>
              </w:rPr>
            </w:pPr>
          </w:p>
          <w:p w14:paraId="0FB74D56" w14:textId="77777777" w:rsidR="003B3B84" w:rsidRPr="000D7BDD" w:rsidRDefault="003B3B84" w:rsidP="00BF5CD2">
            <w:pPr>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061E8648" w14:textId="77777777" w:rsidR="003B3B84" w:rsidRPr="000D7BDD" w:rsidRDefault="003B3B84" w:rsidP="00BF5CD2">
            <w:pPr>
              <w:ind w:left="57" w:right="57"/>
              <w:jc w:val="both"/>
              <w:rPr>
                <w:rFonts w:ascii="Arial" w:hAnsi="Arial" w:cs="Arial"/>
                <w:i/>
                <w:sz w:val="18"/>
                <w:szCs w:val="18"/>
              </w:rPr>
            </w:pPr>
          </w:p>
          <w:p w14:paraId="7A35A5C5" w14:textId="5C1227CF" w:rsidR="00A901E5" w:rsidRPr="000D7BDD" w:rsidRDefault="003B3B84" w:rsidP="00BF5CD2">
            <w:pPr>
              <w:ind w:left="57" w:right="57"/>
              <w:jc w:val="both"/>
              <w:rPr>
                <w:rFonts w:ascii="Arial" w:hAnsi="Arial" w:cs="Arial"/>
                <w:i/>
                <w:iCs/>
                <w:sz w:val="12"/>
                <w:szCs w:val="12"/>
              </w:rPr>
            </w:pPr>
            <w:r w:rsidRPr="000D7BDD">
              <w:rPr>
                <w:rFonts w:ascii="Arial" w:hAnsi="Arial" w:cs="Arial"/>
                <w:i/>
                <w:sz w:val="18"/>
                <w:szCs w:val="18"/>
              </w:rPr>
              <w:t>Lo anterior de conformidad con lo dispuesto en los artículos 22, numeral 1, inciso c), fracción III, numeral 2 y 24 numeral 3 del RF.</w:t>
            </w:r>
          </w:p>
          <w:p w14:paraId="06DA8763" w14:textId="32AE8717" w:rsidR="009D005A" w:rsidRPr="000D7BDD" w:rsidRDefault="009D005A" w:rsidP="00BF5CD2">
            <w:pPr>
              <w:pStyle w:val="NormalWeb"/>
              <w:spacing w:before="0" w:beforeAutospacing="0" w:after="0" w:afterAutospacing="0"/>
              <w:ind w:left="57" w:right="57"/>
              <w:jc w:val="both"/>
              <w:rPr>
                <w:rFonts w:ascii="Calibri" w:hAnsi="Calibri" w:cs="Calibri"/>
                <w:i/>
                <w:iCs/>
                <w:sz w:val="18"/>
                <w:szCs w:val="18"/>
              </w:rPr>
            </w:pPr>
          </w:p>
        </w:tc>
        <w:tc>
          <w:tcPr>
            <w:tcW w:w="2946" w:type="dxa"/>
            <w:tcBorders>
              <w:top w:val="single" w:sz="6" w:space="0" w:color="000000"/>
              <w:left w:val="nil"/>
              <w:bottom w:val="single" w:sz="6" w:space="0" w:color="000000"/>
              <w:right w:val="single" w:sz="6" w:space="0" w:color="000000"/>
            </w:tcBorders>
            <w:hideMark/>
          </w:tcPr>
          <w:p w14:paraId="0888A454" w14:textId="5F3E4FF3" w:rsidR="009D005A" w:rsidRPr="000D7BDD" w:rsidRDefault="009D005A" w:rsidP="00BF5CD2">
            <w:pPr>
              <w:pStyle w:val="NormalWeb"/>
              <w:spacing w:before="0" w:beforeAutospacing="0" w:after="0" w:afterAutospacing="0"/>
              <w:ind w:left="57" w:right="57"/>
              <w:jc w:val="both"/>
              <w:rPr>
                <w:rFonts w:ascii="Arial" w:hAnsi="Arial" w:cs="Arial"/>
                <w:i/>
                <w:iCs/>
                <w:sz w:val="18"/>
                <w:szCs w:val="18"/>
              </w:rPr>
            </w:pPr>
            <w:r w:rsidRPr="000D7BDD">
              <w:rPr>
                <w:rStyle w:val="nfasis"/>
                <w:rFonts w:ascii="Arial" w:hAnsi="Arial" w:cs="Arial"/>
                <w:b/>
                <w:bCs/>
                <w:i w:val="0"/>
                <w:iCs w:val="0"/>
                <w:sz w:val="18"/>
                <w:szCs w:val="18"/>
              </w:rPr>
              <w:t>Respuesta</w:t>
            </w:r>
          </w:p>
          <w:p w14:paraId="3A269071" w14:textId="77777777" w:rsidR="009D005A" w:rsidRPr="000D7BDD" w:rsidRDefault="009D005A" w:rsidP="00BF5CD2">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w:t>
            </w:r>
          </w:p>
          <w:p w14:paraId="6764300C" w14:textId="61EF5EAD" w:rsidR="003B3B84" w:rsidRPr="000D7BDD" w:rsidRDefault="003B3B84" w:rsidP="00BF5CD2">
            <w:pPr>
              <w:pStyle w:val="NormalWeb"/>
              <w:spacing w:before="0" w:beforeAutospacing="0" w:after="0" w:afterAutospacing="0"/>
              <w:ind w:left="57" w:right="57"/>
              <w:jc w:val="both"/>
              <w:rPr>
                <w:rFonts w:ascii="Arial" w:hAnsi="Arial" w:cs="Arial"/>
                <w:i/>
                <w:iCs/>
                <w:sz w:val="18"/>
                <w:szCs w:val="18"/>
              </w:rPr>
            </w:pPr>
            <w:r w:rsidRPr="000D7BDD">
              <w:rPr>
                <w:rFonts w:ascii="Arial" w:hAnsi="Arial" w:cs="Arial"/>
                <w:i/>
                <w:iCs/>
                <w:sz w:val="18"/>
                <w:szCs w:val="18"/>
              </w:rPr>
              <w:t>“Se envía el Estado de Situación Presupuestal del ejercicio 2020 por Actividades Específicas y por la Capacitación, Promoción y Desarrollo del Liderazgo Político de las Mujeres, bajo el formato que se obtuvo de las herramientas del SIF”.</w:t>
            </w:r>
          </w:p>
        </w:tc>
        <w:tc>
          <w:tcPr>
            <w:tcW w:w="4501" w:type="dxa"/>
            <w:tcBorders>
              <w:top w:val="single" w:sz="6" w:space="0" w:color="000000"/>
              <w:left w:val="nil"/>
              <w:bottom w:val="single" w:sz="6" w:space="0" w:color="000000"/>
              <w:right w:val="single" w:sz="6" w:space="0" w:color="000000"/>
            </w:tcBorders>
            <w:hideMark/>
          </w:tcPr>
          <w:p w14:paraId="09942FAD" w14:textId="6DDDFF96" w:rsidR="009D005A" w:rsidRPr="000D7BDD" w:rsidRDefault="00F047A0" w:rsidP="00BF5CD2">
            <w:pPr>
              <w:pStyle w:val="NormalWeb"/>
              <w:spacing w:before="0" w:beforeAutospacing="0" w:after="0" w:afterAutospacing="0"/>
              <w:ind w:left="57" w:right="57"/>
              <w:jc w:val="both"/>
              <w:rPr>
                <w:rFonts w:ascii="Arial" w:hAnsi="Arial" w:cs="Arial"/>
                <w:b/>
                <w:bCs/>
                <w:sz w:val="18"/>
                <w:szCs w:val="18"/>
              </w:rPr>
            </w:pPr>
            <w:r w:rsidRPr="000D7BDD">
              <w:rPr>
                <w:rFonts w:ascii="Arial" w:hAnsi="Arial" w:cs="Arial"/>
                <w:b/>
                <w:bCs/>
                <w:sz w:val="18"/>
                <w:szCs w:val="18"/>
              </w:rPr>
              <w:t>Atendida</w:t>
            </w:r>
          </w:p>
          <w:p w14:paraId="48F8EBBD" w14:textId="77777777" w:rsidR="00F047A0" w:rsidRPr="000D7BDD" w:rsidRDefault="00F047A0" w:rsidP="00BF5CD2">
            <w:pPr>
              <w:pStyle w:val="NormalWeb"/>
              <w:spacing w:before="0" w:beforeAutospacing="0" w:after="0" w:afterAutospacing="0"/>
              <w:ind w:left="57" w:right="57"/>
              <w:jc w:val="both"/>
              <w:rPr>
                <w:rFonts w:ascii="Arial" w:hAnsi="Arial" w:cs="Arial"/>
                <w:sz w:val="18"/>
                <w:szCs w:val="18"/>
              </w:rPr>
            </w:pPr>
          </w:p>
          <w:p w14:paraId="340F44BE" w14:textId="6DA675E9" w:rsidR="009D005A" w:rsidRPr="000D7BDD" w:rsidRDefault="003B3B84" w:rsidP="00BF5CD2">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xml:space="preserve">Del análisis a las aclaraciones y a la documentación presentada por el sujeto obligado en el SIF, se constató que presentó en el apartado de documentación adjunta la documentación solicitada consistente en el Estado de Situación Presupuestal por Actividades Específicas y por la Capacitación, Promoción y Desarrollo del Liderazgo Político de las mujeres con la totalidad de los requisitos señalados en la normativa correspondientes al ejercicio 2020; por tal razón, la observación </w:t>
            </w:r>
            <w:r w:rsidRPr="000D7BDD">
              <w:rPr>
                <w:rFonts w:ascii="Arial" w:hAnsi="Arial" w:cs="Arial"/>
                <w:b/>
                <w:bCs/>
                <w:sz w:val="18"/>
                <w:szCs w:val="18"/>
              </w:rPr>
              <w:t>quedó atendida</w:t>
            </w:r>
            <w:r w:rsidRPr="000D7BDD">
              <w:rPr>
                <w:rFonts w:ascii="Arial" w:hAnsi="Arial" w:cs="Arial"/>
                <w:sz w:val="18"/>
                <w:szCs w:val="18"/>
              </w:rPr>
              <w:t>.</w:t>
            </w:r>
          </w:p>
        </w:tc>
        <w:tc>
          <w:tcPr>
            <w:tcW w:w="1271" w:type="dxa"/>
            <w:tcBorders>
              <w:top w:val="single" w:sz="6" w:space="0" w:color="000000"/>
              <w:left w:val="nil"/>
              <w:bottom w:val="single" w:sz="6" w:space="0" w:color="000000"/>
              <w:right w:val="single" w:sz="6" w:space="0" w:color="000000"/>
            </w:tcBorders>
            <w:hideMark/>
          </w:tcPr>
          <w:p w14:paraId="48CD0789" w14:textId="77777777" w:rsidR="009D005A" w:rsidRPr="000D7BDD" w:rsidRDefault="009D005A" w:rsidP="00BF5CD2">
            <w:pPr>
              <w:ind w:left="57" w:right="57"/>
              <w:jc w:val="both"/>
              <w:rPr>
                <w:rFonts w:ascii="Calibri" w:hAnsi="Calibri" w:cs="Calibri"/>
              </w:rPr>
            </w:pPr>
          </w:p>
        </w:tc>
        <w:tc>
          <w:tcPr>
            <w:tcW w:w="1157" w:type="dxa"/>
            <w:tcBorders>
              <w:top w:val="single" w:sz="6" w:space="0" w:color="000000"/>
              <w:left w:val="nil"/>
              <w:bottom w:val="single" w:sz="6" w:space="0" w:color="000000"/>
              <w:right w:val="single" w:sz="6" w:space="0" w:color="000000"/>
            </w:tcBorders>
            <w:hideMark/>
          </w:tcPr>
          <w:p w14:paraId="0390C98C" w14:textId="0BEA71D0" w:rsidR="009D005A" w:rsidRPr="000D7BDD" w:rsidRDefault="009D005A" w:rsidP="00BF5CD2">
            <w:pPr>
              <w:pStyle w:val="NormalWeb"/>
              <w:spacing w:before="0" w:beforeAutospacing="0" w:after="0" w:afterAutospacing="0"/>
              <w:ind w:left="57" w:right="57"/>
              <w:jc w:val="both"/>
              <w:rPr>
                <w:rFonts w:ascii="Calibri" w:hAnsi="Calibri" w:cs="Calibri"/>
              </w:rPr>
            </w:pPr>
          </w:p>
        </w:tc>
        <w:tc>
          <w:tcPr>
            <w:tcW w:w="1141" w:type="dxa"/>
            <w:tcBorders>
              <w:top w:val="single" w:sz="6" w:space="0" w:color="000000"/>
              <w:left w:val="nil"/>
              <w:bottom w:val="single" w:sz="6" w:space="0" w:color="000000"/>
              <w:right w:val="single" w:sz="6" w:space="0" w:color="000000"/>
            </w:tcBorders>
            <w:hideMark/>
          </w:tcPr>
          <w:p w14:paraId="6490A59F" w14:textId="77777777" w:rsidR="009D005A" w:rsidRPr="000D7BDD" w:rsidRDefault="009D005A" w:rsidP="00BF5CD2">
            <w:pPr>
              <w:ind w:left="57" w:right="57"/>
              <w:jc w:val="both"/>
              <w:rPr>
                <w:rFonts w:ascii="Calibri" w:hAnsi="Calibri" w:cs="Calibri"/>
              </w:rPr>
            </w:pPr>
          </w:p>
        </w:tc>
      </w:tr>
      <w:tr w:rsidR="00B2313F" w:rsidRPr="000D7BDD" w14:paraId="416F4C78" w14:textId="77777777" w:rsidTr="003B3B84">
        <w:trPr>
          <w:divId w:val="885872925"/>
        </w:trPr>
        <w:tc>
          <w:tcPr>
            <w:tcW w:w="349" w:type="dxa"/>
            <w:tcBorders>
              <w:top w:val="single" w:sz="6" w:space="0" w:color="000000"/>
              <w:left w:val="single" w:sz="6" w:space="0" w:color="000000"/>
              <w:bottom w:val="single" w:sz="6" w:space="0" w:color="000000"/>
              <w:right w:val="single" w:sz="6" w:space="0" w:color="000000"/>
            </w:tcBorders>
            <w:vAlign w:val="center"/>
            <w:hideMark/>
          </w:tcPr>
          <w:p w14:paraId="18D47EF5" w14:textId="77777777" w:rsidR="00135DB3" w:rsidRPr="000D7BDD" w:rsidRDefault="00135DB3" w:rsidP="0030192D">
            <w:pPr>
              <w:pStyle w:val="NormalWeb"/>
              <w:spacing w:before="0" w:beforeAutospacing="0" w:after="0" w:afterAutospacing="0"/>
              <w:ind w:left="57" w:right="57"/>
              <w:jc w:val="center"/>
              <w:rPr>
                <w:rStyle w:val="Textoennegrita"/>
                <w:rFonts w:ascii="Arial" w:hAnsi="Arial" w:cs="Arial"/>
                <w:sz w:val="18"/>
                <w:szCs w:val="18"/>
              </w:rPr>
            </w:pPr>
          </w:p>
          <w:p w14:paraId="46AC2768" w14:textId="770BC013" w:rsidR="009D005A" w:rsidRPr="000D7BDD" w:rsidRDefault="009D005A" w:rsidP="0030192D">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3</w:t>
            </w:r>
          </w:p>
          <w:p w14:paraId="5570972C" w14:textId="15BDE64E" w:rsidR="009D005A" w:rsidRPr="000D7BDD" w:rsidRDefault="009D005A" w:rsidP="0030192D">
            <w:pPr>
              <w:pStyle w:val="NormalWeb"/>
              <w:spacing w:before="0" w:beforeAutospacing="0" w:after="0" w:afterAutospacing="0"/>
              <w:ind w:left="57" w:right="57"/>
              <w:jc w:val="center"/>
              <w:rPr>
                <w:rFonts w:ascii="Calibri" w:hAnsi="Calibri" w:cs="Calibri"/>
              </w:rPr>
            </w:pPr>
          </w:p>
        </w:tc>
        <w:tc>
          <w:tcPr>
            <w:tcW w:w="6785" w:type="dxa"/>
            <w:tcBorders>
              <w:top w:val="single" w:sz="6" w:space="0" w:color="000000"/>
              <w:left w:val="nil"/>
              <w:bottom w:val="single" w:sz="6" w:space="0" w:color="000000"/>
              <w:right w:val="single" w:sz="6" w:space="0" w:color="000000"/>
            </w:tcBorders>
            <w:hideMark/>
          </w:tcPr>
          <w:p w14:paraId="2F4B4DBA" w14:textId="77777777" w:rsidR="00BF5CD2" w:rsidRPr="000D7BDD" w:rsidRDefault="00BF5CD2" w:rsidP="00BF5CD2">
            <w:pPr>
              <w:ind w:left="57" w:right="57"/>
              <w:jc w:val="both"/>
              <w:rPr>
                <w:rFonts w:ascii="Arial" w:hAnsi="Arial" w:cs="Arial"/>
                <w:b/>
                <w:i/>
                <w:sz w:val="18"/>
                <w:szCs w:val="18"/>
              </w:rPr>
            </w:pPr>
            <w:r w:rsidRPr="000D7BDD">
              <w:rPr>
                <w:rFonts w:ascii="Arial" w:hAnsi="Arial" w:cs="Arial"/>
                <w:b/>
                <w:i/>
                <w:sz w:val="18"/>
                <w:szCs w:val="18"/>
              </w:rPr>
              <w:t>Gabinete</w:t>
            </w:r>
          </w:p>
          <w:p w14:paraId="76F1B5B4" w14:textId="77777777" w:rsidR="00BF5CD2" w:rsidRPr="000D7BDD" w:rsidRDefault="00BF5CD2" w:rsidP="00BF5CD2">
            <w:pPr>
              <w:ind w:left="57" w:right="57"/>
              <w:jc w:val="both"/>
              <w:rPr>
                <w:rFonts w:ascii="Arial" w:hAnsi="Arial" w:cs="Arial"/>
                <w:b/>
                <w:i/>
                <w:sz w:val="18"/>
                <w:szCs w:val="18"/>
              </w:rPr>
            </w:pPr>
            <w:r w:rsidRPr="000D7BDD">
              <w:rPr>
                <w:rFonts w:ascii="Arial" w:hAnsi="Arial" w:cs="Arial"/>
                <w:b/>
                <w:i/>
                <w:sz w:val="18"/>
                <w:szCs w:val="18"/>
              </w:rPr>
              <w:t>Documentación adjunta al Informe Anual</w:t>
            </w:r>
          </w:p>
          <w:p w14:paraId="3A57830D" w14:textId="77777777" w:rsidR="009D005A" w:rsidRPr="000D7BDD" w:rsidRDefault="009D005A" w:rsidP="00BF5CD2">
            <w:pPr>
              <w:pStyle w:val="NormalWeb"/>
              <w:spacing w:before="0" w:beforeAutospacing="0" w:after="0" w:afterAutospacing="0"/>
              <w:ind w:left="57" w:right="57"/>
              <w:jc w:val="both"/>
              <w:rPr>
                <w:rFonts w:ascii="Arial" w:hAnsi="Arial" w:cs="Arial"/>
                <w:i/>
                <w:iCs/>
                <w:sz w:val="12"/>
                <w:szCs w:val="12"/>
              </w:rPr>
            </w:pPr>
          </w:p>
          <w:p w14:paraId="236DB692" w14:textId="33DE1F8A" w:rsidR="003B3B84" w:rsidRPr="000D7BDD" w:rsidRDefault="003B3B84" w:rsidP="00BF5CD2">
            <w:pPr>
              <w:ind w:left="57" w:right="57"/>
              <w:jc w:val="both"/>
              <w:rPr>
                <w:rFonts w:ascii="Arial" w:hAnsi="Arial" w:cs="Arial"/>
                <w:i/>
                <w:sz w:val="18"/>
                <w:szCs w:val="18"/>
              </w:rPr>
            </w:pPr>
            <w:r w:rsidRPr="000D7BDD">
              <w:rPr>
                <w:rFonts w:ascii="Arial" w:hAnsi="Arial" w:cs="Arial"/>
                <w:i/>
                <w:sz w:val="18"/>
                <w:szCs w:val="18"/>
              </w:rPr>
              <w:t>El sujeto obligado omitió presentar el listado de las organizaciones sociales o adherentes a las que haya transferido recursos públicos; así como también, con las que hubiese realizado operaciones en el ejercicio de 2020.</w:t>
            </w:r>
          </w:p>
          <w:p w14:paraId="4301C6E5" w14:textId="77777777" w:rsidR="003B3B84" w:rsidRPr="000D7BDD" w:rsidRDefault="003B3B84" w:rsidP="00BF5CD2">
            <w:pPr>
              <w:ind w:left="57" w:right="57"/>
              <w:jc w:val="both"/>
              <w:rPr>
                <w:rFonts w:ascii="Arial" w:hAnsi="Arial" w:cs="Arial"/>
                <w:i/>
                <w:sz w:val="18"/>
                <w:szCs w:val="18"/>
              </w:rPr>
            </w:pPr>
          </w:p>
          <w:p w14:paraId="36382073" w14:textId="77777777" w:rsidR="003B3B84" w:rsidRPr="000D7BDD" w:rsidRDefault="003B3B84" w:rsidP="00BF5CD2">
            <w:pPr>
              <w:ind w:left="57" w:right="57"/>
              <w:jc w:val="both"/>
              <w:rPr>
                <w:rFonts w:ascii="Arial" w:hAnsi="Arial" w:cs="Arial"/>
                <w:i/>
                <w:sz w:val="18"/>
                <w:szCs w:val="18"/>
              </w:rPr>
            </w:pPr>
            <w:r w:rsidRPr="000D7BDD">
              <w:rPr>
                <w:rFonts w:ascii="Arial" w:hAnsi="Arial" w:cs="Arial"/>
                <w:i/>
                <w:sz w:val="18"/>
                <w:szCs w:val="18"/>
              </w:rPr>
              <w:t xml:space="preserve">Se le solicita presentar en el SIF lo siguiente: </w:t>
            </w:r>
          </w:p>
          <w:p w14:paraId="2241ACC7" w14:textId="77777777" w:rsidR="003B3B84" w:rsidRPr="000D7BDD" w:rsidRDefault="003B3B84" w:rsidP="00BF5CD2">
            <w:pPr>
              <w:ind w:left="57" w:right="57"/>
              <w:jc w:val="both"/>
              <w:rPr>
                <w:rFonts w:ascii="Arial" w:hAnsi="Arial" w:cs="Arial"/>
                <w:i/>
                <w:sz w:val="18"/>
                <w:szCs w:val="18"/>
              </w:rPr>
            </w:pPr>
            <w:r w:rsidRPr="000D7BDD">
              <w:rPr>
                <w:rFonts w:ascii="Arial" w:hAnsi="Arial" w:cs="Arial"/>
                <w:i/>
                <w:sz w:val="18"/>
                <w:szCs w:val="18"/>
              </w:rPr>
              <w:t xml:space="preserve"> </w:t>
            </w:r>
          </w:p>
          <w:p w14:paraId="4C8E0F55" w14:textId="77777777" w:rsidR="003B3B84" w:rsidRPr="000D7BDD" w:rsidRDefault="003B3B84" w:rsidP="00BF5CD2">
            <w:pPr>
              <w:ind w:left="57" w:right="57"/>
              <w:jc w:val="both"/>
              <w:rPr>
                <w:rFonts w:ascii="Arial" w:hAnsi="Arial" w:cs="Arial"/>
                <w:i/>
                <w:sz w:val="18"/>
                <w:szCs w:val="18"/>
              </w:rPr>
            </w:pPr>
            <w:r w:rsidRPr="000D7BDD">
              <w:rPr>
                <w:rFonts w:ascii="Arial" w:hAnsi="Arial" w:cs="Arial"/>
                <w:i/>
                <w:sz w:val="18"/>
                <w:szCs w:val="18"/>
              </w:rPr>
              <w:t xml:space="preserve">• El listado de las organizaciones sociales o adherentes a las que haya transferido recursos públicos y/o hubiese realizado operaciones en el ejercicio 2020. </w:t>
            </w:r>
          </w:p>
          <w:p w14:paraId="00EEFCD6" w14:textId="77777777" w:rsidR="003B3B84" w:rsidRPr="000D7BDD" w:rsidRDefault="003B3B84" w:rsidP="00BF5CD2">
            <w:pPr>
              <w:ind w:left="57" w:right="57"/>
              <w:jc w:val="both"/>
              <w:rPr>
                <w:rFonts w:ascii="Arial" w:hAnsi="Arial" w:cs="Arial"/>
                <w:i/>
                <w:sz w:val="18"/>
                <w:szCs w:val="18"/>
              </w:rPr>
            </w:pPr>
          </w:p>
          <w:p w14:paraId="6B663FC2" w14:textId="77777777" w:rsidR="003B3B84" w:rsidRPr="000D7BDD" w:rsidRDefault="003B3B84" w:rsidP="00BF5CD2">
            <w:pPr>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4CA8E126" w14:textId="77777777" w:rsidR="003B3B84" w:rsidRPr="000D7BDD" w:rsidRDefault="003B3B84" w:rsidP="00BF5CD2">
            <w:pPr>
              <w:ind w:left="57" w:right="57"/>
              <w:jc w:val="both"/>
              <w:rPr>
                <w:rFonts w:ascii="Arial" w:hAnsi="Arial" w:cs="Arial"/>
                <w:i/>
                <w:sz w:val="18"/>
                <w:szCs w:val="18"/>
              </w:rPr>
            </w:pPr>
          </w:p>
          <w:p w14:paraId="05D254F0" w14:textId="77777777" w:rsidR="003B3B84" w:rsidRPr="000D7BDD" w:rsidRDefault="003B3B84" w:rsidP="00BF5CD2">
            <w:pPr>
              <w:ind w:left="57" w:right="57"/>
              <w:jc w:val="both"/>
              <w:rPr>
                <w:rFonts w:ascii="Arial" w:hAnsi="Arial" w:cs="Arial"/>
                <w:i/>
                <w:sz w:val="18"/>
                <w:szCs w:val="18"/>
              </w:rPr>
            </w:pPr>
            <w:r w:rsidRPr="000D7BDD">
              <w:rPr>
                <w:rFonts w:ascii="Arial" w:hAnsi="Arial" w:cs="Arial"/>
                <w:i/>
                <w:sz w:val="18"/>
                <w:szCs w:val="18"/>
              </w:rPr>
              <w:t xml:space="preserve">Lo anterior, de conformidad con lo dispuesto en el artículo 277, numeral 1, incisos f) y g) del RF. </w:t>
            </w:r>
          </w:p>
          <w:p w14:paraId="6C53CAAA" w14:textId="12B4BA30" w:rsidR="003B3B84" w:rsidRPr="000D7BDD" w:rsidRDefault="003B3B84" w:rsidP="00BF5CD2">
            <w:pPr>
              <w:pStyle w:val="NormalWeb"/>
              <w:spacing w:before="0" w:beforeAutospacing="0" w:after="0" w:afterAutospacing="0"/>
              <w:ind w:left="57" w:right="57"/>
              <w:jc w:val="both"/>
              <w:rPr>
                <w:rFonts w:ascii="Arial" w:hAnsi="Arial" w:cs="Arial"/>
                <w:i/>
                <w:iCs/>
                <w:sz w:val="18"/>
                <w:szCs w:val="18"/>
              </w:rPr>
            </w:pPr>
          </w:p>
        </w:tc>
        <w:tc>
          <w:tcPr>
            <w:tcW w:w="2946" w:type="dxa"/>
            <w:tcBorders>
              <w:top w:val="single" w:sz="6" w:space="0" w:color="000000"/>
              <w:left w:val="nil"/>
              <w:bottom w:val="single" w:sz="6" w:space="0" w:color="000000"/>
              <w:right w:val="single" w:sz="6" w:space="0" w:color="000000"/>
            </w:tcBorders>
            <w:hideMark/>
          </w:tcPr>
          <w:p w14:paraId="6592DAFC" w14:textId="007FD5F5" w:rsidR="009D005A" w:rsidRPr="000D7BDD" w:rsidRDefault="009D005A" w:rsidP="00BF5CD2">
            <w:pPr>
              <w:pStyle w:val="NormalWeb"/>
              <w:spacing w:before="0" w:beforeAutospacing="0" w:after="0" w:afterAutospacing="0"/>
              <w:ind w:left="57" w:right="57"/>
              <w:jc w:val="both"/>
              <w:rPr>
                <w:rStyle w:val="nfasis"/>
                <w:rFonts w:ascii="Arial" w:hAnsi="Arial" w:cs="Arial"/>
                <w:b/>
                <w:bCs/>
                <w:i w:val="0"/>
                <w:iCs w:val="0"/>
                <w:sz w:val="18"/>
                <w:szCs w:val="18"/>
              </w:rPr>
            </w:pPr>
            <w:r w:rsidRPr="000D7BDD">
              <w:rPr>
                <w:rStyle w:val="nfasis"/>
                <w:rFonts w:ascii="Arial" w:hAnsi="Arial" w:cs="Arial"/>
                <w:b/>
                <w:bCs/>
                <w:i w:val="0"/>
                <w:iCs w:val="0"/>
                <w:sz w:val="18"/>
                <w:szCs w:val="18"/>
              </w:rPr>
              <w:t>Respuesta</w:t>
            </w:r>
          </w:p>
          <w:p w14:paraId="433FD825" w14:textId="0353C981" w:rsidR="003B3B84" w:rsidRPr="000D7BDD" w:rsidRDefault="003B3B84" w:rsidP="00BF5CD2">
            <w:pPr>
              <w:pStyle w:val="NormalWeb"/>
              <w:spacing w:before="0" w:beforeAutospacing="0" w:after="0" w:afterAutospacing="0"/>
              <w:ind w:left="57" w:right="57"/>
              <w:jc w:val="both"/>
              <w:rPr>
                <w:rStyle w:val="nfasis"/>
                <w:rFonts w:ascii="Arial" w:hAnsi="Arial" w:cs="Arial"/>
                <w:b/>
                <w:bCs/>
                <w:i w:val="0"/>
                <w:iCs w:val="0"/>
                <w:sz w:val="18"/>
                <w:szCs w:val="18"/>
              </w:rPr>
            </w:pPr>
          </w:p>
          <w:p w14:paraId="4066126F" w14:textId="50C5A9A0" w:rsidR="003B3B84" w:rsidRPr="000D7BDD" w:rsidRDefault="003B3B84" w:rsidP="00BF5CD2">
            <w:pPr>
              <w:pStyle w:val="NormalWeb"/>
              <w:spacing w:before="0" w:beforeAutospacing="0" w:after="0" w:afterAutospacing="0"/>
              <w:ind w:left="57" w:right="57"/>
              <w:jc w:val="both"/>
              <w:rPr>
                <w:rFonts w:ascii="Arial" w:hAnsi="Arial" w:cs="Arial"/>
                <w:i/>
                <w:iCs/>
                <w:sz w:val="18"/>
                <w:szCs w:val="18"/>
              </w:rPr>
            </w:pPr>
            <w:r w:rsidRPr="000D7BDD">
              <w:rPr>
                <w:rFonts w:ascii="Arial" w:hAnsi="Arial" w:cs="Arial"/>
                <w:i/>
                <w:iCs/>
                <w:sz w:val="18"/>
                <w:szCs w:val="18"/>
              </w:rPr>
              <w:t>“No hubo organizaciones sociales a las que se les haya transferido recursos, ni se realizaron operaciones con ninguna de estas”.</w:t>
            </w:r>
          </w:p>
          <w:p w14:paraId="1352788E" w14:textId="0B8A3676" w:rsidR="009D005A" w:rsidRPr="000D7BDD" w:rsidRDefault="009D005A" w:rsidP="00BF5CD2">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w:t>
            </w:r>
          </w:p>
          <w:p w14:paraId="5DE78D24" w14:textId="602633DA" w:rsidR="009D005A" w:rsidRPr="000D7BDD" w:rsidRDefault="009D005A" w:rsidP="00BF5CD2">
            <w:pPr>
              <w:pStyle w:val="NormalWeb"/>
              <w:spacing w:before="0" w:beforeAutospacing="0" w:after="0" w:afterAutospacing="0"/>
              <w:ind w:left="57" w:right="57"/>
              <w:jc w:val="both"/>
              <w:rPr>
                <w:rFonts w:ascii="Arial" w:hAnsi="Arial" w:cs="Arial"/>
                <w:i/>
                <w:iCs/>
                <w:sz w:val="18"/>
                <w:szCs w:val="18"/>
              </w:rPr>
            </w:pPr>
          </w:p>
        </w:tc>
        <w:tc>
          <w:tcPr>
            <w:tcW w:w="4501" w:type="dxa"/>
            <w:tcBorders>
              <w:top w:val="single" w:sz="6" w:space="0" w:color="000000"/>
              <w:left w:val="nil"/>
              <w:bottom w:val="single" w:sz="6" w:space="0" w:color="000000"/>
              <w:right w:val="single" w:sz="6" w:space="0" w:color="000000"/>
            </w:tcBorders>
            <w:hideMark/>
          </w:tcPr>
          <w:p w14:paraId="2687F645" w14:textId="4F924F80" w:rsidR="00135DB3" w:rsidRPr="000D7BDD" w:rsidRDefault="00135DB3" w:rsidP="00BF5CD2">
            <w:pPr>
              <w:pStyle w:val="NormalWeb"/>
              <w:spacing w:before="0" w:beforeAutospacing="0" w:after="0" w:afterAutospacing="0"/>
              <w:ind w:left="57" w:right="57"/>
              <w:jc w:val="both"/>
              <w:rPr>
                <w:rFonts w:ascii="Arial" w:hAnsi="Arial" w:cs="Arial"/>
                <w:b/>
                <w:bCs/>
                <w:sz w:val="18"/>
                <w:szCs w:val="18"/>
              </w:rPr>
            </w:pPr>
            <w:r w:rsidRPr="000D7BDD">
              <w:rPr>
                <w:rFonts w:ascii="Arial" w:hAnsi="Arial" w:cs="Arial"/>
                <w:b/>
                <w:bCs/>
                <w:sz w:val="18"/>
                <w:szCs w:val="18"/>
              </w:rPr>
              <w:t>Atendida</w:t>
            </w:r>
          </w:p>
          <w:p w14:paraId="171E88B4" w14:textId="1F915C20" w:rsidR="009D005A" w:rsidRPr="000D7BDD" w:rsidRDefault="009D005A" w:rsidP="00BF5CD2">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w:t>
            </w:r>
          </w:p>
          <w:p w14:paraId="083ADAE6" w14:textId="44A4DC86" w:rsidR="009D005A" w:rsidRPr="000D7BDD" w:rsidRDefault="003B3B84" w:rsidP="00BF5CD2">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Del análisis a las aclaraciones y a la documentación presentada por el sujeto obligado en el SIF, se constató que no realiz</w:t>
            </w:r>
            <w:r w:rsidR="00ED63D1" w:rsidRPr="000D7BDD">
              <w:rPr>
                <w:rFonts w:ascii="Arial" w:hAnsi="Arial" w:cs="Arial"/>
                <w:sz w:val="18"/>
                <w:szCs w:val="18"/>
              </w:rPr>
              <w:t>ó</w:t>
            </w:r>
            <w:r w:rsidRPr="000D7BDD">
              <w:rPr>
                <w:rFonts w:ascii="Arial" w:hAnsi="Arial" w:cs="Arial"/>
                <w:sz w:val="18"/>
                <w:szCs w:val="18"/>
              </w:rPr>
              <w:t xml:space="preserve"> operaciones con organizaciones sociales o adherentes a las que haya transferido recursos públicos en el ejercicio 2020; por tal razón, la observación </w:t>
            </w:r>
            <w:r w:rsidRPr="000D7BDD">
              <w:rPr>
                <w:rFonts w:ascii="Arial" w:hAnsi="Arial" w:cs="Arial"/>
                <w:b/>
                <w:bCs/>
                <w:sz w:val="18"/>
                <w:szCs w:val="18"/>
              </w:rPr>
              <w:t>quedó atendida</w:t>
            </w:r>
            <w:r w:rsidRPr="000D7BDD">
              <w:rPr>
                <w:rFonts w:ascii="Arial" w:hAnsi="Arial" w:cs="Arial"/>
                <w:sz w:val="18"/>
                <w:szCs w:val="18"/>
              </w:rPr>
              <w:t>.</w:t>
            </w:r>
          </w:p>
        </w:tc>
        <w:tc>
          <w:tcPr>
            <w:tcW w:w="1271" w:type="dxa"/>
            <w:tcBorders>
              <w:top w:val="single" w:sz="6" w:space="0" w:color="000000"/>
              <w:left w:val="nil"/>
              <w:bottom w:val="single" w:sz="6" w:space="0" w:color="000000"/>
              <w:right w:val="single" w:sz="6" w:space="0" w:color="000000"/>
            </w:tcBorders>
            <w:hideMark/>
          </w:tcPr>
          <w:p w14:paraId="54EC589C" w14:textId="77777777" w:rsidR="009D005A" w:rsidRPr="000D7BDD" w:rsidRDefault="009D005A" w:rsidP="00BF5CD2">
            <w:pPr>
              <w:ind w:left="57" w:right="57"/>
              <w:jc w:val="both"/>
              <w:rPr>
                <w:rFonts w:ascii="Calibri" w:hAnsi="Calibri" w:cs="Calibri"/>
              </w:rPr>
            </w:pPr>
          </w:p>
        </w:tc>
        <w:tc>
          <w:tcPr>
            <w:tcW w:w="1157" w:type="dxa"/>
            <w:tcBorders>
              <w:top w:val="single" w:sz="6" w:space="0" w:color="000000"/>
              <w:left w:val="nil"/>
              <w:bottom w:val="single" w:sz="6" w:space="0" w:color="000000"/>
              <w:right w:val="single" w:sz="6" w:space="0" w:color="000000"/>
            </w:tcBorders>
            <w:hideMark/>
          </w:tcPr>
          <w:p w14:paraId="6CA8D775" w14:textId="7A065508" w:rsidR="009D005A" w:rsidRPr="000D7BDD" w:rsidRDefault="009D005A" w:rsidP="00BF5CD2">
            <w:pPr>
              <w:pStyle w:val="NormalWeb"/>
              <w:spacing w:before="0" w:beforeAutospacing="0" w:after="0" w:afterAutospacing="0"/>
              <w:ind w:left="57" w:right="57"/>
              <w:jc w:val="both"/>
              <w:rPr>
                <w:rFonts w:ascii="Calibri" w:hAnsi="Calibri" w:cs="Calibri"/>
              </w:rPr>
            </w:pPr>
          </w:p>
          <w:p w14:paraId="245E89EF" w14:textId="77777777" w:rsidR="009D005A" w:rsidRPr="000D7BDD" w:rsidRDefault="009D005A" w:rsidP="00BF5CD2">
            <w:pPr>
              <w:pStyle w:val="NormalWeb"/>
              <w:spacing w:before="0" w:beforeAutospacing="0" w:after="0" w:afterAutospacing="0"/>
              <w:ind w:left="57" w:right="57"/>
              <w:jc w:val="both"/>
              <w:rPr>
                <w:rFonts w:ascii="Calibri" w:hAnsi="Calibri" w:cs="Calibri"/>
              </w:rPr>
            </w:pPr>
            <w:r w:rsidRPr="000D7BDD">
              <w:rPr>
                <w:rFonts w:ascii="Calibri" w:hAnsi="Calibri" w:cs="Calibri"/>
              </w:rPr>
              <w:t> </w:t>
            </w:r>
          </w:p>
        </w:tc>
        <w:tc>
          <w:tcPr>
            <w:tcW w:w="1141" w:type="dxa"/>
            <w:tcBorders>
              <w:top w:val="single" w:sz="6" w:space="0" w:color="000000"/>
              <w:left w:val="nil"/>
              <w:bottom w:val="single" w:sz="6" w:space="0" w:color="000000"/>
              <w:right w:val="single" w:sz="6" w:space="0" w:color="000000"/>
            </w:tcBorders>
            <w:hideMark/>
          </w:tcPr>
          <w:p w14:paraId="59DE54FD" w14:textId="77777777" w:rsidR="009D005A" w:rsidRPr="000D7BDD" w:rsidRDefault="009D005A" w:rsidP="00BF5CD2">
            <w:pPr>
              <w:ind w:left="57" w:right="57"/>
              <w:jc w:val="both"/>
              <w:rPr>
                <w:rFonts w:ascii="Calibri" w:hAnsi="Calibri" w:cs="Calibri"/>
              </w:rPr>
            </w:pPr>
          </w:p>
        </w:tc>
      </w:tr>
      <w:tr w:rsidR="00B2313F" w:rsidRPr="000D7BDD" w14:paraId="69C546C7" w14:textId="77777777" w:rsidTr="003B3B84">
        <w:trPr>
          <w:divId w:val="885872925"/>
        </w:trPr>
        <w:tc>
          <w:tcPr>
            <w:tcW w:w="349" w:type="dxa"/>
            <w:tcBorders>
              <w:top w:val="single" w:sz="6" w:space="0" w:color="000000"/>
              <w:left w:val="single" w:sz="6" w:space="0" w:color="000000"/>
              <w:bottom w:val="single" w:sz="6" w:space="0" w:color="000000"/>
              <w:right w:val="single" w:sz="6" w:space="0" w:color="000000"/>
            </w:tcBorders>
            <w:vAlign w:val="center"/>
            <w:hideMark/>
          </w:tcPr>
          <w:p w14:paraId="0CA8B465" w14:textId="77777777" w:rsidR="00A6630C" w:rsidRPr="000D7BDD" w:rsidRDefault="00A6630C" w:rsidP="0030192D">
            <w:pPr>
              <w:pStyle w:val="NormalWeb"/>
              <w:spacing w:before="0" w:beforeAutospacing="0" w:after="0" w:afterAutospacing="0"/>
              <w:ind w:left="57" w:right="57"/>
              <w:jc w:val="center"/>
              <w:rPr>
                <w:rStyle w:val="Textoennegrita"/>
                <w:rFonts w:ascii="Arial" w:hAnsi="Arial" w:cs="Arial"/>
                <w:sz w:val="18"/>
                <w:szCs w:val="18"/>
              </w:rPr>
            </w:pPr>
          </w:p>
          <w:p w14:paraId="65D57A46" w14:textId="155F861D" w:rsidR="009D005A" w:rsidRPr="000D7BDD" w:rsidRDefault="009D005A" w:rsidP="0030192D">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4</w:t>
            </w:r>
          </w:p>
          <w:p w14:paraId="49C0B1BC" w14:textId="3138EFB7" w:rsidR="009D005A" w:rsidRPr="000D7BDD" w:rsidRDefault="009D005A" w:rsidP="0030192D">
            <w:pPr>
              <w:pStyle w:val="NormalWeb"/>
              <w:spacing w:before="0" w:beforeAutospacing="0" w:after="0" w:afterAutospacing="0"/>
              <w:ind w:left="57" w:right="57"/>
              <w:jc w:val="center"/>
              <w:rPr>
                <w:rFonts w:ascii="Calibri" w:hAnsi="Calibri" w:cs="Calibri"/>
              </w:rPr>
            </w:pPr>
          </w:p>
        </w:tc>
        <w:tc>
          <w:tcPr>
            <w:tcW w:w="6785" w:type="dxa"/>
            <w:tcBorders>
              <w:top w:val="single" w:sz="6" w:space="0" w:color="000000"/>
              <w:left w:val="nil"/>
              <w:bottom w:val="single" w:sz="6" w:space="0" w:color="000000"/>
              <w:right w:val="single" w:sz="6" w:space="0" w:color="000000"/>
            </w:tcBorders>
            <w:hideMark/>
          </w:tcPr>
          <w:p w14:paraId="01C26921" w14:textId="77777777" w:rsidR="00101FB6" w:rsidRPr="000D7BDD" w:rsidRDefault="00101FB6" w:rsidP="00BF5CD2">
            <w:pPr>
              <w:ind w:left="57" w:right="57"/>
              <w:jc w:val="both"/>
              <w:rPr>
                <w:rFonts w:ascii="Arial" w:hAnsi="Arial" w:cs="Arial"/>
                <w:b/>
                <w:i/>
                <w:sz w:val="18"/>
                <w:szCs w:val="18"/>
              </w:rPr>
            </w:pPr>
            <w:r w:rsidRPr="000D7BDD">
              <w:rPr>
                <w:rFonts w:ascii="Arial" w:hAnsi="Arial" w:cs="Arial"/>
                <w:b/>
                <w:i/>
                <w:sz w:val="18"/>
                <w:szCs w:val="18"/>
              </w:rPr>
              <w:t>Ingresos</w:t>
            </w:r>
          </w:p>
          <w:p w14:paraId="70FD3F86" w14:textId="77777777" w:rsidR="00407313" w:rsidRPr="000D7BDD" w:rsidRDefault="00407313" w:rsidP="00BF5CD2">
            <w:pPr>
              <w:ind w:left="57" w:right="57"/>
              <w:jc w:val="both"/>
              <w:rPr>
                <w:rFonts w:ascii="Arial" w:hAnsi="Arial" w:cs="Arial"/>
                <w:b/>
                <w:i/>
                <w:sz w:val="18"/>
                <w:szCs w:val="18"/>
              </w:rPr>
            </w:pPr>
          </w:p>
          <w:p w14:paraId="50C7368A" w14:textId="68FA9A45" w:rsidR="00101FB6" w:rsidRPr="000D7BDD" w:rsidRDefault="00101FB6" w:rsidP="00BF5CD2">
            <w:pPr>
              <w:ind w:left="57" w:right="57"/>
              <w:jc w:val="both"/>
              <w:rPr>
                <w:rFonts w:ascii="Arial" w:hAnsi="Arial" w:cs="Arial"/>
                <w:b/>
                <w:i/>
                <w:sz w:val="18"/>
                <w:szCs w:val="18"/>
              </w:rPr>
            </w:pPr>
            <w:r w:rsidRPr="000D7BDD">
              <w:rPr>
                <w:rFonts w:ascii="Arial" w:hAnsi="Arial" w:cs="Arial"/>
                <w:b/>
                <w:i/>
                <w:sz w:val="18"/>
                <w:szCs w:val="18"/>
              </w:rPr>
              <w:t>Financiamiento Público</w:t>
            </w:r>
          </w:p>
          <w:p w14:paraId="058432CA" w14:textId="77777777" w:rsidR="00101FB6" w:rsidRPr="000D7BDD" w:rsidRDefault="00101FB6" w:rsidP="00BF5CD2">
            <w:pPr>
              <w:ind w:left="57" w:right="57"/>
              <w:jc w:val="both"/>
              <w:rPr>
                <w:rFonts w:ascii="Arial" w:hAnsi="Arial" w:cs="Arial"/>
                <w:b/>
                <w:i/>
                <w:sz w:val="18"/>
                <w:szCs w:val="18"/>
              </w:rPr>
            </w:pPr>
          </w:p>
          <w:p w14:paraId="3B9D1D04" w14:textId="5082415A"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Al verificar las cifras reportadas en la cuenta "Financiamiento Público", en la balanza de comprobación al 31 de diciembre de 2020, contra el acuerdo IEPC-CG-A-049-2020, se observó que omitió registrar correctamente el financiamiento público para operación ordinaria, otorgado por el Organismo Público Local Electoral, como se detalla en el cuadro siguiente.</w:t>
            </w:r>
          </w:p>
          <w:p w14:paraId="156EEDAF" w14:textId="77777777" w:rsidR="00101FB6" w:rsidRPr="000D7BDD" w:rsidRDefault="00101FB6" w:rsidP="00BF5CD2">
            <w:pPr>
              <w:ind w:left="57" w:right="57"/>
              <w:jc w:val="both"/>
              <w:rPr>
                <w:rFonts w:ascii="Arial" w:hAnsi="Arial" w:cs="Arial"/>
                <w:i/>
                <w:sz w:val="18"/>
                <w:szCs w:val="18"/>
              </w:rPr>
            </w:pPr>
          </w:p>
          <w:tbl>
            <w:tblPr>
              <w:tblStyle w:val="Tablaconcuadrcula"/>
              <w:tblW w:w="0" w:type="auto"/>
              <w:jc w:val="center"/>
              <w:tblLayout w:type="fixed"/>
              <w:tblLook w:val="04A0" w:firstRow="1" w:lastRow="0" w:firstColumn="1" w:lastColumn="0" w:noHBand="0" w:noVBand="1"/>
            </w:tblPr>
            <w:tblGrid>
              <w:gridCol w:w="632"/>
              <w:gridCol w:w="1401"/>
              <w:gridCol w:w="2202"/>
              <w:gridCol w:w="1250"/>
              <w:gridCol w:w="1077"/>
            </w:tblGrid>
            <w:tr w:rsidR="00101FB6" w:rsidRPr="000D7BDD" w14:paraId="06CF3D88" w14:textId="77777777" w:rsidTr="00101FB6">
              <w:trPr>
                <w:trHeight w:val="357"/>
                <w:tblHeader/>
                <w:jc w:val="center"/>
              </w:trPr>
              <w:tc>
                <w:tcPr>
                  <w:tcW w:w="632" w:type="dxa"/>
                  <w:vAlign w:val="center"/>
                </w:tcPr>
                <w:p w14:paraId="5BA11423" w14:textId="77777777" w:rsidR="00101FB6" w:rsidRPr="000D7BDD" w:rsidRDefault="00101FB6" w:rsidP="00BF5CD2">
                  <w:pPr>
                    <w:ind w:left="57" w:right="57"/>
                    <w:jc w:val="both"/>
                    <w:rPr>
                      <w:rFonts w:ascii="Arial" w:hAnsi="Arial" w:cs="Arial"/>
                      <w:b/>
                      <w:i/>
                      <w:sz w:val="16"/>
                      <w:szCs w:val="23"/>
                    </w:rPr>
                  </w:pPr>
                  <w:proofErr w:type="spellStart"/>
                  <w:r w:rsidRPr="000D7BDD">
                    <w:rPr>
                      <w:rFonts w:ascii="Arial" w:hAnsi="Arial" w:cs="Arial"/>
                      <w:b/>
                      <w:i/>
                      <w:sz w:val="16"/>
                      <w:szCs w:val="23"/>
                    </w:rPr>
                    <w:t>Cons</w:t>
                  </w:r>
                  <w:proofErr w:type="spellEnd"/>
                  <w:r w:rsidRPr="000D7BDD">
                    <w:rPr>
                      <w:rFonts w:ascii="Arial" w:hAnsi="Arial" w:cs="Arial"/>
                      <w:b/>
                      <w:i/>
                      <w:sz w:val="16"/>
                      <w:szCs w:val="23"/>
                    </w:rPr>
                    <w:t>.</w:t>
                  </w:r>
                </w:p>
              </w:tc>
              <w:tc>
                <w:tcPr>
                  <w:tcW w:w="1401" w:type="dxa"/>
                  <w:vAlign w:val="center"/>
                </w:tcPr>
                <w:p w14:paraId="4D8E5A15" w14:textId="77777777" w:rsidR="00101FB6" w:rsidRPr="000D7BDD" w:rsidRDefault="00101FB6" w:rsidP="00BF5CD2">
                  <w:pPr>
                    <w:ind w:left="57" w:right="57"/>
                    <w:jc w:val="both"/>
                    <w:rPr>
                      <w:rFonts w:ascii="Arial" w:hAnsi="Arial" w:cs="Arial"/>
                      <w:b/>
                      <w:i/>
                      <w:sz w:val="16"/>
                      <w:szCs w:val="23"/>
                    </w:rPr>
                  </w:pPr>
                  <w:r w:rsidRPr="000D7BDD">
                    <w:rPr>
                      <w:rFonts w:ascii="Arial" w:hAnsi="Arial" w:cs="Arial"/>
                      <w:b/>
                      <w:i/>
                      <w:sz w:val="16"/>
                      <w:szCs w:val="23"/>
                    </w:rPr>
                    <w:t>Referencia contable</w:t>
                  </w:r>
                </w:p>
              </w:tc>
              <w:tc>
                <w:tcPr>
                  <w:tcW w:w="2202" w:type="dxa"/>
                  <w:vAlign w:val="center"/>
                </w:tcPr>
                <w:p w14:paraId="6922A986" w14:textId="77777777" w:rsidR="00101FB6" w:rsidRPr="000D7BDD" w:rsidRDefault="00101FB6" w:rsidP="00BF5CD2">
                  <w:pPr>
                    <w:ind w:left="57" w:right="57"/>
                    <w:jc w:val="both"/>
                    <w:rPr>
                      <w:rFonts w:ascii="Arial" w:hAnsi="Arial" w:cs="Arial"/>
                      <w:b/>
                      <w:i/>
                      <w:sz w:val="16"/>
                      <w:szCs w:val="23"/>
                    </w:rPr>
                  </w:pPr>
                  <w:r w:rsidRPr="000D7BDD">
                    <w:rPr>
                      <w:rFonts w:ascii="Arial" w:hAnsi="Arial" w:cs="Arial"/>
                      <w:b/>
                      <w:i/>
                      <w:sz w:val="16"/>
                      <w:szCs w:val="23"/>
                    </w:rPr>
                    <w:t>Descripción</w:t>
                  </w:r>
                </w:p>
              </w:tc>
              <w:tc>
                <w:tcPr>
                  <w:tcW w:w="1250" w:type="dxa"/>
                  <w:vAlign w:val="center"/>
                </w:tcPr>
                <w:p w14:paraId="71CE67F9" w14:textId="77777777" w:rsidR="00101FB6" w:rsidRPr="000D7BDD" w:rsidRDefault="00101FB6" w:rsidP="00BF5CD2">
                  <w:pPr>
                    <w:ind w:left="57" w:right="57"/>
                    <w:jc w:val="both"/>
                    <w:rPr>
                      <w:rFonts w:ascii="Arial" w:hAnsi="Arial" w:cs="Arial"/>
                      <w:b/>
                      <w:i/>
                      <w:sz w:val="16"/>
                      <w:szCs w:val="23"/>
                    </w:rPr>
                  </w:pPr>
                  <w:r w:rsidRPr="000D7BDD">
                    <w:rPr>
                      <w:rFonts w:ascii="Arial" w:hAnsi="Arial" w:cs="Arial"/>
                      <w:b/>
                      <w:i/>
                      <w:sz w:val="16"/>
                      <w:szCs w:val="23"/>
                    </w:rPr>
                    <w:t>Importe</w:t>
                  </w:r>
                </w:p>
              </w:tc>
              <w:tc>
                <w:tcPr>
                  <w:tcW w:w="1077" w:type="dxa"/>
                  <w:vAlign w:val="center"/>
                </w:tcPr>
                <w:p w14:paraId="1677A3AF" w14:textId="77777777" w:rsidR="00101FB6" w:rsidRPr="000D7BDD" w:rsidRDefault="00101FB6" w:rsidP="00BF5CD2">
                  <w:pPr>
                    <w:ind w:left="57" w:right="57"/>
                    <w:jc w:val="both"/>
                    <w:rPr>
                      <w:rFonts w:ascii="Arial" w:hAnsi="Arial" w:cs="Arial"/>
                      <w:b/>
                      <w:i/>
                      <w:sz w:val="16"/>
                      <w:szCs w:val="23"/>
                    </w:rPr>
                  </w:pPr>
                  <w:r w:rsidRPr="000D7BDD">
                    <w:rPr>
                      <w:rFonts w:ascii="Arial" w:hAnsi="Arial" w:cs="Arial"/>
                      <w:b/>
                      <w:i/>
                      <w:sz w:val="16"/>
                      <w:szCs w:val="23"/>
                    </w:rPr>
                    <w:t>Observación</w:t>
                  </w:r>
                </w:p>
              </w:tc>
            </w:tr>
            <w:tr w:rsidR="00101FB6" w:rsidRPr="000D7BDD" w14:paraId="31A85D88" w14:textId="77777777" w:rsidTr="00101FB6">
              <w:trPr>
                <w:trHeight w:val="357"/>
                <w:jc w:val="center"/>
              </w:trPr>
              <w:tc>
                <w:tcPr>
                  <w:tcW w:w="632" w:type="dxa"/>
                  <w:vAlign w:val="center"/>
                </w:tcPr>
                <w:p w14:paraId="57782C6C" w14:textId="77777777" w:rsidR="00101FB6" w:rsidRPr="000D7BDD" w:rsidRDefault="00101FB6" w:rsidP="00BF5CD2">
                  <w:pPr>
                    <w:ind w:left="57" w:right="57"/>
                    <w:jc w:val="both"/>
                    <w:rPr>
                      <w:rFonts w:ascii="Arial" w:hAnsi="Arial" w:cs="Arial"/>
                      <w:i/>
                      <w:sz w:val="16"/>
                      <w:szCs w:val="23"/>
                    </w:rPr>
                  </w:pPr>
                  <w:r w:rsidRPr="000D7BDD">
                    <w:rPr>
                      <w:rFonts w:ascii="Arial" w:hAnsi="Arial" w:cs="Arial"/>
                      <w:i/>
                      <w:sz w:val="16"/>
                      <w:szCs w:val="23"/>
                    </w:rPr>
                    <w:t>1</w:t>
                  </w:r>
                </w:p>
              </w:tc>
              <w:tc>
                <w:tcPr>
                  <w:tcW w:w="1401" w:type="dxa"/>
                  <w:vAlign w:val="center"/>
                </w:tcPr>
                <w:p w14:paraId="384D16E8" w14:textId="77777777" w:rsidR="00101FB6" w:rsidRPr="000D7BDD" w:rsidRDefault="00101FB6" w:rsidP="00BF5CD2">
                  <w:pPr>
                    <w:ind w:left="57" w:right="57"/>
                    <w:jc w:val="both"/>
                    <w:rPr>
                      <w:rFonts w:ascii="Arial" w:hAnsi="Arial" w:cs="Arial"/>
                      <w:i/>
                      <w:sz w:val="16"/>
                      <w:szCs w:val="23"/>
                    </w:rPr>
                  </w:pPr>
                  <w:r w:rsidRPr="000D7BDD">
                    <w:rPr>
                      <w:rFonts w:ascii="Arial" w:hAnsi="Arial" w:cs="Arial"/>
                      <w:i/>
                      <w:sz w:val="16"/>
                      <w:szCs w:val="23"/>
                    </w:rPr>
                    <w:t>PN/IG-07/12-20</w:t>
                  </w:r>
                </w:p>
              </w:tc>
              <w:tc>
                <w:tcPr>
                  <w:tcW w:w="2202" w:type="dxa"/>
                </w:tcPr>
                <w:p w14:paraId="00749CCD" w14:textId="77777777" w:rsidR="00101FB6" w:rsidRPr="000D7BDD" w:rsidRDefault="00101FB6" w:rsidP="00BF5CD2">
                  <w:pPr>
                    <w:ind w:left="57" w:right="57"/>
                    <w:jc w:val="both"/>
                    <w:rPr>
                      <w:rFonts w:ascii="Arial" w:hAnsi="Arial" w:cs="Arial"/>
                      <w:i/>
                      <w:sz w:val="16"/>
                      <w:szCs w:val="23"/>
                    </w:rPr>
                  </w:pPr>
                  <w:r w:rsidRPr="000D7BDD">
                    <w:rPr>
                      <w:rFonts w:ascii="Arial" w:hAnsi="Arial" w:cs="Arial"/>
                      <w:i/>
                      <w:sz w:val="16"/>
                      <w:szCs w:val="23"/>
                    </w:rPr>
                    <w:t>Ingreso por financiamiento público prerrogativa de diciembre 2020</w:t>
                  </w:r>
                </w:p>
              </w:tc>
              <w:tc>
                <w:tcPr>
                  <w:tcW w:w="1250" w:type="dxa"/>
                  <w:vAlign w:val="center"/>
                </w:tcPr>
                <w:p w14:paraId="14B001C6" w14:textId="77777777" w:rsidR="00101FB6" w:rsidRPr="000D7BDD" w:rsidRDefault="00101FB6" w:rsidP="00BF5CD2">
                  <w:pPr>
                    <w:ind w:left="57" w:right="57"/>
                    <w:jc w:val="both"/>
                    <w:rPr>
                      <w:rFonts w:ascii="Arial" w:hAnsi="Arial" w:cs="Arial"/>
                      <w:i/>
                      <w:sz w:val="16"/>
                      <w:szCs w:val="23"/>
                    </w:rPr>
                  </w:pPr>
                  <w:r w:rsidRPr="000D7BDD">
                    <w:rPr>
                      <w:rFonts w:ascii="Arial" w:hAnsi="Arial" w:cs="Arial"/>
                      <w:i/>
                      <w:sz w:val="16"/>
                      <w:szCs w:val="23"/>
                    </w:rPr>
                    <w:t>$16,615.98</w:t>
                  </w:r>
                </w:p>
              </w:tc>
              <w:tc>
                <w:tcPr>
                  <w:tcW w:w="1077" w:type="dxa"/>
                </w:tcPr>
                <w:p w14:paraId="3F40BD3B" w14:textId="77777777" w:rsidR="00101FB6" w:rsidRPr="000D7BDD" w:rsidRDefault="00101FB6" w:rsidP="00BF5CD2">
                  <w:pPr>
                    <w:ind w:left="57" w:right="57"/>
                    <w:jc w:val="both"/>
                    <w:rPr>
                      <w:rFonts w:ascii="Arial" w:hAnsi="Arial" w:cs="Arial"/>
                      <w:i/>
                      <w:sz w:val="16"/>
                      <w:szCs w:val="23"/>
                    </w:rPr>
                  </w:pPr>
                  <w:r w:rsidRPr="000D7BDD">
                    <w:rPr>
                      <w:rFonts w:ascii="Arial" w:hAnsi="Arial" w:cs="Arial"/>
                      <w:i/>
                      <w:sz w:val="16"/>
                      <w:szCs w:val="23"/>
                    </w:rPr>
                    <w:t xml:space="preserve">No registro en cuentas de orden  </w:t>
                  </w:r>
                </w:p>
              </w:tc>
            </w:tr>
            <w:tr w:rsidR="00101FB6" w:rsidRPr="000D7BDD" w14:paraId="0B348142" w14:textId="77777777" w:rsidTr="00101FB6">
              <w:trPr>
                <w:trHeight w:val="552"/>
                <w:jc w:val="center"/>
              </w:trPr>
              <w:tc>
                <w:tcPr>
                  <w:tcW w:w="632" w:type="dxa"/>
                  <w:vAlign w:val="center"/>
                </w:tcPr>
                <w:p w14:paraId="23190B84" w14:textId="77777777" w:rsidR="00101FB6" w:rsidRPr="000D7BDD" w:rsidRDefault="00101FB6" w:rsidP="00BF5CD2">
                  <w:pPr>
                    <w:ind w:left="57" w:right="57"/>
                    <w:jc w:val="both"/>
                    <w:rPr>
                      <w:rFonts w:ascii="Arial" w:hAnsi="Arial" w:cs="Arial"/>
                      <w:i/>
                      <w:sz w:val="16"/>
                      <w:szCs w:val="23"/>
                    </w:rPr>
                  </w:pPr>
                  <w:r w:rsidRPr="000D7BDD">
                    <w:rPr>
                      <w:rFonts w:ascii="Arial" w:hAnsi="Arial" w:cs="Arial"/>
                      <w:i/>
                      <w:sz w:val="16"/>
                      <w:szCs w:val="23"/>
                    </w:rPr>
                    <w:t>2</w:t>
                  </w:r>
                </w:p>
              </w:tc>
              <w:tc>
                <w:tcPr>
                  <w:tcW w:w="1401" w:type="dxa"/>
                  <w:vAlign w:val="center"/>
                </w:tcPr>
                <w:p w14:paraId="12DB8A04" w14:textId="77777777" w:rsidR="00101FB6" w:rsidRPr="000D7BDD" w:rsidRDefault="00101FB6" w:rsidP="00BF5CD2">
                  <w:pPr>
                    <w:ind w:left="57" w:right="57"/>
                    <w:jc w:val="both"/>
                    <w:rPr>
                      <w:rFonts w:ascii="Arial" w:hAnsi="Arial" w:cs="Arial"/>
                      <w:i/>
                      <w:sz w:val="16"/>
                      <w:szCs w:val="23"/>
                    </w:rPr>
                  </w:pPr>
                  <w:r w:rsidRPr="000D7BDD">
                    <w:rPr>
                      <w:rFonts w:ascii="Arial" w:hAnsi="Arial" w:cs="Arial"/>
                      <w:i/>
                      <w:sz w:val="16"/>
                      <w:szCs w:val="23"/>
                    </w:rPr>
                    <w:t>PN/IG-09/12-20</w:t>
                  </w:r>
                </w:p>
              </w:tc>
              <w:tc>
                <w:tcPr>
                  <w:tcW w:w="2202" w:type="dxa"/>
                </w:tcPr>
                <w:p w14:paraId="0B4A84BD" w14:textId="77777777" w:rsidR="00101FB6" w:rsidRPr="000D7BDD" w:rsidRDefault="00101FB6" w:rsidP="00BF5CD2">
                  <w:pPr>
                    <w:ind w:left="57" w:right="57"/>
                    <w:jc w:val="both"/>
                    <w:rPr>
                      <w:rFonts w:ascii="Arial" w:hAnsi="Arial" w:cs="Arial"/>
                      <w:i/>
                      <w:sz w:val="16"/>
                      <w:szCs w:val="23"/>
                    </w:rPr>
                  </w:pPr>
                  <w:r w:rsidRPr="000D7BDD">
                    <w:rPr>
                      <w:rFonts w:ascii="Arial" w:hAnsi="Arial" w:cs="Arial"/>
                      <w:i/>
                      <w:sz w:val="16"/>
                      <w:szCs w:val="23"/>
                    </w:rPr>
                    <w:t>Ingresos por financiamiento público prerrogativa del mes de noviembre 2020</w:t>
                  </w:r>
                </w:p>
              </w:tc>
              <w:tc>
                <w:tcPr>
                  <w:tcW w:w="1250" w:type="dxa"/>
                  <w:vAlign w:val="center"/>
                </w:tcPr>
                <w:p w14:paraId="44D2EC80" w14:textId="77777777" w:rsidR="00101FB6" w:rsidRPr="000D7BDD" w:rsidRDefault="00101FB6" w:rsidP="00BF5CD2">
                  <w:pPr>
                    <w:ind w:left="57" w:right="57"/>
                    <w:jc w:val="both"/>
                    <w:rPr>
                      <w:rFonts w:ascii="Arial" w:hAnsi="Arial" w:cs="Arial"/>
                      <w:i/>
                      <w:sz w:val="16"/>
                      <w:szCs w:val="23"/>
                    </w:rPr>
                  </w:pPr>
                  <w:r w:rsidRPr="000D7BDD">
                    <w:rPr>
                      <w:rFonts w:ascii="Arial" w:hAnsi="Arial" w:cs="Arial"/>
                      <w:i/>
                      <w:sz w:val="16"/>
                      <w:szCs w:val="23"/>
                    </w:rPr>
                    <w:t>16,615.98</w:t>
                  </w:r>
                </w:p>
              </w:tc>
              <w:tc>
                <w:tcPr>
                  <w:tcW w:w="1077" w:type="dxa"/>
                </w:tcPr>
                <w:p w14:paraId="6AC7B9EC" w14:textId="77777777" w:rsidR="00101FB6" w:rsidRPr="000D7BDD" w:rsidRDefault="00101FB6" w:rsidP="00BF5CD2">
                  <w:pPr>
                    <w:ind w:left="57" w:right="57"/>
                    <w:jc w:val="both"/>
                    <w:rPr>
                      <w:rFonts w:ascii="Arial" w:hAnsi="Arial" w:cs="Arial"/>
                      <w:i/>
                      <w:sz w:val="16"/>
                      <w:szCs w:val="23"/>
                    </w:rPr>
                  </w:pPr>
                  <w:r w:rsidRPr="000D7BDD">
                    <w:rPr>
                      <w:rFonts w:ascii="Arial" w:hAnsi="Arial" w:cs="Arial"/>
                      <w:i/>
                      <w:sz w:val="16"/>
                      <w:szCs w:val="23"/>
                    </w:rPr>
                    <w:t xml:space="preserve">No registro en cuentas de orden  </w:t>
                  </w:r>
                </w:p>
              </w:tc>
            </w:tr>
            <w:tr w:rsidR="00101FB6" w:rsidRPr="000D7BDD" w14:paraId="2A6A5980" w14:textId="77777777" w:rsidTr="00101FB6">
              <w:trPr>
                <w:trHeight w:val="163"/>
                <w:jc w:val="center"/>
              </w:trPr>
              <w:tc>
                <w:tcPr>
                  <w:tcW w:w="4235" w:type="dxa"/>
                  <w:gridSpan w:val="3"/>
                  <w:vAlign w:val="center"/>
                </w:tcPr>
                <w:p w14:paraId="784F7174" w14:textId="77777777" w:rsidR="00101FB6" w:rsidRPr="000D7BDD" w:rsidRDefault="00101FB6" w:rsidP="00BF5CD2">
                  <w:pPr>
                    <w:ind w:left="57" w:right="57"/>
                    <w:jc w:val="both"/>
                    <w:rPr>
                      <w:rFonts w:ascii="Arial" w:hAnsi="Arial" w:cs="Arial"/>
                      <w:b/>
                      <w:i/>
                      <w:sz w:val="16"/>
                      <w:szCs w:val="23"/>
                    </w:rPr>
                  </w:pPr>
                  <w:r w:rsidRPr="000D7BDD">
                    <w:rPr>
                      <w:rFonts w:ascii="Arial" w:hAnsi="Arial" w:cs="Arial"/>
                      <w:b/>
                      <w:i/>
                      <w:sz w:val="16"/>
                      <w:szCs w:val="23"/>
                    </w:rPr>
                    <w:t>Total</w:t>
                  </w:r>
                </w:p>
              </w:tc>
              <w:tc>
                <w:tcPr>
                  <w:tcW w:w="1250" w:type="dxa"/>
                  <w:vAlign w:val="center"/>
                </w:tcPr>
                <w:p w14:paraId="1AC05CFD" w14:textId="77777777" w:rsidR="00101FB6" w:rsidRPr="000D7BDD" w:rsidRDefault="00101FB6" w:rsidP="00BF5CD2">
                  <w:pPr>
                    <w:ind w:left="57" w:right="57"/>
                    <w:jc w:val="both"/>
                    <w:rPr>
                      <w:rFonts w:ascii="Arial" w:hAnsi="Arial" w:cs="Arial"/>
                      <w:b/>
                      <w:i/>
                      <w:sz w:val="16"/>
                      <w:szCs w:val="23"/>
                    </w:rPr>
                  </w:pPr>
                  <w:r w:rsidRPr="000D7BDD">
                    <w:rPr>
                      <w:rFonts w:ascii="Arial" w:hAnsi="Arial" w:cs="Arial"/>
                      <w:b/>
                      <w:i/>
                      <w:sz w:val="16"/>
                      <w:szCs w:val="23"/>
                    </w:rPr>
                    <w:t>$33,231.36</w:t>
                  </w:r>
                </w:p>
              </w:tc>
              <w:tc>
                <w:tcPr>
                  <w:tcW w:w="1077" w:type="dxa"/>
                </w:tcPr>
                <w:p w14:paraId="60BC1479" w14:textId="77777777" w:rsidR="00101FB6" w:rsidRPr="000D7BDD" w:rsidRDefault="00101FB6" w:rsidP="00BF5CD2">
                  <w:pPr>
                    <w:ind w:left="57" w:right="57"/>
                    <w:jc w:val="both"/>
                    <w:rPr>
                      <w:rFonts w:ascii="Arial" w:hAnsi="Arial" w:cs="Arial"/>
                      <w:i/>
                      <w:sz w:val="16"/>
                      <w:szCs w:val="23"/>
                    </w:rPr>
                  </w:pPr>
                </w:p>
              </w:tc>
            </w:tr>
          </w:tbl>
          <w:p w14:paraId="4CF83A6C" w14:textId="77777777" w:rsidR="00101FB6" w:rsidRPr="000D7BDD" w:rsidRDefault="00101FB6" w:rsidP="00BF5CD2">
            <w:pPr>
              <w:ind w:left="57" w:right="57"/>
              <w:jc w:val="both"/>
              <w:rPr>
                <w:rFonts w:ascii="Arial" w:hAnsi="Arial" w:cs="Arial"/>
                <w:i/>
                <w:sz w:val="18"/>
                <w:szCs w:val="18"/>
              </w:rPr>
            </w:pPr>
          </w:p>
          <w:p w14:paraId="69E6208A"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3C7B5022" w14:textId="77777777" w:rsidR="00101FB6" w:rsidRPr="000D7BDD" w:rsidRDefault="00101FB6" w:rsidP="00BF5CD2">
            <w:pPr>
              <w:ind w:left="57" w:right="57"/>
              <w:jc w:val="both"/>
              <w:rPr>
                <w:rFonts w:ascii="Arial" w:hAnsi="Arial" w:cs="Arial"/>
                <w:i/>
                <w:sz w:val="18"/>
                <w:szCs w:val="18"/>
              </w:rPr>
            </w:pPr>
          </w:p>
          <w:p w14:paraId="61BE07CF"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 Las modificaciones que procedan en su contabilidad, con la finalidad de que las cifras se reflejen en cuentas de orden y coincidan con el financiamiento público otorgado en el año 2020.</w:t>
            </w:r>
          </w:p>
          <w:p w14:paraId="523E79C6" w14:textId="77777777" w:rsidR="00101FB6" w:rsidRPr="000D7BDD" w:rsidRDefault="00101FB6" w:rsidP="00BF5CD2">
            <w:pPr>
              <w:ind w:left="57" w:right="57"/>
              <w:jc w:val="both"/>
              <w:rPr>
                <w:rFonts w:ascii="Arial" w:hAnsi="Arial" w:cs="Arial"/>
                <w:i/>
                <w:sz w:val="18"/>
                <w:szCs w:val="18"/>
              </w:rPr>
            </w:pPr>
          </w:p>
          <w:p w14:paraId="41D27825"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42580DC4" w14:textId="77777777" w:rsidR="00101FB6" w:rsidRPr="000D7BDD" w:rsidRDefault="00101FB6" w:rsidP="00BF5CD2">
            <w:pPr>
              <w:ind w:left="57" w:right="57"/>
              <w:jc w:val="both"/>
              <w:rPr>
                <w:rFonts w:ascii="Arial" w:hAnsi="Arial" w:cs="Arial"/>
                <w:i/>
                <w:sz w:val="18"/>
                <w:szCs w:val="18"/>
              </w:rPr>
            </w:pPr>
          </w:p>
          <w:p w14:paraId="23023F2F" w14:textId="4714E860" w:rsidR="001E1EA4" w:rsidRPr="000D7BDD" w:rsidRDefault="00101FB6" w:rsidP="00BF5CD2">
            <w:pPr>
              <w:pStyle w:val="NormalWeb"/>
              <w:spacing w:before="0" w:beforeAutospacing="0" w:after="0" w:afterAutospacing="0"/>
              <w:ind w:left="57" w:right="57"/>
              <w:jc w:val="both"/>
              <w:rPr>
                <w:rFonts w:ascii="Calibri" w:hAnsi="Calibri" w:cs="Calibri"/>
                <w:i/>
                <w:iCs/>
                <w:sz w:val="12"/>
                <w:szCs w:val="12"/>
              </w:rPr>
            </w:pPr>
            <w:r w:rsidRPr="000D7BDD">
              <w:rPr>
                <w:rFonts w:ascii="Arial" w:hAnsi="Arial" w:cs="Arial"/>
                <w:i/>
                <w:sz w:val="18"/>
                <w:szCs w:val="18"/>
              </w:rPr>
              <w:lastRenderedPageBreak/>
              <w:t>Lo anterior de conformidad con lo dispuesto en los artículos 33 numeral 1 inciso i),39 numeral 3 inciso d), 96 numeral 3 inciso b) numeral II y 255, numeral 2 del RF, en relación con el acuerdo IEPC-CG-A-049-2020 del OPLE.</w:t>
            </w:r>
          </w:p>
          <w:p w14:paraId="12459A95" w14:textId="5C0656A6" w:rsidR="009D005A" w:rsidRPr="000D7BDD" w:rsidRDefault="009D005A" w:rsidP="00BF5CD2">
            <w:pPr>
              <w:pStyle w:val="NormalWeb"/>
              <w:spacing w:before="0" w:beforeAutospacing="0" w:after="0" w:afterAutospacing="0"/>
              <w:ind w:left="57" w:right="57"/>
              <w:jc w:val="both"/>
              <w:rPr>
                <w:rFonts w:ascii="Calibri" w:hAnsi="Calibri" w:cs="Calibri"/>
                <w:i/>
                <w:iCs/>
                <w:sz w:val="18"/>
                <w:szCs w:val="18"/>
              </w:rPr>
            </w:pPr>
          </w:p>
        </w:tc>
        <w:tc>
          <w:tcPr>
            <w:tcW w:w="2946" w:type="dxa"/>
            <w:tcBorders>
              <w:top w:val="single" w:sz="6" w:space="0" w:color="000000"/>
              <w:left w:val="nil"/>
              <w:bottom w:val="single" w:sz="6" w:space="0" w:color="000000"/>
              <w:right w:val="single" w:sz="6" w:space="0" w:color="000000"/>
            </w:tcBorders>
            <w:hideMark/>
          </w:tcPr>
          <w:p w14:paraId="1348084B" w14:textId="506495D9" w:rsidR="009D005A" w:rsidRPr="000D7BDD" w:rsidRDefault="009D005A" w:rsidP="00BF5CD2">
            <w:pPr>
              <w:pStyle w:val="NormalWeb"/>
              <w:spacing w:before="0" w:beforeAutospacing="0" w:after="0" w:afterAutospacing="0"/>
              <w:ind w:left="57" w:right="57"/>
              <w:jc w:val="both"/>
              <w:rPr>
                <w:rFonts w:ascii="Arial" w:hAnsi="Arial" w:cs="Arial"/>
                <w:i/>
                <w:iCs/>
                <w:sz w:val="18"/>
                <w:szCs w:val="18"/>
              </w:rPr>
            </w:pPr>
            <w:r w:rsidRPr="000D7BDD">
              <w:rPr>
                <w:rStyle w:val="nfasis"/>
                <w:rFonts w:ascii="Arial" w:hAnsi="Arial" w:cs="Arial"/>
                <w:b/>
                <w:bCs/>
                <w:i w:val="0"/>
                <w:iCs w:val="0"/>
                <w:sz w:val="18"/>
                <w:szCs w:val="18"/>
              </w:rPr>
              <w:lastRenderedPageBreak/>
              <w:t>Respuesta</w:t>
            </w:r>
          </w:p>
          <w:p w14:paraId="4D72E7A2" w14:textId="77777777" w:rsidR="009D005A" w:rsidRPr="000D7BDD" w:rsidRDefault="009D005A" w:rsidP="00BF5CD2">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w:t>
            </w:r>
          </w:p>
          <w:p w14:paraId="6F895790" w14:textId="4DDECA1B" w:rsidR="009D005A" w:rsidRPr="000D7BDD" w:rsidRDefault="00101FB6" w:rsidP="00BF5CD2">
            <w:pPr>
              <w:pStyle w:val="NormalWeb"/>
              <w:spacing w:before="0" w:beforeAutospacing="0" w:after="0" w:afterAutospacing="0"/>
              <w:ind w:left="57" w:right="57"/>
              <w:jc w:val="both"/>
              <w:rPr>
                <w:rFonts w:ascii="Arial" w:eastAsia="Times New Roman" w:hAnsi="Arial" w:cs="Arial"/>
                <w:i/>
                <w:iCs/>
                <w:sz w:val="18"/>
                <w:szCs w:val="18"/>
              </w:rPr>
            </w:pPr>
            <w:r w:rsidRPr="000D7BDD">
              <w:rPr>
                <w:rFonts w:ascii="Arial" w:eastAsia="Times New Roman" w:hAnsi="Arial" w:cs="Arial"/>
                <w:i/>
                <w:iCs/>
                <w:sz w:val="18"/>
                <w:szCs w:val="18"/>
              </w:rPr>
              <w:t>“Se realizó el registro contable en cuentas de orden como se mencionó en la observación, tomando en cuenta el acuerdo “IEPC/CG-A/049/2020” para registrar la cantidad de financiamiento público de manera correcta”.</w:t>
            </w:r>
          </w:p>
        </w:tc>
        <w:tc>
          <w:tcPr>
            <w:tcW w:w="4501" w:type="dxa"/>
            <w:tcBorders>
              <w:top w:val="single" w:sz="6" w:space="0" w:color="000000"/>
              <w:left w:val="nil"/>
              <w:bottom w:val="single" w:sz="6" w:space="0" w:color="000000"/>
              <w:right w:val="single" w:sz="6" w:space="0" w:color="000000"/>
            </w:tcBorders>
            <w:hideMark/>
          </w:tcPr>
          <w:p w14:paraId="66139673" w14:textId="4DD2420D" w:rsidR="009D005A" w:rsidRPr="000D7BDD" w:rsidRDefault="00101FB6" w:rsidP="00BF5CD2">
            <w:pPr>
              <w:pStyle w:val="NormalWeb"/>
              <w:spacing w:before="0" w:beforeAutospacing="0" w:after="0" w:afterAutospacing="0"/>
              <w:ind w:left="57" w:right="57"/>
              <w:jc w:val="both"/>
              <w:rPr>
                <w:rFonts w:ascii="Arial" w:hAnsi="Arial" w:cs="Arial"/>
                <w:b/>
                <w:bCs/>
                <w:sz w:val="18"/>
                <w:szCs w:val="18"/>
              </w:rPr>
            </w:pPr>
            <w:r w:rsidRPr="000D7BDD">
              <w:rPr>
                <w:rFonts w:ascii="Arial" w:hAnsi="Arial" w:cs="Arial"/>
                <w:b/>
                <w:bCs/>
                <w:sz w:val="18"/>
                <w:szCs w:val="18"/>
              </w:rPr>
              <w:t>Atendida</w:t>
            </w:r>
          </w:p>
          <w:p w14:paraId="163CDA32" w14:textId="378B721A" w:rsidR="00101FB6" w:rsidRPr="000D7BDD" w:rsidRDefault="00101FB6" w:rsidP="00BF5CD2">
            <w:pPr>
              <w:pStyle w:val="NormalWeb"/>
              <w:spacing w:before="0" w:beforeAutospacing="0" w:after="0" w:afterAutospacing="0"/>
              <w:ind w:left="57" w:right="57"/>
              <w:jc w:val="both"/>
              <w:rPr>
                <w:rFonts w:ascii="Arial" w:hAnsi="Arial" w:cs="Arial"/>
                <w:b/>
                <w:bCs/>
                <w:sz w:val="18"/>
                <w:szCs w:val="18"/>
              </w:rPr>
            </w:pPr>
          </w:p>
          <w:p w14:paraId="7BA52349" w14:textId="5E00D726" w:rsidR="00101FB6" w:rsidRPr="000D7BDD" w:rsidRDefault="00101FB6" w:rsidP="00BF5CD2">
            <w:pPr>
              <w:pStyle w:val="NormalWeb"/>
              <w:spacing w:before="0" w:beforeAutospacing="0" w:after="0" w:afterAutospacing="0"/>
              <w:ind w:left="57" w:right="57"/>
              <w:jc w:val="both"/>
              <w:rPr>
                <w:rFonts w:ascii="Arial" w:hAnsi="Arial" w:cs="Arial"/>
                <w:sz w:val="12"/>
                <w:szCs w:val="12"/>
              </w:rPr>
            </w:pPr>
            <w:r w:rsidRPr="000D7BDD">
              <w:rPr>
                <w:rFonts w:ascii="Arial" w:hAnsi="Arial" w:cs="Arial"/>
                <w:sz w:val="18"/>
                <w:szCs w:val="18"/>
              </w:rPr>
              <w:t xml:space="preserve">Del análisis a las aclaraciones y a la documentación presentada por el sujeto obligado en el SIF, se constató que realizó el registro contable del financiamiento público por </w:t>
            </w:r>
            <w:r w:rsidR="00FF2828" w:rsidRPr="000D7BDD">
              <w:rPr>
                <w:rFonts w:ascii="Arial" w:hAnsi="Arial" w:cs="Arial"/>
                <w:sz w:val="18"/>
                <w:szCs w:val="18"/>
              </w:rPr>
              <w:t xml:space="preserve">un </w:t>
            </w:r>
            <w:r w:rsidRPr="000D7BDD">
              <w:rPr>
                <w:rFonts w:ascii="Arial" w:hAnsi="Arial" w:cs="Arial"/>
                <w:sz w:val="18"/>
                <w:szCs w:val="18"/>
              </w:rPr>
              <w:t xml:space="preserve">importe de $33,231.36 en cuentas de orden en la póliza PC1/DR-01/12-20, con los requisitos señalados en la normativa correspondientes al ejercicio 2020; por tal razón, la observación </w:t>
            </w:r>
            <w:r w:rsidRPr="000D7BDD">
              <w:rPr>
                <w:rFonts w:ascii="Arial" w:hAnsi="Arial" w:cs="Arial"/>
                <w:b/>
                <w:bCs/>
                <w:sz w:val="18"/>
                <w:szCs w:val="18"/>
              </w:rPr>
              <w:t>quedó atendida</w:t>
            </w:r>
            <w:r w:rsidRPr="000D7BDD">
              <w:rPr>
                <w:rFonts w:ascii="Arial" w:hAnsi="Arial" w:cs="Arial"/>
                <w:sz w:val="18"/>
                <w:szCs w:val="18"/>
              </w:rPr>
              <w:t>.</w:t>
            </w:r>
          </w:p>
          <w:p w14:paraId="2BA82AD0" w14:textId="0C4249BD" w:rsidR="00101FB6" w:rsidRPr="000D7BDD" w:rsidRDefault="00101FB6" w:rsidP="00BF5CD2">
            <w:pPr>
              <w:pStyle w:val="NormalWeb"/>
              <w:spacing w:before="0" w:beforeAutospacing="0" w:after="0" w:afterAutospacing="0"/>
              <w:ind w:left="57" w:right="57"/>
              <w:jc w:val="both"/>
              <w:rPr>
                <w:rFonts w:ascii="Arial" w:hAnsi="Arial" w:cs="Arial"/>
                <w:sz w:val="18"/>
                <w:szCs w:val="18"/>
              </w:rPr>
            </w:pPr>
          </w:p>
        </w:tc>
        <w:tc>
          <w:tcPr>
            <w:tcW w:w="1271" w:type="dxa"/>
            <w:tcBorders>
              <w:top w:val="single" w:sz="6" w:space="0" w:color="000000"/>
              <w:left w:val="nil"/>
              <w:bottom w:val="single" w:sz="6" w:space="0" w:color="000000"/>
              <w:right w:val="single" w:sz="6" w:space="0" w:color="000000"/>
            </w:tcBorders>
            <w:hideMark/>
          </w:tcPr>
          <w:p w14:paraId="6D7F4873" w14:textId="77777777" w:rsidR="009D005A" w:rsidRPr="000D7BDD" w:rsidRDefault="009D005A" w:rsidP="00BF5CD2">
            <w:pPr>
              <w:ind w:left="57" w:right="57"/>
              <w:jc w:val="both"/>
              <w:rPr>
                <w:rFonts w:ascii="Calibri" w:hAnsi="Calibri" w:cs="Calibri"/>
              </w:rPr>
            </w:pPr>
          </w:p>
        </w:tc>
        <w:tc>
          <w:tcPr>
            <w:tcW w:w="1157" w:type="dxa"/>
            <w:tcBorders>
              <w:top w:val="single" w:sz="6" w:space="0" w:color="000000"/>
              <w:left w:val="nil"/>
              <w:bottom w:val="single" w:sz="6" w:space="0" w:color="000000"/>
              <w:right w:val="single" w:sz="6" w:space="0" w:color="000000"/>
            </w:tcBorders>
            <w:hideMark/>
          </w:tcPr>
          <w:p w14:paraId="6023D1F4" w14:textId="06C68660" w:rsidR="009D005A" w:rsidRPr="000D7BDD" w:rsidRDefault="009D005A" w:rsidP="00BF5CD2">
            <w:pPr>
              <w:pStyle w:val="NormalWeb"/>
              <w:spacing w:before="0" w:beforeAutospacing="0" w:after="0" w:afterAutospacing="0"/>
              <w:ind w:left="57" w:right="57"/>
              <w:jc w:val="both"/>
              <w:rPr>
                <w:rFonts w:ascii="Calibri" w:hAnsi="Calibri" w:cs="Calibri"/>
              </w:rPr>
            </w:pPr>
          </w:p>
          <w:p w14:paraId="593A5C0D" w14:textId="77777777" w:rsidR="009D005A" w:rsidRPr="000D7BDD" w:rsidRDefault="009D005A" w:rsidP="00BF5CD2">
            <w:pPr>
              <w:pStyle w:val="NormalWeb"/>
              <w:spacing w:before="0" w:beforeAutospacing="0" w:after="0" w:afterAutospacing="0"/>
              <w:ind w:left="57" w:right="57"/>
              <w:jc w:val="both"/>
              <w:rPr>
                <w:rFonts w:ascii="Calibri" w:hAnsi="Calibri" w:cs="Calibri"/>
              </w:rPr>
            </w:pPr>
            <w:r w:rsidRPr="000D7BDD">
              <w:rPr>
                <w:rFonts w:ascii="Calibri" w:hAnsi="Calibri" w:cs="Calibri"/>
              </w:rPr>
              <w:t> </w:t>
            </w:r>
          </w:p>
        </w:tc>
        <w:tc>
          <w:tcPr>
            <w:tcW w:w="1141" w:type="dxa"/>
            <w:tcBorders>
              <w:top w:val="single" w:sz="6" w:space="0" w:color="000000"/>
              <w:left w:val="nil"/>
              <w:bottom w:val="single" w:sz="6" w:space="0" w:color="000000"/>
              <w:right w:val="single" w:sz="6" w:space="0" w:color="000000"/>
            </w:tcBorders>
            <w:hideMark/>
          </w:tcPr>
          <w:p w14:paraId="2EEA3378" w14:textId="77777777" w:rsidR="009D005A" w:rsidRPr="000D7BDD" w:rsidRDefault="009D005A" w:rsidP="00BF5CD2">
            <w:pPr>
              <w:ind w:left="57" w:right="57"/>
              <w:jc w:val="both"/>
              <w:rPr>
                <w:rFonts w:ascii="Calibri" w:hAnsi="Calibri" w:cs="Calibri"/>
              </w:rPr>
            </w:pPr>
          </w:p>
        </w:tc>
      </w:tr>
      <w:tr w:rsidR="00481909" w:rsidRPr="000D7BDD" w14:paraId="0F0F0039" w14:textId="77777777" w:rsidTr="003B3B84">
        <w:trPr>
          <w:divId w:val="885872925"/>
        </w:trPr>
        <w:tc>
          <w:tcPr>
            <w:tcW w:w="349" w:type="dxa"/>
            <w:tcBorders>
              <w:top w:val="single" w:sz="6" w:space="0" w:color="000000"/>
              <w:left w:val="single" w:sz="6" w:space="0" w:color="000000"/>
              <w:bottom w:val="single" w:sz="6" w:space="0" w:color="000000"/>
              <w:right w:val="single" w:sz="6" w:space="0" w:color="000000"/>
            </w:tcBorders>
            <w:vAlign w:val="center"/>
          </w:tcPr>
          <w:p w14:paraId="1FFC5AA5" w14:textId="3D30B9A0" w:rsidR="00481909" w:rsidRPr="000D7BDD" w:rsidRDefault="00481909" w:rsidP="0030192D">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5</w:t>
            </w:r>
          </w:p>
        </w:tc>
        <w:tc>
          <w:tcPr>
            <w:tcW w:w="6785" w:type="dxa"/>
            <w:tcBorders>
              <w:top w:val="single" w:sz="6" w:space="0" w:color="000000"/>
              <w:left w:val="nil"/>
              <w:bottom w:val="single" w:sz="6" w:space="0" w:color="000000"/>
              <w:right w:val="single" w:sz="6" w:space="0" w:color="000000"/>
            </w:tcBorders>
          </w:tcPr>
          <w:p w14:paraId="7D043AC4" w14:textId="77777777" w:rsidR="00BF5CD2" w:rsidRPr="000D7BDD" w:rsidRDefault="00BF5CD2" w:rsidP="00BF5CD2">
            <w:pPr>
              <w:ind w:right="57"/>
              <w:jc w:val="both"/>
              <w:rPr>
                <w:rFonts w:ascii="Arial" w:hAnsi="Arial" w:cs="Arial"/>
                <w:b/>
                <w:i/>
                <w:sz w:val="18"/>
                <w:szCs w:val="18"/>
              </w:rPr>
            </w:pPr>
            <w:r w:rsidRPr="000D7BDD">
              <w:rPr>
                <w:rFonts w:ascii="Arial" w:hAnsi="Arial" w:cs="Arial"/>
                <w:b/>
                <w:i/>
                <w:sz w:val="18"/>
                <w:szCs w:val="18"/>
              </w:rPr>
              <w:t>Ingresos</w:t>
            </w:r>
          </w:p>
          <w:p w14:paraId="7458A838" w14:textId="77777777" w:rsidR="00101FB6" w:rsidRPr="000D7BDD" w:rsidRDefault="00101FB6" w:rsidP="00BF5CD2">
            <w:pPr>
              <w:ind w:right="57"/>
              <w:jc w:val="both"/>
              <w:rPr>
                <w:rFonts w:ascii="Arial" w:hAnsi="Arial" w:cs="Arial"/>
                <w:b/>
                <w:i/>
                <w:sz w:val="18"/>
                <w:szCs w:val="18"/>
              </w:rPr>
            </w:pPr>
            <w:r w:rsidRPr="000D7BDD">
              <w:rPr>
                <w:rFonts w:ascii="Arial" w:hAnsi="Arial" w:cs="Arial"/>
                <w:b/>
                <w:i/>
                <w:sz w:val="18"/>
                <w:szCs w:val="18"/>
              </w:rPr>
              <w:t>Financiamiento Privado</w:t>
            </w:r>
          </w:p>
          <w:p w14:paraId="083A7192" w14:textId="77777777" w:rsidR="00101FB6" w:rsidRPr="000D7BDD" w:rsidRDefault="00101FB6" w:rsidP="00BF5CD2">
            <w:pPr>
              <w:ind w:right="57"/>
              <w:jc w:val="both"/>
              <w:rPr>
                <w:rFonts w:ascii="Arial" w:hAnsi="Arial" w:cs="Arial"/>
                <w:i/>
                <w:sz w:val="18"/>
                <w:szCs w:val="18"/>
              </w:rPr>
            </w:pPr>
          </w:p>
          <w:p w14:paraId="4523A004" w14:textId="308419A8" w:rsidR="00101FB6" w:rsidRPr="000D7BDD" w:rsidRDefault="00101FB6" w:rsidP="00BF5CD2">
            <w:pPr>
              <w:ind w:right="57"/>
              <w:jc w:val="both"/>
              <w:rPr>
                <w:rFonts w:ascii="Arial" w:hAnsi="Arial" w:cs="Arial"/>
                <w:i/>
                <w:sz w:val="18"/>
                <w:szCs w:val="18"/>
              </w:rPr>
            </w:pPr>
            <w:r w:rsidRPr="000D7BDD">
              <w:rPr>
                <w:rFonts w:ascii="Arial" w:hAnsi="Arial" w:cs="Arial"/>
                <w:i/>
                <w:sz w:val="18"/>
                <w:szCs w:val="18"/>
              </w:rPr>
              <w:t>Se constató que el sujeto obligado omitió informar a la autoridad el aviso de los montos mínimos y máximos de sus aportaciones, así como la periodicidad de las cuotas ordinarias y extraordinarias de sus militantes.</w:t>
            </w:r>
          </w:p>
          <w:p w14:paraId="02BE9937" w14:textId="77777777" w:rsidR="00101FB6" w:rsidRPr="000D7BDD" w:rsidRDefault="00101FB6" w:rsidP="00BF5CD2">
            <w:pPr>
              <w:ind w:right="57"/>
              <w:jc w:val="both"/>
              <w:rPr>
                <w:rFonts w:ascii="Arial" w:hAnsi="Arial" w:cs="Arial"/>
                <w:i/>
                <w:sz w:val="18"/>
                <w:szCs w:val="18"/>
              </w:rPr>
            </w:pPr>
          </w:p>
          <w:p w14:paraId="65088BB3" w14:textId="77777777" w:rsidR="00101FB6" w:rsidRPr="000D7BDD" w:rsidRDefault="00101FB6" w:rsidP="00BF5CD2">
            <w:pPr>
              <w:ind w:right="57"/>
              <w:jc w:val="both"/>
              <w:rPr>
                <w:rFonts w:ascii="Arial" w:hAnsi="Arial" w:cs="Arial"/>
                <w:i/>
                <w:sz w:val="18"/>
                <w:szCs w:val="18"/>
              </w:rPr>
            </w:pPr>
            <w:r w:rsidRPr="000D7BDD">
              <w:rPr>
                <w:rFonts w:ascii="Arial" w:hAnsi="Arial" w:cs="Arial"/>
                <w:i/>
                <w:sz w:val="18"/>
                <w:szCs w:val="18"/>
              </w:rPr>
              <w:t>Se la solicita presentar en el SIF lo siguiente:</w:t>
            </w:r>
          </w:p>
          <w:p w14:paraId="13E43F21" w14:textId="77777777" w:rsidR="00101FB6" w:rsidRPr="000D7BDD" w:rsidRDefault="00101FB6" w:rsidP="00BF5CD2">
            <w:pPr>
              <w:ind w:right="57"/>
              <w:jc w:val="both"/>
              <w:rPr>
                <w:rFonts w:ascii="Arial" w:hAnsi="Arial" w:cs="Arial"/>
                <w:i/>
                <w:sz w:val="18"/>
                <w:szCs w:val="18"/>
              </w:rPr>
            </w:pPr>
          </w:p>
          <w:p w14:paraId="36568B16" w14:textId="77777777" w:rsidR="00101FB6" w:rsidRPr="000D7BDD" w:rsidRDefault="00101FB6" w:rsidP="00BF5CD2">
            <w:pPr>
              <w:ind w:right="57"/>
              <w:jc w:val="both"/>
              <w:rPr>
                <w:rFonts w:ascii="Arial" w:hAnsi="Arial" w:cs="Arial"/>
                <w:i/>
                <w:sz w:val="18"/>
                <w:szCs w:val="18"/>
              </w:rPr>
            </w:pPr>
            <w:r w:rsidRPr="000D7BDD">
              <w:rPr>
                <w:rFonts w:ascii="Arial" w:hAnsi="Arial" w:cs="Arial"/>
                <w:i/>
                <w:sz w:val="18"/>
                <w:szCs w:val="18"/>
              </w:rPr>
              <w:t xml:space="preserve">• El escrito donde se señalen los montos mínimos y máximos (en cifras), así como la periodicidad de las cuotas ordinarias y extraordinarias de sus aportantes.  </w:t>
            </w:r>
          </w:p>
          <w:p w14:paraId="3122AA61" w14:textId="77777777" w:rsidR="00101FB6" w:rsidRPr="000D7BDD" w:rsidRDefault="00101FB6" w:rsidP="00BF5CD2">
            <w:pPr>
              <w:ind w:right="57"/>
              <w:jc w:val="both"/>
              <w:rPr>
                <w:rFonts w:ascii="Arial" w:hAnsi="Arial" w:cs="Arial"/>
                <w:i/>
                <w:sz w:val="18"/>
                <w:szCs w:val="18"/>
              </w:rPr>
            </w:pPr>
          </w:p>
          <w:p w14:paraId="19EF077C" w14:textId="77777777" w:rsidR="00101FB6" w:rsidRPr="000D7BDD" w:rsidRDefault="00101FB6" w:rsidP="00BF5CD2">
            <w:pPr>
              <w:ind w:right="57"/>
              <w:jc w:val="both"/>
              <w:rPr>
                <w:rFonts w:ascii="Arial" w:hAnsi="Arial" w:cs="Arial"/>
                <w:i/>
                <w:sz w:val="18"/>
                <w:szCs w:val="18"/>
              </w:rPr>
            </w:pPr>
            <w:r w:rsidRPr="000D7BDD">
              <w:rPr>
                <w:rFonts w:ascii="Arial" w:hAnsi="Arial" w:cs="Arial"/>
                <w:i/>
                <w:sz w:val="18"/>
                <w:szCs w:val="18"/>
              </w:rPr>
              <w:t>• Las aclaraciones que a su derecho convenga.</w:t>
            </w:r>
          </w:p>
          <w:p w14:paraId="01FED506" w14:textId="77777777" w:rsidR="00101FB6" w:rsidRPr="000D7BDD" w:rsidRDefault="00101FB6" w:rsidP="00BF5CD2">
            <w:pPr>
              <w:ind w:right="57"/>
              <w:jc w:val="both"/>
              <w:rPr>
                <w:rFonts w:ascii="Arial" w:hAnsi="Arial" w:cs="Arial"/>
                <w:i/>
                <w:sz w:val="18"/>
                <w:szCs w:val="18"/>
              </w:rPr>
            </w:pPr>
          </w:p>
          <w:p w14:paraId="0F843F44" w14:textId="77777777" w:rsidR="00101FB6" w:rsidRPr="000D7BDD" w:rsidRDefault="00101FB6" w:rsidP="00BF5CD2">
            <w:pPr>
              <w:pStyle w:val="NormalWeb"/>
              <w:spacing w:before="0" w:beforeAutospacing="0" w:after="0" w:afterAutospacing="0"/>
              <w:ind w:right="57"/>
              <w:jc w:val="both"/>
              <w:rPr>
                <w:rFonts w:ascii="Arial" w:hAnsi="Arial" w:cs="Arial"/>
                <w:i/>
                <w:sz w:val="18"/>
                <w:szCs w:val="18"/>
              </w:rPr>
            </w:pPr>
            <w:r w:rsidRPr="000D7BDD">
              <w:rPr>
                <w:rFonts w:ascii="Arial" w:hAnsi="Arial" w:cs="Arial"/>
                <w:i/>
                <w:sz w:val="18"/>
                <w:szCs w:val="18"/>
              </w:rPr>
              <w:t>Lo anterior, de conformidad con lo dispuesto en los artículos 98, numeral 1 y 278, numeral 1, inciso b) del RF.</w:t>
            </w:r>
          </w:p>
          <w:p w14:paraId="2F2E39DE" w14:textId="3E7AFE8D" w:rsidR="00407313" w:rsidRPr="000D7BDD" w:rsidRDefault="00407313" w:rsidP="00BF5CD2">
            <w:pPr>
              <w:pStyle w:val="NormalWeb"/>
              <w:spacing w:before="0" w:beforeAutospacing="0" w:after="0" w:afterAutospacing="0"/>
              <w:ind w:right="57"/>
              <w:jc w:val="both"/>
              <w:rPr>
                <w:rStyle w:val="Textoennegrita"/>
                <w:rFonts w:ascii="Arial" w:hAnsi="Arial" w:cs="Arial"/>
                <w:i/>
                <w:iCs/>
                <w:sz w:val="18"/>
                <w:szCs w:val="18"/>
              </w:rPr>
            </w:pPr>
          </w:p>
        </w:tc>
        <w:tc>
          <w:tcPr>
            <w:tcW w:w="2946" w:type="dxa"/>
            <w:tcBorders>
              <w:top w:val="single" w:sz="6" w:space="0" w:color="000000"/>
              <w:left w:val="nil"/>
              <w:bottom w:val="single" w:sz="6" w:space="0" w:color="000000"/>
              <w:right w:val="single" w:sz="6" w:space="0" w:color="000000"/>
            </w:tcBorders>
          </w:tcPr>
          <w:p w14:paraId="7AEBC571" w14:textId="77777777" w:rsidR="00101FB6" w:rsidRPr="000D7BDD" w:rsidRDefault="00101FB6" w:rsidP="00BF5CD2">
            <w:pPr>
              <w:pStyle w:val="NormalWeb"/>
              <w:spacing w:before="0" w:beforeAutospacing="0" w:after="0" w:afterAutospacing="0"/>
              <w:ind w:right="57"/>
              <w:jc w:val="both"/>
              <w:rPr>
                <w:rStyle w:val="nfasis"/>
                <w:rFonts w:ascii="Arial" w:hAnsi="Arial" w:cs="Arial"/>
                <w:b/>
                <w:bCs/>
                <w:i w:val="0"/>
                <w:sz w:val="18"/>
                <w:szCs w:val="18"/>
              </w:rPr>
            </w:pPr>
            <w:r w:rsidRPr="000D7BDD">
              <w:rPr>
                <w:rStyle w:val="nfasis"/>
                <w:rFonts w:ascii="Arial" w:hAnsi="Arial" w:cs="Arial"/>
                <w:b/>
                <w:bCs/>
                <w:i w:val="0"/>
                <w:sz w:val="18"/>
                <w:szCs w:val="18"/>
              </w:rPr>
              <w:t>Respuesta</w:t>
            </w:r>
          </w:p>
          <w:p w14:paraId="7452971E" w14:textId="77777777" w:rsidR="00101FB6" w:rsidRPr="000D7BDD" w:rsidRDefault="00101FB6" w:rsidP="00BF5CD2">
            <w:pPr>
              <w:pStyle w:val="NormalWeb"/>
              <w:spacing w:before="0" w:beforeAutospacing="0" w:after="0" w:afterAutospacing="0"/>
              <w:ind w:right="57"/>
              <w:jc w:val="both"/>
              <w:rPr>
                <w:rStyle w:val="nfasis"/>
                <w:rFonts w:ascii="Arial" w:hAnsi="Arial" w:cs="Arial"/>
                <w:b/>
                <w:bCs/>
                <w:sz w:val="18"/>
                <w:szCs w:val="18"/>
              </w:rPr>
            </w:pPr>
          </w:p>
          <w:p w14:paraId="1B6ECFE5" w14:textId="7E405B09" w:rsidR="00101FB6" w:rsidRPr="000D7BDD" w:rsidRDefault="00101FB6" w:rsidP="00BF5CD2">
            <w:pPr>
              <w:pStyle w:val="NormalWeb"/>
              <w:spacing w:before="0" w:beforeAutospacing="0" w:after="0" w:afterAutospacing="0"/>
              <w:ind w:right="57"/>
              <w:jc w:val="both"/>
              <w:rPr>
                <w:rStyle w:val="nfasis"/>
                <w:rFonts w:ascii="Arial" w:hAnsi="Arial" w:cs="Arial"/>
                <w:sz w:val="18"/>
                <w:szCs w:val="18"/>
              </w:rPr>
            </w:pPr>
            <w:r w:rsidRPr="000D7BDD">
              <w:rPr>
                <w:rStyle w:val="nfasis"/>
                <w:rFonts w:ascii="Arial" w:hAnsi="Arial" w:cs="Arial"/>
                <w:sz w:val="18"/>
                <w:szCs w:val="18"/>
              </w:rPr>
              <w:t>“Se presenta el aviso omitido, con las importes mínimos y máximos de las aportaciones para el ejercicio 2020”.</w:t>
            </w:r>
          </w:p>
        </w:tc>
        <w:tc>
          <w:tcPr>
            <w:tcW w:w="4501" w:type="dxa"/>
            <w:tcBorders>
              <w:top w:val="single" w:sz="6" w:space="0" w:color="000000"/>
              <w:left w:val="nil"/>
              <w:bottom w:val="single" w:sz="6" w:space="0" w:color="000000"/>
              <w:right w:val="single" w:sz="6" w:space="0" w:color="000000"/>
            </w:tcBorders>
          </w:tcPr>
          <w:p w14:paraId="2BB05E78" w14:textId="77777777" w:rsidR="00101FB6" w:rsidRPr="000D7BDD" w:rsidRDefault="00101FB6" w:rsidP="00BF5CD2">
            <w:pPr>
              <w:pStyle w:val="NormalWeb"/>
              <w:spacing w:before="0" w:beforeAutospacing="0" w:after="0" w:afterAutospacing="0"/>
              <w:ind w:right="57"/>
              <w:jc w:val="both"/>
              <w:rPr>
                <w:rFonts w:ascii="Arial" w:hAnsi="Arial" w:cs="Arial"/>
                <w:b/>
                <w:bCs/>
                <w:sz w:val="18"/>
                <w:szCs w:val="18"/>
              </w:rPr>
            </w:pPr>
            <w:r w:rsidRPr="000D7BDD">
              <w:rPr>
                <w:rFonts w:ascii="Arial" w:hAnsi="Arial" w:cs="Arial"/>
                <w:b/>
                <w:bCs/>
                <w:sz w:val="18"/>
                <w:szCs w:val="18"/>
              </w:rPr>
              <w:t>Atendida</w:t>
            </w:r>
          </w:p>
          <w:p w14:paraId="2AA9C735" w14:textId="77777777" w:rsidR="00101FB6" w:rsidRPr="000D7BDD" w:rsidRDefault="00101FB6" w:rsidP="00BF5CD2">
            <w:pPr>
              <w:pStyle w:val="NormalWeb"/>
              <w:spacing w:before="0" w:beforeAutospacing="0" w:after="0" w:afterAutospacing="0"/>
              <w:ind w:right="57"/>
              <w:jc w:val="both"/>
              <w:rPr>
                <w:rFonts w:ascii="Arial" w:hAnsi="Arial" w:cs="Arial"/>
                <w:b/>
                <w:bCs/>
                <w:sz w:val="18"/>
                <w:szCs w:val="18"/>
              </w:rPr>
            </w:pPr>
          </w:p>
          <w:p w14:paraId="052A3A4B" w14:textId="1523AE01" w:rsidR="00101FB6" w:rsidRPr="000D7BDD" w:rsidRDefault="00101FB6" w:rsidP="00BF5CD2">
            <w:pPr>
              <w:pStyle w:val="NormalWeb"/>
              <w:spacing w:before="0" w:beforeAutospacing="0" w:after="0" w:afterAutospacing="0"/>
              <w:ind w:right="57"/>
              <w:jc w:val="both"/>
              <w:rPr>
                <w:rFonts w:ascii="Arial" w:hAnsi="Arial" w:cs="Arial"/>
                <w:b/>
                <w:bCs/>
                <w:sz w:val="18"/>
                <w:szCs w:val="18"/>
              </w:rPr>
            </w:pPr>
            <w:r w:rsidRPr="000D7BDD">
              <w:rPr>
                <w:rFonts w:ascii="Arial" w:hAnsi="Arial" w:cs="Arial"/>
                <w:sz w:val="18"/>
                <w:szCs w:val="18"/>
              </w:rPr>
              <w:t xml:space="preserve">Del análisis a las aclaraciones y a la documentación presentada por el sujeto obligado en el SIF, se constató que presentó en el apartado de documentación adjunta al informe, la documentación solicitada consistente en el aviso de los montos mínimos y máximos de sus aportaciones, con la totalidad de los requisitos señalados en la normativa correspondientes al ejercicio 2020; por tal razón, la observación </w:t>
            </w:r>
            <w:r w:rsidRPr="000D7BDD">
              <w:rPr>
                <w:rFonts w:ascii="Arial" w:hAnsi="Arial" w:cs="Arial"/>
                <w:b/>
                <w:bCs/>
                <w:sz w:val="18"/>
                <w:szCs w:val="18"/>
              </w:rPr>
              <w:t>quedó atendida</w:t>
            </w:r>
            <w:r w:rsidRPr="000D7BDD">
              <w:rPr>
                <w:rFonts w:ascii="Arial" w:hAnsi="Arial" w:cs="Arial"/>
                <w:sz w:val="18"/>
                <w:szCs w:val="18"/>
              </w:rPr>
              <w:t>.</w:t>
            </w:r>
          </w:p>
        </w:tc>
        <w:tc>
          <w:tcPr>
            <w:tcW w:w="1271" w:type="dxa"/>
            <w:tcBorders>
              <w:top w:val="single" w:sz="6" w:space="0" w:color="000000"/>
              <w:left w:val="nil"/>
              <w:bottom w:val="single" w:sz="6" w:space="0" w:color="000000"/>
              <w:right w:val="single" w:sz="6" w:space="0" w:color="000000"/>
            </w:tcBorders>
          </w:tcPr>
          <w:p w14:paraId="400B0844" w14:textId="77777777" w:rsidR="00481909" w:rsidRPr="000D7BDD" w:rsidRDefault="00481909" w:rsidP="00BF5CD2">
            <w:pPr>
              <w:ind w:right="57"/>
              <w:jc w:val="both"/>
              <w:rPr>
                <w:rFonts w:ascii="Calibri" w:hAnsi="Calibri" w:cs="Calibri"/>
              </w:rPr>
            </w:pPr>
          </w:p>
        </w:tc>
        <w:tc>
          <w:tcPr>
            <w:tcW w:w="1157" w:type="dxa"/>
            <w:tcBorders>
              <w:top w:val="single" w:sz="6" w:space="0" w:color="000000"/>
              <w:left w:val="nil"/>
              <w:bottom w:val="single" w:sz="6" w:space="0" w:color="000000"/>
              <w:right w:val="single" w:sz="6" w:space="0" w:color="000000"/>
            </w:tcBorders>
          </w:tcPr>
          <w:p w14:paraId="0248FB50" w14:textId="77777777" w:rsidR="00481909" w:rsidRPr="000D7BDD" w:rsidRDefault="00481909" w:rsidP="00BF5CD2">
            <w:pPr>
              <w:pStyle w:val="NormalWeb"/>
              <w:spacing w:before="0" w:beforeAutospacing="0" w:after="0" w:afterAutospacing="0"/>
              <w:ind w:right="57"/>
              <w:jc w:val="both"/>
              <w:rPr>
                <w:rFonts w:ascii="Calibri" w:hAnsi="Calibri" w:cs="Calibri"/>
              </w:rPr>
            </w:pPr>
          </w:p>
        </w:tc>
        <w:tc>
          <w:tcPr>
            <w:tcW w:w="1141" w:type="dxa"/>
            <w:tcBorders>
              <w:top w:val="single" w:sz="6" w:space="0" w:color="000000"/>
              <w:left w:val="nil"/>
              <w:bottom w:val="single" w:sz="6" w:space="0" w:color="000000"/>
              <w:right w:val="single" w:sz="6" w:space="0" w:color="000000"/>
            </w:tcBorders>
          </w:tcPr>
          <w:p w14:paraId="44DDE109" w14:textId="77777777" w:rsidR="00481909" w:rsidRPr="000D7BDD" w:rsidRDefault="00481909" w:rsidP="00BF5CD2">
            <w:pPr>
              <w:ind w:right="57"/>
              <w:jc w:val="both"/>
              <w:rPr>
                <w:rFonts w:ascii="Calibri" w:hAnsi="Calibri" w:cs="Calibri"/>
              </w:rPr>
            </w:pPr>
          </w:p>
        </w:tc>
      </w:tr>
      <w:tr w:rsidR="00481909" w:rsidRPr="000D7BDD" w14:paraId="12D84B06" w14:textId="77777777" w:rsidTr="003B3B84">
        <w:trPr>
          <w:divId w:val="885872925"/>
        </w:trPr>
        <w:tc>
          <w:tcPr>
            <w:tcW w:w="349" w:type="dxa"/>
            <w:tcBorders>
              <w:top w:val="single" w:sz="6" w:space="0" w:color="000000"/>
              <w:left w:val="single" w:sz="6" w:space="0" w:color="000000"/>
              <w:bottom w:val="single" w:sz="6" w:space="0" w:color="000000"/>
              <w:right w:val="single" w:sz="6" w:space="0" w:color="000000"/>
            </w:tcBorders>
            <w:vAlign w:val="center"/>
          </w:tcPr>
          <w:p w14:paraId="4D884F0B" w14:textId="114DF87C" w:rsidR="00481909" w:rsidRPr="000D7BDD" w:rsidRDefault="00481909" w:rsidP="0030192D">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6</w:t>
            </w:r>
          </w:p>
        </w:tc>
        <w:tc>
          <w:tcPr>
            <w:tcW w:w="6785" w:type="dxa"/>
            <w:tcBorders>
              <w:top w:val="single" w:sz="6" w:space="0" w:color="000000"/>
              <w:left w:val="nil"/>
              <w:bottom w:val="single" w:sz="6" w:space="0" w:color="000000"/>
              <w:right w:val="single" w:sz="6" w:space="0" w:color="000000"/>
            </w:tcBorders>
          </w:tcPr>
          <w:p w14:paraId="746FF53A" w14:textId="77777777" w:rsidR="00101FB6" w:rsidRPr="000D7BDD" w:rsidRDefault="00101FB6" w:rsidP="00BF5CD2">
            <w:pPr>
              <w:ind w:left="57" w:right="57"/>
              <w:jc w:val="both"/>
              <w:rPr>
                <w:rFonts w:ascii="Arial" w:hAnsi="Arial" w:cs="Arial"/>
                <w:b/>
                <w:i/>
                <w:sz w:val="18"/>
                <w:szCs w:val="18"/>
              </w:rPr>
            </w:pPr>
            <w:r w:rsidRPr="000D7BDD">
              <w:rPr>
                <w:rFonts w:ascii="Arial" w:hAnsi="Arial" w:cs="Arial"/>
                <w:b/>
                <w:i/>
                <w:sz w:val="18"/>
                <w:szCs w:val="18"/>
              </w:rPr>
              <w:t>Egresos</w:t>
            </w:r>
          </w:p>
          <w:p w14:paraId="0618BB02" w14:textId="77777777" w:rsidR="00101FB6" w:rsidRPr="000D7BDD" w:rsidRDefault="00101FB6" w:rsidP="00BF5CD2">
            <w:pPr>
              <w:ind w:left="57" w:right="57"/>
              <w:jc w:val="both"/>
              <w:rPr>
                <w:rFonts w:ascii="Arial" w:hAnsi="Arial" w:cs="Arial"/>
                <w:b/>
                <w:i/>
                <w:sz w:val="18"/>
                <w:szCs w:val="18"/>
              </w:rPr>
            </w:pPr>
            <w:r w:rsidRPr="000D7BDD">
              <w:rPr>
                <w:rFonts w:ascii="Arial" w:hAnsi="Arial" w:cs="Arial"/>
                <w:b/>
                <w:i/>
                <w:sz w:val="18"/>
                <w:szCs w:val="18"/>
              </w:rPr>
              <w:t>Servicios personales</w:t>
            </w:r>
          </w:p>
          <w:p w14:paraId="7DCAFE1C" w14:textId="77777777" w:rsidR="00101FB6" w:rsidRPr="000D7BDD" w:rsidRDefault="00101FB6" w:rsidP="00BF5CD2">
            <w:pPr>
              <w:ind w:left="57" w:right="57"/>
              <w:jc w:val="both"/>
              <w:rPr>
                <w:rFonts w:ascii="Arial" w:hAnsi="Arial" w:cs="Arial"/>
                <w:b/>
                <w:i/>
                <w:sz w:val="18"/>
                <w:szCs w:val="18"/>
              </w:rPr>
            </w:pPr>
          </w:p>
          <w:p w14:paraId="6F8375D3" w14:textId="1AA330AC"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De la evidencia presentada en el SIF por el sujeto obligado, se observó que omitió realizar registros contables por “Sueldos y salarios del personal”; toda vez que de la revisión a la Balanza de comprobación no se ve reflejado la forma en la que fueron remunerados los mismos.</w:t>
            </w:r>
          </w:p>
          <w:p w14:paraId="214C1105" w14:textId="77777777" w:rsidR="00101FB6" w:rsidRPr="000D7BDD" w:rsidRDefault="00101FB6" w:rsidP="00BF5CD2">
            <w:pPr>
              <w:ind w:left="57" w:right="57"/>
              <w:jc w:val="both"/>
              <w:rPr>
                <w:rFonts w:ascii="Arial" w:hAnsi="Arial" w:cs="Arial"/>
                <w:i/>
                <w:sz w:val="18"/>
                <w:szCs w:val="18"/>
              </w:rPr>
            </w:pPr>
          </w:p>
          <w:p w14:paraId="7E35BFE9"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 xml:space="preserve">Se le solicita presentar en el SIF lo siguiente: </w:t>
            </w:r>
          </w:p>
          <w:p w14:paraId="6F103857" w14:textId="77777777" w:rsidR="00101FB6" w:rsidRPr="000D7BDD" w:rsidRDefault="00101FB6" w:rsidP="00BF5CD2">
            <w:pPr>
              <w:ind w:left="57" w:right="57"/>
              <w:jc w:val="both"/>
              <w:rPr>
                <w:rFonts w:ascii="Arial" w:hAnsi="Arial" w:cs="Arial"/>
                <w:i/>
                <w:sz w:val="18"/>
                <w:szCs w:val="18"/>
              </w:rPr>
            </w:pPr>
          </w:p>
          <w:p w14:paraId="5C4E549E"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 La forma en la cual se remuneró al personal de apoyo para realizar las actividades del sujeto obligado.</w:t>
            </w:r>
          </w:p>
          <w:p w14:paraId="44112AB5" w14:textId="77777777" w:rsidR="00101FB6" w:rsidRPr="000D7BDD" w:rsidRDefault="00101FB6" w:rsidP="00BF5CD2">
            <w:pPr>
              <w:ind w:left="57" w:right="57"/>
              <w:jc w:val="both"/>
              <w:rPr>
                <w:rFonts w:ascii="Arial" w:hAnsi="Arial" w:cs="Arial"/>
                <w:i/>
                <w:sz w:val="18"/>
                <w:szCs w:val="18"/>
              </w:rPr>
            </w:pPr>
          </w:p>
          <w:p w14:paraId="61A03E83"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 xml:space="preserve">• En su caso, remita las pólizas, auxiliares contables y balanzas de comprobación a último nivel, donde se reflejen los registros contables correspondientes. </w:t>
            </w:r>
          </w:p>
          <w:p w14:paraId="5B8B22D8" w14:textId="77777777" w:rsidR="00101FB6" w:rsidRPr="000D7BDD" w:rsidRDefault="00101FB6" w:rsidP="00BF5CD2">
            <w:pPr>
              <w:ind w:left="57" w:right="57"/>
              <w:jc w:val="both"/>
              <w:rPr>
                <w:rFonts w:ascii="Arial" w:hAnsi="Arial" w:cs="Arial"/>
                <w:i/>
                <w:sz w:val="18"/>
                <w:szCs w:val="18"/>
              </w:rPr>
            </w:pPr>
          </w:p>
          <w:p w14:paraId="03C4B0F5"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 Los recibos de nómina con los requisitos establecidos en el RF.</w:t>
            </w:r>
          </w:p>
          <w:p w14:paraId="2BC55D7A"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 xml:space="preserve"> </w:t>
            </w:r>
          </w:p>
          <w:p w14:paraId="4D9FED2F"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 xml:space="preserve">• Los contratos de prestación de servicios, celebrados entre el sujeto obligado y el personal en comento, en los cuales se detalle las obligaciones y derechos de ambas partes, el objeto del contrato, vigencia y condiciones </w:t>
            </w:r>
            <w:proofErr w:type="gramStart"/>
            <w:r w:rsidRPr="000D7BDD">
              <w:rPr>
                <w:rFonts w:ascii="Arial" w:hAnsi="Arial" w:cs="Arial"/>
                <w:i/>
                <w:sz w:val="18"/>
                <w:szCs w:val="18"/>
              </w:rPr>
              <w:t>del mismo</w:t>
            </w:r>
            <w:proofErr w:type="gramEnd"/>
            <w:r w:rsidRPr="000D7BDD">
              <w:rPr>
                <w:rFonts w:ascii="Arial" w:hAnsi="Arial" w:cs="Arial"/>
                <w:i/>
                <w:sz w:val="18"/>
                <w:szCs w:val="18"/>
              </w:rPr>
              <w:t xml:space="preserve">, así como el importe contratado y forma de pago. </w:t>
            </w:r>
          </w:p>
          <w:p w14:paraId="0B5AF214" w14:textId="77777777" w:rsidR="00101FB6" w:rsidRPr="000D7BDD" w:rsidRDefault="00101FB6" w:rsidP="00BF5CD2">
            <w:pPr>
              <w:ind w:left="57" w:right="57"/>
              <w:jc w:val="both"/>
              <w:rPr>
                <w:rFonts w:ascii="Arial" w:hAnsi="Arial" w:cs="Arial"/>
                <w:i/>
                <w:sz w:val="18"/>
                <w:szCs w:val="18"/>
              </w:rPr>
            </w:pPr>
          </w:p>
          <w:p w14:paraId="3B05A01D"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 La copia del cheque nominativo o en su caso, comprobante de la transferencia electrónica bancaria.</w:t>
            </w:r>
          </w:p>
          <w:p w14:paraId="61DC50E0"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lastRenderedPageBreak/>
              <w:t xml:space="preserve"> </w:t>
            </w:r>
          </w:p>
          <w:p w14:paraId="5C178122"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0CC1D470" w14:textId="77777777" w:rsidR="00101FB6" w:rsidRPr="000D7BDD" w:rsidRDefault="00101FB6" w:rsidP="00BF5CD2">
            <w:pPr>
              <w:ind w:left="57" w:right="57"/>
              <w:jc w:val="both"/>
              <w:rPr>
                <w:rFonts w:ascii="Arial" w:hAnsi="Arial" w:cs="Arial"/>
                <w:i/>
                <w:sz w:val="18"/>
                <w:szCs w:val="18"/>
              </w:rPr>
            </w:pPr>
          </w:p>
          <w:p w14:paraId="014D25A7" w14:textId="02FF936D" w:rsidR="00101FB6" w:rsidRPr="000D7BDD" w:rsidRDefault="00101FB6" w:rsidP="00BF5CD2">
            <w:pPr>
              <w:pStyle w:val="NormalWeb"/>
              <w:spacing w:before="0" w:beforeAutospacing="0" w:after="0" w:afterAutospacing="0"/>
              <w:ind w:left="57" w:right="57"/>
              <w:jc w:val="both"/>
              <w:rPr>
                <w:rStyle w:val="Textoennegrita"/>
                <w:rFonts w:ascii="Arial" w:hAnsi="Arial" w:cs="Arial"/>
                <w:i/>
                <w:iCs/>
                <w:sz w:val="18"/>
                <w:szCs w:val="18"/>
              </w:rPr>
            </w:pPr>
            <w:r w:rsidRPr="000D7BDD">
              <w:rPr>
                <w:rFonts w:ascii="Arial" w:hAnsi="Arial" w:cs="Arial"/>
                <w:i/>
                <w:sz w:val="18"/>
                <w:szCs w:val="18"/>
              </w:rPr>
              <w:t>Lo anterior de conformidad con lo dispuesto en los artículos; 33, numeral 1, inciso i), 126, numeral 1, 127, numeral 1, 129, numeral 1, 130 numeral 1, 131, numeral 1, 132 y 257, numeral 1, inciso r) del RF.</w:t>
            </w:r>
          </w:p>
        </w:tc>
        <w:tc>
          <w:tcPr>
            <w:tcW w:w="2946" w:type="dxa"/>
            <w:tcBorders>
              <w:top w:val="single" w:sz="6" w:space="0" w:color="000000"/>
              <w:left w:val="nil"/>
              <w:bottom w:val="single" w:sz="6" w:space="0" w:color="000000"/>
              <w:right w:val="single" w:sz="6" w:space="0" w:color="000000"/>
            </w:tcBorders>
          </w:tcPr>
          <w:p w14:paraId="07C6F478" w14:textId="77777777" w:rsidR="00101FB6" w:rsidRPr="000D7BDD" w:rsidRDefault="00101FB6" w:rsidP="00BF5CD2">
            <w:pPr>
              <w:pStyle w:val="NormalWeb"/>
              <w:spacing w:before="0" w:beforeAutospacing="0" w:after="0" w:afterAutospacing="0"/>
              <w:ind w:left="57" w:right="57"/>
              <w:jc w:val="both"/>
              <w:rPr>
                <w:rStyle w:val="nfasis"/>
                <w:rFonts w:ascii="Arial" w:hAnsi="Arial" w:cs="Arial"/>
                <w:b/>
                <w:bCs/>
                <w:sz w:val="18"/>
                <w:szCs w:val="18"/>
              </w:rPr>
            </w:pPr>
            <w:r w:rsidRPr="000D7BDD">
              <w:rPr>
                <w:rStyle w:val="nfasis"/>
                <w:rFonts w:ascii="Arial" w:hAnsi="Arial" w:cs="Arial"/>
                <w:b/>
                <w:bCs/>
                <w:i w:val="0"/>
                <w:sz w:val="18"/>
                <w:szCs w:val="18"/>
              </w:rPr>
              <w:lastRenderedPageBreak/>
              <w:t>Respuesta</w:t>
            </w:r>
          </w:p>
          <w:p w14:paraId="0B55190D" w14:textId="77777777" w:rsidR="00101FB6" w:rsidRPr="000D7BDD" w:rsidRDefault="00101FB6" w:rsidP="00BF5CD2">
            <w:pPr>
              <w:pStyle w:val="NormalWeb"/>
              <w:spacing w:before="0" w:beforeAutospacing="0" w:after="0" w:afterAutospacing="0"/>
              <w:ind w:left="57" w:right="57"/>
              <w:jc w:val="both"/>
              <w:rPr>
                <w:rStyle w:val="nfasis"/>
                <w:rFonts w:ascii="Arial" w:hAnsi="Arial" w:cs="Arial"/>
                <w:b/>
                <w:bCs/>
                <w:sz w:val="18"/>
                <w:szCs w:val="18"/>
              </w:rPr>
            </w:pPr>
          </w:p>
          <w:p w14:paraId="07AA242E" w14:textId="7DB62382" w:rsidR="00101FB6" w:rsidRPr="000D7BDD" w:rsidRDefault="00101FB6" w:rsidP="00BF5CD2">
            <w:pPr>
              <w:pStyle w:val="NormalWeb"/>
              <w:spacing w:before="0" w:beforeAutospacing="0" w:after="0" w:afterAutospacing="0"/>
              <w:ind w:left="57" w:right="57"/>
              <w:jc w:val="both"/>
              <w:rPr>
                <w:rStyle w:val="nfasis"/>
                <w:rFonts w:ascii="Arial" w:hAnsi="Arial" w:cs="Arial"/>
                <w:sz w:val="18"/>
                <w:szCs w:val="18"/>
              </w:rPr>
            </w:pPr>
            <w:r w:rsidRPr="000D7BDD">
              <w:rPr>
                <w:rStyle w:val="nfasis"/>
                <w:rFonts w:ascii="Arial" w:hAnsi="Arial" w:cs="Arial"/>
                <w:sz w:val="18"/>
                <w:szCs w:val="18"/>
              </w:rPr>
              <w:t>“Debido a que el financiamiento percibido por nuestro partido para el ejercicio 2020, fue limitado, el comité tomó la decisión de no contratar personal para realizar las actividades del sujeto obligado, por lo que se realizó la contratación de un asesor externo, que fue quien elaboró las actividades de administración, financiera y fiscal del partido, durante los 2 meses del Ejercicio 2020, que fue el periodo durante el cual se mantuvieron actividades ordinarias”.</w:t>
            </w:r>
          </w:p>
        </w:tc>
        <w:tc>
          <w:tcPr>
            <w:tcW w:w="4501" w:type="dxa"/>
            <w:tcBorders>
              <w:top w:val="single" w:sz="6" w:space="0" w:color="000000"/>
              <w:left w:val="nil"/>
              <w:bottom w:val="single" w:sz="6" w:space="0" w:color="000000"/>
              <w:right w:val="single" w:sz="6" w:space="0" w:color="000000"/>
            </w:tcBorders>
          </w:tcPr>
          <w:p w14:paraId="7D5E5D7E" w14:textId="77777777" w:rsidR="00101FB6" w:rsidRPr="000D7BDD" w:rsidRDefault="00101FB6" w:rsidP="00BF5CD2">
            <w:pPr>
              <w:pStyle w:val="NormalWeb"/>
              <w:spacing w:before="0" w:beforeAutospacing="0" w:after="0" w:afterAutospacing="0"/>
              <w:ind w:left="57" w:right="57"/>
              <w:jc w:val="both"/>
              <w:rPr>
                <w:rFonts w:ascii="Arial" w:hAnsi="Arial" w:cs="Arial"/>
                <w:b/>
                <w:bCs/>
                <w:sz w:val="18"/>
                <w:szCs w:val="18"/>
              </w:rPr>
            </w:pPr>
            <w:r w:rsidRPr="000D7BDD">
              <w:rPr>
                <w:rFonts w:ascii="Arial" w:hAnsi="Arial" w:cs="Arial"/>
                <w:b/>
                <w:bCs/>
                <w:sz w:val="18"/>
                <w:szCs w:val="18"/>
              </w:rPr>
              <w:t>Atendida</w:t>
            </w:r>
          </w:p>
          <w:p w14:paraId="2EF57EAC" w14:textId="77777777" w:rsidR="00101FB6" w:rsidRPr="000D7BDD" w:rsidRDefault="00101FB6" w:rsidP="00BF5CD2">
            <w:pPr>
              <w:pStyle w:val="NormalWeb"/>
              <w:spacing w:before="0" w:beforeAutospacing="0" w:after="0" w:afterAutospacing="0"/>
              <w:ind w:left="57" w:right="57"/>
              <w:jc w:val="both"/>
              <w:rPr>
                <w:rFonts w:ascii="Arial" w:hAnsi="Arial" w:cs="Arial"/>
                <w:b/>
                <w:bCs/>
                <w:sz w:val="18"/>
                <w:szCs w:val="18"/>
              </w:rPr>
            </w:pPr>
          </w:p>
          <w:p w14:paraId="253AA825" w14:textId="03ACD62D" w:rsidR="00101FB6" w:rsidRPr="000D7BDD" w:rsidRDefault="00101FB6" w:rsidP="00BF5CD2">
            <w:pPr>
              <w:pStyle w:val="NormalWeb"/>
              <w:spacing w:before="0" w:beforeAutospacing="0" w:after="0" w:afterAutospacing="0"/>
              <w:ind w:left="57" w:right="57"/>
              <w:jc w:val="both"/>
              <w:rPr>
                <w:rFonts w:ascii="Arial" w:hAnsi="Arial" w:cs="Arial"/>
                <w:b/>
                <w:bCs/>
                <w:sz w:val="18"/>
                <w:szCs w:val="18"/>
              </w:rPr>
            </w:pPr>
            <w:r w:rsidRPr="000D7BDD">
              <w:rPr>
                <w:rFonts w:ascii="Arial" w:hAnsi="Arial" w:cs="Arial"/>
                <w:sz w:val="18"/>
                <w:szCs w:val="18"/>
              </w:rPr>
              <w:t>Del análisis a las aclaraciones y a la documentación presentada por el sujeto obligado en el SIF, se constató que, tal y como hace mención el sujeto obligado, contrataron a una persona externa que fue quien elaboró las actividades de administración, financiera y fiscal del partido, durante los 2 meses del Ejercicio 2020, en la póliza PN/EG-02/12-20 por lo que, del análisis a sus registros contables no realiz</w:t>
            </w:r>
            <w:r w:rsidR="0008696B" w:rsidRPr="000D7BDD">
              <w:rPr>
                <w:rFonts w:ascii="Arial" w:hAnsi="Arial" w:cs="Arial"/>
                <w:sz w:val="18"/>
                <w:szCs w:val="18"/>
              </w:rPr>
              <w:t>ó</w:t>
            </w:r>
            <w:r w:rsidRPr="000D7BDD">
              <w:rPr>
                <w:rFonts w:ascii="Arial" w:hAnsi="Arial" w:cs="Arial"/>
                <w:sz w:val="18"/>
                <w:szCs w:val="18"/>
              </w:rPr>
              <w:t xml:space="preserve"> erogaciones por conceptos de "Sueldos y salarios del personal", correspondientes al ejercicio 2020; por tal razón, la observación </w:t>
            </w:r>
            <w:r w:rsidRPr="000D7BDD">
              <w:rPr>
                <w:rFonts w:ascii="Arial" w:hAnsi="Arial" w:cs="Arial"/>
                <w:b/>
                <w:bCs/>
                <w:sz w:val="18"/>
                <w:szCs w:val="18"/>
              </w:rPr>
              <w:t>quedó atendida</w:t>
            </w:r>
            <w:r w:rsidRPr="000D7BDD">
              <w:rPr>
                <w:rFonts w:ascii="Arial" w:hAnsi="Arial" w:cs="Arial"/>
                <w:sz w:val="18"/>
                <w:szCs w:val="18"/>
              </w:rPr>
              <w:t>.</w:t>
            </w:r>
          </w:p>
        </w:tc>
        <w:tc>
          <w:tcPr>
            <w:tcW w:w="1271" w:type="dxa"/>
            <w:tcBorders>
              <w:top w:val="single" w:sz="6" w:space="0" w:color="000000"/>
              <w:left w:val="nil"/>
              <w:bottom w:val="single" w:sz="6" w:space="0" w:color="000000"/>
              <w:right w:val="single" w:sz="6" w:space="0" w:color="000000"/>
            </w:tcBorders>
          </w:tcPr>
          <w:p w14:paraId="56515198" w14:textId="77777777" w:rsidR="00481909" w:rsidRPr="000D7BDD" w:rsidRDefault="00481909" w:rsidP="00BF5CD2">
            <w:pPr>
              <w:ind w:left="57" w:right="57"/>
              <w:jc w:val="both"/>
              <w:rPr>
                <w:rFonts w:ascii="Calibri" w:hAnsi="Calibri" w:cs="Calibri"/>
              </w:rPr>
            </w:pPr>
          </w:p>
        </w:tc>
        <w:tc>
          <w:tcPr>
            <w:tcW w:w="1157" w:type="dxa"/>
            <w:tcBorders>
              <w:top w:val="single" w:sz="6" w:space="0" w:color="000000"/>
              <w:left w:val="nil"/>
              <w:bottom w:val="single" w:sz="6" w:space="0" w:color="000000"/>
              <w:right w:val="single" w:sz="6" w:space="0" w:color="000000"/>
            </w:tcBorders>
          </w:tcPr>
          <w:p w14:paraId="08B4149E" w14:textId="77777777" w:rsidR="00481909" w:rsidRPr="000D7BDD" w:rsidRDefault="00481909" w:rsidP="00BF5CD2">
            <w:pPr>
              <w:pStyle w:val="NormalWeb"/>
              <w:spacing w:before="0" w:beforeAutospacing="0" w:after="0" w:afterAutospacing="0"/>
              <w:ind w:left="57" w:right="57"/>
              <w:jc w:val="both"/>
              <w:rPr>
                <w:rFonts w:ascii="Calibri" w:hAnsi="Calibri" w:cs="Calibri"/>
              </w:rPr>
            </w:pPr>
          </w:p>
        </w:tc>
        <w:tc>
          <w:tcPr>
            <w:tcW w:w="1141" w:type="dxa"/>
            <w:tcBorders>
              <w:top w:val="single" w:sz="6" w:space="0" w:color="000000"/>
              <w:left w:val="nil"/>
              <w:bottom w:val="single" w:sz="6" w:space="0" w:color="000000"/>
              <w:right w:val="single" w:sz="6" w:space="0" w:color="000000"/>
            </w:tcBorders>
          </w:tcPr>
          <w:p w14:paraId="7F87ABD7" w14:textId="77777777" w:rsidR="00481909" w:rsidRPr="000D7BDD" w:rsidRDefault="00481909" w:rsidP="00BF5CD2">
            <w:pPr>
              <w:ind w:left="57" w:right="57"/>
              <w:jc w:val="both"/>
              <w:rPr>
                <w:rFonts w:ascii="Calibri" w:hAnsi="Calibri" w:cs="Calibri"/>
              </w:rPr>
            </w:pPr>
          </w:p>
        </w:tc>
      </w:tr>
      <w:tr w:rsidR="00481909" w:rsidRPr="000D7BDD" w14:paraId="6CC7CB2F" w14:textId="77777777" w:rsidTr="003B3B84">
        <w:trPr>
          <w:divId w:val="885872925"/>
        </w:trPr>
        <w:tc>
          <w:tcPr>
            <w:tcW w:w="349" w:type="dxa"/>
            <w:tcBorders>
              <w:top w:val="single" w:sz="6" w:space="0" w:color="000000"/>
              <w:left w:val="single" w:sz="6" w:space="0" w:color="000000"/>
              <w:bottom w:val="single" w:sz="6" w:space="0" w:color="000000"/>
              <w:right w:val="single" w:sz="6" w:space="0" w:color="000000"/>
            </w:tcBorders>
            <w:vAlign w:val="center"/>
          </w:tcPr>
          <w:p w14:paraId="0EC2D8A9" w14:textId="774259DA" w:rsidR="00481909" w:rsidRPr="000D7BDD" w:rsidRDefault="00481909" w:rsidP="0030192D">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7</w:t>
            </w:r>
          </w:p>
        </w:tc>
        <w:tc>
          <w:tcPr>
            <w:tcW w:w="6785" w:type="dxa"/>
            <w:tcBorders>
              <w:top w:val="single" w:sz="6" w:space="0" w:color="000000"/>
              <w:left w:val="nil"/>
              <w:bottom w:val="single" w:sz="6" w:space="0" w:color="000000"/>
              <w:right w:val="single" w:sz="6" w:space="0" w:color="000000"/>
            </w:tcBorders>
          </w:tcPr>
          <w:p w14:paraId="5BFCAF3E" w14:textId="77777777" w:rsidR="00BF5CD2" w:rsidRPr="000D7BDD" w:rsidRDefault="00BF5CD2" w:rsidP="00BF5CD2">
            <w:pPr>
              <w:ind w:left="57" w:right="57"/>
              <w:jc w:val="both"/>
              <w:rPr>
                <w:rFonts w:ascii="Arial" w:hAnsi="Arial" w:cs="Arial"/>
                <w:b/>
                <w:i/>
                <w:sz w:val="18"/>
                <w:szCs w:val="18"/>
              </w:rPr>
            </w:pPr>
            <w:r w:rsidRPr="000D7BDD">
              <w:rPr>
                <w:rFonts w:ascii="Arial" w:hAnsi="Arial" w:cs="Arial"/>
                <w:b/>
                <w:i/>
                <w:sz w:val="18"/>
                <w:szCs w:val="18"/>
              </w:rPr>
              <w:t>Egresos</w:t>
            </w:r>
          </w:p>
          <w:p w14:paraId="32E9886F" w14:textId="77777777" w:rsidR="00101FB6" w:rsidRPr="000D7BDD" w:rsidRDefault="00101FB6" w:rsidP="00BF5CD2">
            <w:pPr>
              <w:pStyle w:val="NormalWeb"/>
              <w:spacing w:before="0" w:beforeAutospacing="0" w:after="0" w:afterAutospacing="0"/>
              <w:ind w:left="57" w:right="57"/>
              <w:jc w:val="both"/>
              <w:rPr>
                <w:rStyle w:val="Textoennegrita"/>
                <w:rFonts w:ascii="Arial" w:hAnsi="Arial" w:cs="Arial"/>
                <w:i/>
                <w:iCs/>
                <w:sz w:val="18"/>
                <w:szCs w:val="18"/>
              </w:rPr>
            </w:pPr>
            <w:r w:rsidRPr="000D7BDD">
              <w:rPr>
                <w:rStyle w:val="Textoennegrita"/>
                <w:rFonts w:ascii="Arial" w:hAnsi="Arial" w:cs="Arial"/>
                <w:i/>
                <w:iCs/>
                <w:sz w:val="18"/>
                <w:szCs w:val="18"/>
              </w:rPr>
              <w:t>Actividades específicas</w:t>
            </w:r>
          </w:p>
          <w:p w14:paraId="30650BE3" w14:textId="77777777" w:rsidR="00101FB6" w:rsidRPr="000D7BDD" w:rsidRDefault="00101FB6" w:rsidP="00BF5CD2">
            <w:pPr>
              <w:pStyle w:val="NormalWeb"/>
              <w:spacing w:before="0" w:beforeAutospacing="0" w:after="0" w:afterAutospacing="0"/>
              <w:ind w:left="57" w:right="57"/>
              <w:jc w:val="both"/>
              <w:rPr>
                <w:rStyle w:val="Textoennegrita"/>
                <w:rFonts w:ascii="Arial" w:hAnsi="Arial" w:cs="Arial"/>
                <w:i/>
                <w:iCs/>
                <w:sz w:val="18"/>
                <w:szCs w:val="18"/>
              </w:rPr>
            </w:pPr>
          </w:p>
          <w:p w14:paraId="2F85D596" w14:textId="15BCBCF6" w:rsidR="00101FB6" w:rsidRPr="000D7BDD" w:rsidRDefault="00101FB6" w:rsidP="00BF5CD2">
            <w:pPr>
              <w:ind w:left="57" w:right="57"/>
              <w:jc w:val="both"/>
              <w:rPr>
                <w:rFonts w:ascii="Arial" w:hAnsi="Arial" w:cs="Arial"/>
                <w:i/>
                <w:iCs/>
                <w:sz w:val="18"/>
                <w:szCs w:val="18"/>
              </w:rPr>
            </w:pPr>
            <w:r w:rsidRPr="000D7BDD">
              <w:rPr>
                <w:rFonts w:ascii="Arial" w:hAnsi="Arial" w:cs="Arial"/>
                <w:i/>
                <w:iCs/>
                <w:sz w:val="18"/>
                <w:szCs w:val="18"/>
              </w:rPr>
              <w:t xml:space="preserve">De la revisión a los gastos de “Actividades Específicas”, se observó que el sujeto obligado omitió registrar en las cuentas de orden de la clase “7” del catálogo de cuentas las operaciones presupuestales como lo establece el RF. </w:t>
            </w:r>
          </w:p>
          <w:p w14:paraId="3C5FB854" w14:textId="77777777" w:rsidR="00101FB6" w:rsidRPr="000D7BDD" w:rsidRDefault="00101FB6" w:rsidP="00BF5CD2">
            <w:pPr>
              <w:ind w:left="57" w:right="57"/>
              <w:jc w:val="both"/>
              <w:rPr>
                <w:rFonts w:ascii="Arial" w:hAnsi="Arial" w:cs="Arial"/>
                <w:i/>
                <w:iCs/>
                <w:sz w:val="18"/>
                <w:szCs w:val="18"/>
              </w:rPr>
            </w:pPr>
          </w:p>
          <w:p w14:paraId="3F2F4A61" w14:textId="77777777" w:rsidR="00101FB6" w:rsidRPr="000D7BDD" w:rsidRDefault="00101FB6" w:rsidP="00BF5CD2">
            <w:pPr>
              <w:ind w:left="57" w:right="57"/>
              <w:jc w:val="both"/>
              <w:rPr>
                <w:rFonts w:ascii="Arial" w:hAnsi="Arial" w:cs="Arial"/>
                <w:i/>
                <w:iCs/>
                <w:sz w:val="18"/>
                <w:szCs w:val="18"/>
              </w:rPr>
            </w:pPr>
            <w:r w:rsidRPr="000D7BDD">
              <w:rPr>
                <w:rFonts w:ascii="Arial" w:hAnsi="Arial" w:cs="Arial"/>
                <w:i/>
                <w:iCs/>
                <w:sz w:val="18"/>
                <w:szCs w:val="18"/>
              </w:rPr>
              <w:t>Se le solicita presentar en el SIF lo siguiente:</w:t>
            </w:r>
          </w:p>
          <w:p w14:paraId="1445393E" w14:textId="77777777" w:rsidR="00101FB6" w:rsidRPr="000D7BDD" w:rsidRDefault="00101FB6" w:rsidP="00BF5CD2">
            <w:pPr>
              <w:ind w:left="57" w:right="57"/>
              <w:jc w:val="both"/>
              <w:rPr>
                <w:rFonts w:ascii="Arial" w:hAnsi="Arial" w:cs="Arial"/>
                <w:i/>
                <w:iCs/>
                <w:sz w:val="18"/>
                <w:szCs w:val="18"/>
              </w:rPr>
            </w:pPr>
          </w:p>
          <w:p w14:paraId="3EB1B65F" w14:textId="77777777" w:rsidR="00101FB6" w:rsidRPr="000D7BDD" w:rsidRDefault="00101FB6" w:rsidP="00BF5CD2">
            <w:pPr>
              <w:ind w:left="57" w:right="57"/>
              <w:jc w:val="both"/>
              <w:rPr>
                <w:rFonts w:ascii="Arial" w:hAnsi="Arial" w:cs="Arial"/>
                <w:i/>
                <w:iCs/>
                <w:sz w:val="18"/>
                <w:szCs w:val="18"/>
              </w:rPr>
            </w:pPr>
            <w:r w:rsidRPr="000D7BDD">
              <w:rPr>
                <w:rFonts w:ascii="Arial" w:hAnsi="Arial" w:cs="Arial"/>
                <w:i/>
                <w:iCs/>
                <w:sz w:val="18"/>
                <w:szCs w:val="18"/>
              </w:rPr>
              <w:t>• Las correcciones a sus registros contables.</w:t>
            </w:r>
          </w:p>
          <w:p w14:paraId="42AE32DA" w14:textId="77777777" w:rsidR="00101FB6" w:rsidRPr="000D7BDD" w:rsidRDefault="00101FB6" w:rsidP="00BF5CD2">
            <w:pPr>
              <w:pStyle w:val="Prrafodelista"/>
              <w:ind w:left="57" w:right="57"/>
              <w:jc w:val="both"/>
              <w:rPr>
                <w:rFonts w:ascii="Arial" w:hAnsi="Arial" w:cs="Arial"/>
                <w:i/>
                <w:iCs/>
                <w:sz w:val="18"/>
                <w:szCs w:val="18"/>
              </w:rPr>
            </w:pPr>
          </w:p>
          <w:p w14:paraId="2FE1B4F4" w14:textId="77777777" w:rsidR="00101FB6" w:rsidRPr="000D7BDD" w:rsidRDefault="00101FB6" w:rsidP="00BF5CD2">
            <w:pPr>
              <w:ind w:left="57" w:right="57"/>
              <w:jc w:val="both"/>
              <w:rPr>
                <w:rFonts w:ascii="Arial" w:hAnsi="Arial" w:cs="Arial"/>
                <w:i/>
                <w:iCs/>
                <w:sz w:val="18"/>
                <w:szCs w:val="18"/>
              </w:rPr>
            </w:pPr>
            <w:r w:rsidRPr="000D7BDD">
              <w:rPr>
                <w:rFonts w:ascii="Arial" w:hAnsi="Arial" w:cs="Arial"/>
                <w:i/>
                <w:iCs/>
                <w:sz w:val="18"/>
                <w:szCs w:val="18"/>
              </w:rPr>
              <w:t>• Las pólizas de corrección en las cuales se puedan identificar los gastos realizados, con su respectivo soporte documental.</w:t>
            </w:r>
          </w:p>
          <w:p w14:paraId="00E7D3BB" w14:textId="77777777" w:rsidR="00101FB6" w:rsidRPr="000D7BDD" w:rsidRDefault="00101FB6" w:rsidP="00BF5CD2">
            <w:pPr>
              <w:ind w:left="57" w:right="57"/>
              <w:jc w:val="both"/>
              <w:rPr>
                <w:rFonts w:ascii="Arial" w:hAnsi="Arial" w:cs="Arial"/>
                <w:i/>
                <w:iCs/>
                <w:sz w:val="18"/>
                <w:szCs w:val="18"/>
              </w:rPr>
            </w:pPr>
          </w:p>
          <w:p w14:paraId="58B24D4D" w14:textId="77777777" w:rsidR="00101FB6" w:rsidRPr="000D7BDD" w:rsidRDefault="00101FB6" w:rsidP="00BF5CD2">
            <w:pPr>
              <w:ind w:left="57" w:right="57"/>
              <w:jc w:val="both"/>
              <w:rPr>
                <w:rFonts w:ascii="Arial" w:hAnsi="Arial" w:cs="Arial"/>
                <w:i/>
                <w:iCs/>
                <w:sz w:val="18"/>
                <w:szCs w:val="18"/>
              </w:rPr>
            </w:pPr>
            <w:r w:rsidRPr="000D7BDD">
              <w:rPr>
                <w:rFonts w:ascii="Arial" w:hAnsi="Arial" w:cs="Arial"/>
                <w:i/>
                <w:iCs/>
                <w:sz w:val="18"/>
                <w:szCs w:val="18"/>
              </w:rPr>
              <w:t>• Las aclaraciones que a su derecho convenga.</w:t>
            </w:r>
          </w:p>
          <w:p w14:paraId="4B4C6ECC" w14:textId="77777777" w:rsidR="00101FB6" w:rsidRPr="000D7BDD" w:rsidRDefault="00101FB6" w:rsidP="00BF5CD2">
            <w:pPr>
              <w:ind w:left="57" w:right="57"/>
              <w:jc w:val="both"/>
              <w:rPr>
                <w:rFonts w:ascii="Arial" w:hAnsi="Arial" w:cs="Arial"/>
                <w:i/>
                <w:iCs/>
                <w:sz w:val="18"/>
                <w:szCs w:val="18"/>
              </w:rPr>
            </w:pPr>
          </w:p>
          <w:p w14:paraId="63FE76B4" w14:textId="4E4355A9" w:rsidR="00101FB6" w:rsidRPr="000D7BDD" w:rsidRDefault="00101FB6" w:rsidP="00BF5CD2">
            <w:pPr>
              <w:pStyle w:val="NormalWeb"/>
              <w:spacing w:before="0" w:beforeAutospacing="0" w:after="0" w:afterAutospacing="0"/>
              <w:ind w:left="57" w:right="57"/>
              <w:jc w:val="both"/>
              <w:rPr>
                <w:rStyle w:val="Textoennegrita"/>
                <w:rFonts w:ascii="Arial" w:hAnsi="Arial" w:cs="Arial"/>
                <w:i/>
                <w:iCs/>
                <w:sz w:val="18"/>
                <w:szCs w:val="18"/>
              </w:rPr>
            </w:pPr>
            <w:r w:rsidRPr="000D7BDD">
              <w:rPr>
                <w:rFonts w:ascii="Arial" w:hAnsi="Arial" w:cs="Arial"/>
                <w:i/>
                <w:iCs/>
                <w:sz w:val="18"/>
                <w:szCs w:val="18"/>
              </w:rPr>
              <w:t>Lo anterior, de conformidad con lo dispuesto en los artículos 199, numeral 1, incisos c) y e), de la LGIPE; 41 y 296, numeral 1 del RF.</w:t>
            </w:r>
          </w:p>
        </w:tc>
        <w:tc>
          <w:tcPr>
            <w:tcW w:w="2946" w:type="dxa"/>
            <w:tcBorders>
              <w:top w:val="single" w:sz="6" w:space="0" w:color="000000"/>
              <w:left w:val="nil"/>
              <w:bottom w:val="single" w:sz="6" w:space="0" w:color="000000"/>
              <w:right w:val="single" w:sz="6" w:space="0" w:color="000000"/>
            </w:tcBorders>
          </w:tcPr>
          <w:p w14:paraId="3AC2DFA0" w14:textId="77777777" w:rsidR="00101FB6" w:rsidRPr="000D7BDD" w:rsidRDefault="00101FB6" w:rsidP="00BF5CD2">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t>Respuesta</w:t>
            </w:r>
          </w:p>
          <w:p w14:paraId="5057E11C" w14:textId="77777777" w:rsidR="00101FB6" w:rsidRPr="000D7BDD" w:rsidRDefault="00101FB6" w:rsidP="00BF5CD2">
            <w:pPr>
              <w:pStyle w:val="NormalWeb"/>
              <w:spacing w:before="0" w:beforeAutospacing="0" w:after="0" w:afterAutospacing="0"/>
              <w:ind w:left="57" w:right="57"/>
              <w:jc w:val="both"/>
              <w:rPr>
                <w:rStyle w:val="nfasis"/>
                <w:rFonts w:ascii="Arial" w:hAnsi="Arial" w:cs="Arial"/>
                <w:b/>
                <w:bCs/>
                <w:sz w:val="18"/>
                <w:szCs w:val="18"/>
              </w:rPr>
            </w:pPr>
          </w:p>
          <w:p w14:paraId="341CB0C8" w14:textId="0E40FF43" w:rsidR="00101FB6" w:rsidRPr="000D7BDD" w:rsidRDefault="00101FB6" w:rsidP="00BF5CD2">
            <w:pPr>
              <w:pStyle w:val="NormalWeb"/>
              <w:spacing w:before="0" w:beforeAutospacing="0" w:after="0" w:afterAutospacing="0"/>
              <w:ind w:left="57" w:right="57"/>
              <w:jc w:val="both"/>
              <w:rPr>
                <w:rStyle w:val="nfasis"/>
                <w:rFonts w:ascii="Arial" w:hAnsi="Arial" w:cs="Arial"/>
                <w:sz w:val="18"/>
                <w:szCs w:val="18"/>
              </w:rPr>
            </w:pPr>
            <w:r w:rsidRPr="000D7BDD">
              <w:rPr>
                <w:rStyle w:val="nfasis"/>
                <w:rFonts w:ascii="Arial" w:hAnsi="Arial" w:cs="Arial"/>
                <w:sz w:val="18"/>
                <w:szCs w:val="18"/>
              </w:rPr>
              <w:t>“Se elaboró el Registro contable utilizando las cuentas de orden con los importes que se tomaron en cuenta, para el gasto programado para 2020”.</w:t>
            </w:r>
          </w:p>
        </w:tc>
        <w:tc>
          <w:tcPr>
            <w:tcW w:w="4501" w:type="dxa"/>
            <w:tcBorders>
              <w:top w:val="single" w:sz="6" w:space="0" w:color="000000"/>
              <w:left w:val="nil"/>
              <w:bottom w:val="single" w:sz="6" w:space="0" w:color="000000"/>
              <w:right w:val="single" w:sz="6" w:space="0" w:color="000000"/>
            </w:tcBorders>
          </w:tcPr>
          <w:p w14:paraId="15656FED" w14:textId="77777777" w:rsidR="00101FB6" w:rsidRPr="000D7BDD" w:rsidRDefault="00101FB6" w:rsidP="00BF5CD2">
            <w:pPr>
              <w:pStyle w:val="NormalWeb"/>
              <w:spacing w:before="0" w:beforeAutospacing="0" w:after="0" w:afterAutospacing="0"/>
              <w:ind w:left="57" w:right="57"/>
              <w:jc w:val="both"/>
              <w:rPr>
                <w:rFonts w:ascii="Arial" w:hAnsi="Arial" w:cs="Arial"/>
                <w:b/>
                <w:bCs/>
                <w:sz w:val="18"/>
                <w:szCs w:val="18"/>
              </w:rPr>
            </w:pPr>
            <w:r w:rsidRPr="000D7BDD">
              <w:rPr>
                <w:rFonts w:ascii="Arial" w:hAnsi="Arial" w:cs="Arial"/>
                <w:b/>
                <w:bCs/>
                <w:sz w:val="18"/>
                <w:szCs w:val="18"/>
              </w:rPr>
              <w:t>Atendida</w:t>
            </w:r>
          </w:p>
          <w:p w14:paraId="2539D1A3" w14:textId="77777777" w:rsidR="00101FB6" w:rsidRPr="000D7BDD" w:rsidRDefault="00101FB6" w:rsidP="00BF5CD2">
            <w:pPr>
              <w:pStyle w:val="NormalWeb"/>
              <w:spacing w:before="0" w:beforeAutospacing="0" w:after="0" w:afterAutospacing="0"/>
              <w:ind w:left="57" w:right="57"/>
              <w:jc w:val="both"/>
              <w:rPr>
                <w:rFonts w:ascii="Arial" w:hAnsi="Arial" w:cs="Arial"/>
                <w:b/>
                <w:bCs/>
                <w:sz w:val="18"/>
                <w:szCs w:val="18"/>
              </w:rPr>
            </w:pPr>
          </w:p>
          <w:p w14:paraId="4BB6B6E2" w14:textId="4D7D6989" w:rsidR="00101FB6" w:rsidRPr="000D7BDD" w:rsidRDefault="00101FB6" w:rsidP="00BF5CD2">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xml:space="preserve">Del análisis a las aclaraciones y a la documentación presentada por el sujeto obligado en el SIF, se constató que realizo el registro contable mediante la póliza PC/DR-02/10-20 el importe de $2,990.88 a las cuentas de operaciones presupuestales lo correspondiente a “Actividades Específicas”; por tal razón, la observación </w:t>
            </w:r>
            <w:r w:rsidRPr="000D7BDD">
              <w:rPr>
                <w:rFonts w:ascii="Arial" w:hAnsi="Arial" w:cs="Arial"/>
                <w:b/>
                <w:bCs/>
                <w:sz w:val="18"/>
                <w:szCs w:val="18"/>
              </w:rPr>
              <w:t>quedó atendida</w:t>
            </w:r>
            <w:r w:rsidRPr="000D7BDD">
              <w:rPr>
                <w:rFonts w:ascii="Arial" w:hAnsi="Arial" w:cs="Arial"/>
                <w:sz w:val="18"/>
                <w:szCs w:val="18"/>
              </w:rPr>
              <w:t>.</w:t>
            </w:r>
          </w:p>
        </w:tc>
        <w:tc>
          <w:tcPr>
            <w:tcW w:w="1271" w:type="dxa"/>
            <w:tcBorders>
              <w:top w:val="single" w:sz="6" w:space="0" w:color="000000"/>
              <w:left w:val="nil"/>
              <w:bottom w:val="single" w:sz="6" w:space="0" w:color="000000"/>
              <w:right w:val="single" w:sz="6" w:space="0" w:color="000000"/>
            </w:tcBorders>
          </w:tcPr>
          <w:p w14:paraId="3B92C7DB" w14:textId="77777777" w:rsidR="00481909" w:rsidRPr="000D7BDD" w:rsidRDefault="00481909" w:rsidP="00BF5CD2">
            <w:pPr>
              <w:ind w:left="57" w:right="57"/>
              <w:jc w:val="both"/>
              <w:rPr>
                <w:rFonts w:ascii="Calibri" w:hAnsi="Calibri" w:cs="Calibri"/>
              </w:rPr>
            </w:pPr>
          </w:p>
        </w:tc>
        <w:tc>
          <w:tcPr>
            <w:tcW w:w="1157" w:type="dxa"/>
            <w:tcBorders>
              <w:top w:val="single" w:sz="6" w:space="0" w:color="000000"/>
              <w:left w:val="nil"/>
              <w:bottom w:val="single" w:sz="6" w:space="0" w:color="000000"/>
              <w:right w:val="single" w:sz="6" w:space="0" w:color="000000"/>
            </w:tcBorders>
          </w:tcPr>
          <w:p w14:paraId="0909E88A" w14:textId="77777777" w:rsidR="00481909" w:rsidRPr="000D7BDD" w:rsidRDefault="00481909" w:rsidP="00BF5CD2">
            <w:pPr>
              <w:pStyle w:val="NormalWeb"/>
              <w:spacing w:before="0" w:beforeAutospacing="0" w:after="0" w:afterAutospacing="0"/>
              <w:ind w:left="57" w:right="57"/>
              <w:jc w:val="both"/>
              <w:rPr>
                <w:rFonts w:ascii="Calibri" w:hAnsi="Calibri" w:cs="Calibri"/>
              </w:rPr>
            </w:pPr>
          </w:p>
        </w:tc>
        <w:tc>
          <w:tcPr>
            <w:tcW w:w="1141" w:type="dxa"/>
            <w:tcBorders>
              <w:top w:val="single" w:sz="6" w:space="0" w:color="000000"/>
              <w:left w:val="nil"/>
              <w:bottom w:val="single" w:sz="6" w:space="0" w:color="000000"/>
              <w:right w:val="single" w:sz="6" w:space="0" w:color="000000"/>
            </w:tcBorders>
          </w:tcPr>
          <w:p w14:paraId="5C2AB0A7" w14:textId="77777777" w:rsidR="00481909" w:rsidRPr="000D7BDD" w:rsidRDefault="00481909" w:rsidP="00BF5CD2">
            <w:pPr>
              <w:ind w:left="57" w:right="57"/>
              <w:jc w:val="both"/>
              <w:rPr>
                <w:rFonts w:ascii="Calibri" w:hAnsi="Calibri" w:cs="Calibri"/>
              </w:rPr>
            </w:pPr>
          </w:p>
        </w:tc>
      </w:tr>
      <w:tr w:rsidR="00481909" w:rsidRPr="000D7BDD" w14:paraId="707B0151" w14:textId="77777777" w:rsidTr="003B3B84">
        <w:trPr>
          <w:divId w:val="885872925"/>
        </w:trPr>
        <w:tc>
          <w:tcPr>
            <w:tcW w:w="349" w:type="dxa"/>
            <w:tcBorders>
              <w:top w:val="single" w:sz="6" w:space="0" w:color="000000"/>
              <w:left w:val="single" w:sz="6" w:space="0" w:color="000000"/>
              <w:bottom w:val="single" w:sz="6" w:space="0" w:color="000000"/>
              <w:right w:val="single" w:sz="6" w:space="0" w:color="000000"/>
            </w:tcBorders>
            <w:vAlign w:val="center"/>
          </w:tcPr>
          <w:p w14:paraId="64287AA2" w14:textId="477DF1DD" w:rsidR="00481909" w:rsidRPr="000D7BDD" w:rsidRDefault="00481909" w:rsidP="0030192D">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8</w:t>
            </w:r>
          </w:p>
        </w:tc>
        <w:tc>
          <w:tcPr>
            <w:tcW w:w="6785" w:type="dxa"/>
            <w:tcBorders>
              <w:top w:val="single" w:sz="6" w:space="0" w:color="000000"/>
              <w:left w:val="nil"/>
              <w:bottom w:val="single" w:sz="6" w:space="0" w:color="000000"/>
              <w:right w:val="single" w:sz="6" w:space="0" w:color="000000"/>
            </w:tcBorders>
          </w:tcPr>
          <w:p w14:paraId="64A03C3B" w14:textId="77777777" w:rsidR="00BF5CD2" w:rsidRPr="000D7BDD" w:rsidRDefault="00BF5CD2" w:rsidP="00BF5CD2">
            <w:pPr>
              <w:ind w:left="57" w:right="57"/>
              <w:jc w:val="both"/>
              <w:rPr>
                <w:rFonts w:ascii="Arial" w:hAnsi="Arial" w:cs="Arial"/>
                <w:b/>
                <w:i/>
                <w:sz w:val="18"/>
                <w:szCs w:val="18"/>
              </w:rPr>
            </w:pPr>
            <w:r w:rsidRPr="000D7BDD">
              <w:rPr>
                <w:rFonts w:ascii="Arial" w:hAnsi="Arial" w:cs="Arial"/>
                <w:b/>
                <w:i/>
                <w:sz w:val="18"/>
                <w:szCs w:val="18"/>
              </w:rPr>
              <w:t>Egresos</w:t>
            </w:r>
          </w:p>
          <w:p w14:paraId="5B2D604B" w14:textId="77777777" w:rsidR="00101FB6" w:rsidRPr="000D7BDD" w:rsidRDefault="00101FB6" w:rsidP="00BF5CD2">
            <w:pPr>
              <w:ind w:left="57" w:right="57"/>
              <w:jc w:val="both"/>
              <w:rPr>
                <w:rFonts w:ascii="Arial" w:hAnsi="Arial" w:cs="Arial"/>
                <w:b/>
                <w:i/>
                <w:sz w:val="18"/>
                <w:szCs w:val="18"/>
              </w:rPr>
            </w:pPr>
            <w:r w:rsidRPr="000D7BDD">
              <w:rPr>
                <w:rFonts w:ascii="Arial" w:hAnsi="Arial" w:cs="Arial"/>
                <w:b/>
                <w:i/>
                <w:sz w:val="18"/>
                <w:szCs w:val="18"/>
              </w:rPr>
              <w:t>Capacitación, promoción y desarrollo del liderazgo político de las mujeres</w:t>
            </w:r>
          </w:p>
          <w:p w14:paraId="76D40DB6" w14:textId="77777777" w:rsidR="00101FB6" w:rsidRPr="000D7BDD" w:rsidRDefault="00101FB6" w:rsidP="00BF5CD2">
            <w:pPr>
              <w:ind w:left="57" w:right="57"/>
              <w:jc w:val="both"/>
              <w:rPr>
                <w:rFonts w:ascii="Arial" w:hAnsi="Arial" w:cs="Arial"/>
                <w:b/>
                <w:i/>
                <w:sz w:val="18"/>
                <w:szCs w:val="18"/>
              </w:rPr>
            </w:pPr>
          </w:p>
          <w:p w14:paraId="401EF19C" w14:textId="5E44F9A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De la revisión a los gastos correspondientes a “Capacitación, Promoción y el Desarrollo del Liderazgo Político de las Mujeres”, se observó que el sujeto obligado omitió utilizar la cuenta de la clase “7” del catálogo de cuentas, para el registro de sus operaciones como lo establece el RF.</w:t>
            </w:r>
          </w:p>
          <w:p w14:paraId="7E27B620" w14:textId="77777777" w:rsidR="00101FB6" w:rsidRPr="000D7BDD" w:rsidRDefault="00101FB6" w:rsidP="00BF5CD2">
            <w:pPr>
              <w:ind w:left="57" w:right="57"/>
              <w:jc w:val="both"/>
              <w:rPr>
                <w:rFonts w:ascii="Arial" w:hAnsi="Arial" w:cs="Arial"/>
                <w:i/>
                <w:sz w:val="18"/>
                <w:szCs w:val="18"/>
              </w:rPr>
            </w:pPr>
          </w:p>
          <w:p w14:paraId="5482DC44"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3B48F33F" w14:textId="77777777" w:rsidR="00101FB6" w:rsidRPr="000D7BDD" w:rsidRDefault="00101FB6" w:rsidP="00BF5CD2">
            <w:pPr>
              <w:ind w:left="57" w:right="57"/>
              <w:jc w:val="both"/>
              <w:rPr>
                <w:rFonts w:ascii="Arial" w:hAnsi="Arial" w:cs="Arial"/>
                <w:i/>
                <w:sz w:val="18"/>
                <w:szCs w:val="18"/>
              </w:rPr>
            </w:pPr>
          </w:p>
          <w:p w14:paraId="78A889DB"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 Las pólizas contables en las cuales se refleje el registro de las operaciones usando la clase “7” del catálogo de cuentas y la guía contabilizadora establecidos en el RF, con su respectivo soporte documental en original a nombre del sujeto obligado con la totalidad de requisitos fiscales.</w:t>
            </w:r>
          </w:p>
          <w:p w14:paraId="74BD8BD2" w14:textId="77777777" w:rsidR="00101FB6" w:rsidRPr="000D7BDD" w:rsidRDefault="00101FB6" w:rsidP="00BF5CD2">
            <w:pPr>
              <w:pStyle w:val="Prrafodelista"/>
              <w:ind w:left="57" w:right="57"/>
              <w:jc w:val="both"/>
              <w:rPr>
                <w:rFonts w:ascii="Arial" w:hAnsi="Arial" w:cs="Arial"/>
                <w:i/>
                <w:sz w:val="18"/>
                <w:szCs w:val="18"/>
              </w:rPr>
            </w:pPr>
          </w:p>
          <w:p w14:paraId="26A9DB78"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 xml:space="preserve">• Las muestras de las actividades realizadas en cada uno de los proyectos </w:t>
            </w:r>
            <w:proofErr w:type="gramStart"/>
            <w:r w:rsidRPr="000D7BDD">
              <w:rPr>
                <w:rFonts w:ascii="Arial" w:hAnsi="Arial" w:cs="Arial"/>
                <w:i/>
                <w:sz w:val="18"/>
                <w:szCs w:val="18"/>
              </w:rPr>
              <w:t>de acuerdo a</w:t>
            </w:r>
            <w:proofErr w:type="gramEnd"/>
            <w:r w:rsidRPr="000D7BDD">
              <w:rPr>
                <w:rFonts w:ascii="Arial" w:hAnsi="Arial" w:cs="Arial"/>
                <w:i/>
                <w:sz w:val="18"/>
                <w:szCs w:val="18"/>
              </w:rPr>
              <w:t xml:space="preserve"> lo informado mediante el PAT.</w:t>
            </w:r>
          </w:p>
          <w:p w14:paraId="5D555EE3" w14:textId="77777777" w:rsidR="00101FB6" w:rsidRPr="000D7BDD" w:rsidRDefault="00101FB6" w:rsidP="00BF5CD2">
            <w:pPr>
              <w:ind w:left="57" w:right="57"/>
              <w:jc w:val="both"/>
              <w:rPr>
                <w:rFonts w:ascii="Arial" w:hAnsi="Arial" w:cs="Arial"/>
                <w:i/>
                <w:sz w:val="18"/>
                <w:szCs w:val="18"/>
              </w:rPr>
            </w:pPr>
          </w:p>
          <w:p w14:paraId="2F261191"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 Los resultados, impacto y cumplimiento de los objetivos metas e indicadores por cada proyecto registrado en el PAT.</w:t>
            </w:r>
          </w:p>
          <w:p w14:paraId="627CBF1E" w14:textId="77777777" w:rsidR="00101FB6" w:rsidRPr="000D7BDD" w:rsidRDefault="00101FB6" w:rsidP="00BF5CD2">
            <w:pPr>
              <w:ind w:left="57" w:right="57"/>
              <w:jc w:val="both"/>
              <w:rPr>
                <w:rFonts w:ascii="Arial" w:hAnsi="Arial" w:cs="Arial"/>
                <w:i/>
                <w:sz w:val="18"/>
                <w:szCs w:val="18"/>
              </w:rPr>
            </w:pPr>
          </w:p>
          <w:p w14:paraId="66BCBAC3"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lastRenderedPageBreak/>
              <w:t>• Las balanzas de comprobación y auxiliares contables al 31 de diciembre de 2020, en los cuales se reflejarán las correcciones realizadas.</w:t>
            </w:r>
          </w:p>
          <w:p w14:paraId="7155B503" w14:textId="77777777" w:rsidR="00101FB6" w:rsidRPr="000D7BDD" w:rsidRDefault="00101FB6" w:rsidP="00BF5CD2">
            <w:pPr>
              <w:ind w:left="57" w:right="57"/>
              <w:jc w:val="both"/>
              <w:rPr>
                <w:rFonts w:ascii="Arial" w:hAnsi="Arial" w:cs="Arial"/>
                <w:i/>
                <w:sz w:val="18"/>
                <w:szCs w:val="18"/>
              </w:rPr>
            </w:pPr>
          </w:p>
          <w:p w14:paraId="000E1CB2" w14:textId="77777777" w:rsidR="00101FB6" w:rsidRPr="000D7BDD" w:rsidRDefault="00101FB6" w:rsidP="00BF5CD2">
            <w:pPr>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386F7BA8" w14:textId="77777777" w:rsidR="00101FB6" w:rsidRPr="000D7BDD" w:rsidRDefault="00101FB6" w:rsidP="00BF5CD2">
            <w:pPr>
              <w:ind w:left="57" w:right="57"/>
              <w:jc w:val="both"/>
              <w:rPr>
                <w:rFonts w:ascii="Arial" w:hAnsi="Arial" w:cs="Arial"/>
                <w:i/>
                <w:sz w:val="18"/>
                <w:szCs w:val="18"/>
              </w:rPr>
            </w:pPr>
          </w:p>
          <w:p w14:paraId="0C66ABE8" w14:textId="77777777" w:rsidR="00101FB6" w:rsidRPr="000D7BDD" w:rsidRDefault="00101FB6"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Lo anterior de conformidad con lo dispuesto en los artículos 33, numeral 1, inciso d), 39, numeral 3, inciso g) y h); 163, numeral 3 y 165, numeral 1 del RF, en relación con el acuerdo IEPC/CG-A/049/2020. </w:t>
            </w:r>
          </w:p>
          <w:p w14:paraId="7FF59527" w14:textId="079F7C0D" w:rsidR="00407313" w:rsidRPr="000D7BDD" w:rsidRDefault="00407313" w:rsidP="00BF5CD2">
            <w:pPr>
              <w:pStyle w:val="NormalWeb"/>
              <w:spacing w:before="0" w:beforeAutospacing="0" w:after="0" w:afterAutospacing="0"/>
              <w:ind w:left="57" w:right="57"/>
              <w:jc w:val="both"/>
              <w:rPr>
                <w:rStyle w:val="Textoennegrita"/>
                <w:rFonts w:ascii="Arial" w:hAnsi="Arial" w:cs="Arial"/>
                <w:i/>
                <w:iCs/>
                <w:sz w:val="18"/>
                <w:szCs w:val="18"/>
              </w:rPr>
            </w:pPr>
          </w:p>
        </w:tc>
        <w:tc>
          <w:tcPr>
            <w:tcW w:w="2946" w:type="dxa"/>
            <w:tcBorders>
              <w:top w:val="single" w:sz="6" w:space="0" w:color="000000"/>
              <w:left w:val="nil"/>
              <w:bottom w:val="single" w:sz="6" w:space="0" w:color="000000"/>
              <w:right w:val="single" w:sz="6" w:space="0" w:color="000000"/>
            </w:tcBorders>
          </w:tcPr>
          <w:p w14:paraId="5E02C6CB" w14:textId="77777777" w:rsidR="00101FB6" w:rsidRPr="000D7BDD" w:rsidRDefault="00101FB6" w:rsidP="00BF5CD2">
            <w:pPr>
              <w:pStyle w:val="NormalWeb"/>
              <w:spacing w:before="0" w:beforeAutospacing="0" w:after="0" w:afterAutospacing="0"/>
              <w:ind w:left="57" w:right="57"/>
              <w:jc w:val="both"/>
              <w:rPr>
                <w:rStyle w:val="nfasis"/>
                <w:rFonts w:ascii="Arial" w:hAnsi="Arial" w:cs="Arial"/>
                <w:b/>
                <w:bCs/>
                <w:sz w:val="18"/>
                <w:szCs w:val="18"/>
              </w:rPr>
            </w:pPr>
            <w:r w:rsidRPr="000D7BDD">
              <w:rPr>
                <w:rStyle w:val="nfasis"/>
                <w:rFonts w:ascii="Arial" w:hAnsi="Arial" w:cs="Arial"/>
                <w:b/>
                <w:bCs/>
                <w:i w:val="0"/>
                <w:sz w:val="18"/>
                <w:szCs w:val="18"/>
              </w:rPr>
              <w:lastRenderedPageBreak/>
              <w:t>Respuesta</w:t>
            </w:r>
          </w:p>
          <w:p w14:paraId="7F186BC6" w14:textId="77777777" w:rsidR="00101FB6" w:rsidRPr="000D7BDD" w:rsidRDefault="00101FB6" w:rsidP="00BF5CD2">
            <w:pPr>
              <w:pStyle w:val="NormalWeb"/>
              <w:spacing w:before="0" w:beforeAutospacing="0" w:after="0" w:afterAutospacing="0"/>
              <w:ind w:left="57" w:right="57"/>
              <w:jc w:val="both"/>
              <w:rPr>
                <w:rStyle w:val="nfasis"/>
                <w:rFonts w:ascii="Arial" w:hAnsi="Arial" w:cs="Arial"/>
                <w:b/>
                <w:bCs/>
                <w:sz w:val="18"/>
                <w:szCs w:val="18"/>
              </w:rPr>
            </w:pPr>
          </w:p>
          <w:p w14:paraId="0B68067C" w14:textId="032AF721" w:rsidR="00101FB6" w:rsidRPr="000D7BDD" w:rsidRDefault="00101FB6" w:rsidP="00BF5CD2">
            <w:pPr>
              <w:pStyle w:val="NormalWeb"/>
              <w:spacing w:before="0" w:beforeAutospacing="0" w:after="0" w:afterAutospacing="0"/>
              <w:ind w:left="57" w:right="57"/>
              <w:jc w:val="both"/>
              <w:rPr>
                <w:rStyle w:val="nfasis"/>
                <w:rFonts w:ascii="Arial" w:hAnsi="Arial" w:cs="Arial"/>
                <w:sz w:val="18"/>
                <w:szCs w:val="18"/>
              </w:rPr>
            </w:pPr>
            <w:r w:rsidRPr="000D7BDD">
              <w:rPr>
                <w:rStyle w:val="nfasis"/>
                <w:rFonts w:ascii="Arial" w:hAnsi="Arial" w:cs="Arial"/>
                <w:sz w:val="18"/>
                <w:szCs w:val="18"/>
              </w:rPr>
              <w:t>“Se elaboró el Registro contable utilizando las cuentas de orden con los importes que se tomaron en cuenta, para el gasto programado para 2020”.</w:t>
            </w:r>
          </w:p>
        </w:tc>
        <w:tc>
          <w:tcPr>
            <w:tcW w:w="4501" w:type="dxa"/>
            <w:tcBorders>
              <w:top w:val="single" w:sz="6" w:space="0" w:color="000000"/>
              <w:left w:val="nil"/>
              <w:bottom w:val="single" w:sz="6" w:space="0" w:color="000000"/>
              <w:right w:val="single" w:sz="6" w:space="0" w:color="000000"/>
            </w:tcBorders>
          </w:tcPr>
          <w:p w14:paraId="3B28A05C" w14:textId="77777777" w:rsidR="00101FB6" w:rsidRPr="000D7BDD" w:rsidRDefault="00101FB6" w:rsidP="00BF5CD2">
            <w:pPr>
              <w:pStyle w:val="NormalWeb"/>
              <w:spacing w:before="0" w:beforeAutospacing="0" w:after="0" w:afterAutospacing="0"/>
              <w:ind w:left="57" w:right="57"/>
              <w:jc w:val="both"/>
              <w:rPr>
                <w:rFonts w:ascii="Arial" w:hAnsi="Arial" w:cs="Arial"/>
                <w:b/>
                <w:bCs/>
                <w:sz w:val="18"/>
                <w:szCs w:val="18"/>
              </w:rPr>
            </w:pPr>
            <w:r w:rsidRPr="000D7BDD">
              <w:rPr>
                <w:rFonts w:ascii="Arial" w:hAnsi="Arial" w:cs="Arial"/>
                <w:b/>
                <w:bCs/>
                <w:sz w:val="18"/>
                <w:szCs w:val="18"/>
              </w:rPr>
              <w:t>Atendida</w:t>
            </w:r>
          </w:p>
          <w:p w14:paraId="363B72B3" w14:textId="77777777" w:rsidR="00101FB6" w:rsidRPr="000D7BDD" w:rsidRDefault="00101FB6" w:rsidP="00BF5CD2">
            <w:pPr>
              <w:pStyle w:val="NormalWeb"/>
              <w:spacing w:before="0" w:beforeAutospacing="0" w:after="0" w:afterAutospacing="0"/>
              <w:ind w:left="57" w:right="57"/>
              <w:jc w:val="both"/>
              <w:rPr>
                <w:rFonts w:ascii="Arial" w:hAnsi="Arial" w:cs="Arial"/>
                <w:b/>
                <w:bCs/>
                <w:sz w:val="18"/>
                <w:szCs w:val="18"/>
              </w:rPr>
            </w:pPr>
          </w:p>
          <w:p w14:paraId="30CD8CB4" w14:textId="4CD18FFE" w:rsidR="00101FB6" w:rsidRPr="000D7BDD" w:rsidRDefault="00101FB6" w:rsidP="00BF5CD2">
            <w:pPr>
              <w:pStyle w:val="NormalWeb"/>
              <w:spacing w:before="0" w:beforeAutospacing="0" w:after="0" w:afterAutospacing="0"/>
              <w:ind w:left="57" w:right="57"/>
              <w:jc w:val="both"/>
              <w:rPr>
                <w:rFonts w:ascii="Arial" w:hAnsi="Arial" w:cs="Arial"/>
                <w:b/>
                <w:bCs/>
                <w:sz w:val="18"/>
                <w:szCs w:val="18"/>
              </w:rPr>
            </w:pPr>
            <w:r w:rsidRPr="000D7BDD">
              <w:rPr>
                <w:rFonts w:ascii="Arial" w:hAnsi="Arial" w:cs="Arial"/>
                <w:color w:val="000000"/>
                <w:sz w:val="18"/>
                <w:szCs w:val="18"/>
              </w:rPr>
              <w:t xml:space="preserve">Del análisis a las aclaraciones y a la documentación presentada por el sujeto obligado en el SIF, se constató que se realizó el registro contable en las cuentas de orden en la póliza PC1/DR-02/10-20 por importe de $1,993.92 del presupuesto al rubro de "Capacitación, Promoción y el Desarrollo del Liderazgo político de las Mujeres, del ejercicio 2020; por tal razón, la observación </w:t>
            </w:r>
            <w:r w:rsidRPr="000D7BDD">
              <w:rPr>
                <w:rFonts w:ascii="Arial" w:hAnsi="Arial" w:cs="Arial"/>
                <w:b/>
                <w:bCs/>
                <w:color w:val="000000"/>
                <w:sz w:val="18"/>
                <w:szCs w:val="18"/>
              </w:rPr>
              <w:t>quedó atendida</w:t>
            </w:r>
            <w:r w:rsidRPr="000D7BDD">
              <w:rPr>
                <w:rFonts w:ascii="Arial" w:hAnsi="Arial" w:cs="Arial"/>
                <w:color w:val="000000"/>
                <w:sz w:val="18"/>
                <w:szCs w:val="18"/>
              </w:rPr>
              <w:t>.</w:t>
            </w:r>
          </w:p>
        </w:tc>
        <w:tc>
          <w:tcPr>
            <w:tcW w:w="1271" w:type="dxa"/>
            <w:tcBorders>
              <w:top w:val="single" w:sz="6" w:space="0" w:color="000000"/>
              <w:left w:val="nil"/>
              <w:bottom w:val="single" w:sz="6" w:space="0" w:color="000000"/>
              <w:right w:val="single" w:sz="6" w:space="0" w:color="000000"/>
            </w:tcBorders>
          </w:tcPr>
          <w:p w14:paraId="589B9E12" w14:textId="77777777" w:rsidR="00481909" w:rsidRPr="000D7BDD" w:rsidRDefault="00481909" w:rsidP="00BF5CD2">
            <w:pPr>
              <w:ind w:left="57" w:right="57"/>
              <w:jc w:val="both"/>
              <w:rPr>
                <w:rFonts w:ascii="Calibri" w:hAnsi="Calibri" w:cs="Calibri"/>
              </w:rPr>
            </w:pPr>
          </w:p>
        </w:tc>
        <w:tc>
          <w:tcPr>
            <w:tcW w:w="1157" w:type="dxa"/>
            <w:tcBorders>
              <w:top w:val="single" w:sz="6" w:space="0" w:color="000000"/>
              <w:left w:val="nil"/>
              <w:bottom w:val="single" w:sz="6" w:space="0" w:color="000000"/>
              <w:right w:val="single" w:sz="6" w:space="0" w:color="000000"/>
            </w:tcBorders>
          </w:tcPr>
          <w:p w14:paraId="650BF9B8" w14:textId="77777777" w:rsidR="00481909" w:rsidRPr="000D7BDD" w:rsidRDefault="00481909" w:rsidP="00BF5CD2">
            <w:pPr>
              <w:pStyle w:val="NormalWeb"/>
              <w:spacing w:before="0" w:beforeAutospacing="0" w:after="0" w:afterAutospacing="0"/>
              <w:ind w:left="57" w:right="57"/>
              <w:jc w:val="both"/>
              <w:rPr>
                <w:rFonts w:ascii="Calibri" w:hAnsi="Calibri" w:cs="Calibri"/>
              </w:rPr>
            </w:pPr>
          </w:p>
        </w:tc>
        <w:tc>
          <w:tcPr>
            <w:tcW w:w="1141" w:type="dxa"/>
            <w:tcBorders>
              <w:top w:val="single" w:sz="6" w:space="0" w:color="000000"/>
              <w:left w:val="nil"/>
              <w:bottom w:val="single" w:sz="6" w:space="0" w:color="000000"/>
              <w:right w:val="single" w:sz="6" w:space="0" w:color="000000"/>
            </w:tcBorders>
          </w:tcPr>
          <w:p w14:paraId="1777F83D" w14:textId="77777777" w:rsidR="00481909" w:rsidRPr="000D7BDD" w:rsidRDefault="00481909" w:rsidP="00BF5CD2">
            <w:pPr>
              <w:ind w:left="57" w:right="57"/>
              <w:jc w:val="both"/>
              <w:rPr>
                <w:rFonts w:ascii="Calibri" w:hAnsi="Calibri" w:cs="Calibri"/>
              </w:rPr>
            </w:pPr>
          </w:p>
        </w:tc>
      </w:tr>
      <w:tr w:rsidR="00481909" w:rsidRPr="000D7BDD" w14:paraId="5E055AAE" w14:textId="77777777" w:rsidTr="003B3B84">
        <w:trPr>
          <w:divId w:val="885872925"/>
        </w:trPr>
        <w:tc>
          <w:tcPr>
            <w:tcW w:w="349" w:type="dxa"/>
            <w:tcBorders>
              <w:top w:val="single" w:sz="6" w:space="0" w:color="000000"/>
              <w:left w:val="single" w:sz="6" w:space="0" w:color="000000"/>
              <w:bottom w:val="single" w:sz="6" w:space="0" w:color="000000"/>
              <w:right w:val="single" w:sz="6" w:space="0" w:color="000000"/>
            </w:tcBorders>
            <w:vAlign w:val="center"/>
          </w:tcPr>
          <w:p w14:paraId="39EE735E" w14:textId="45B473E4" w:rsidR="00481909" w:rsidRPr="000D7BDD" w:rsidRDefault="00481909" w:rsidP="0030192D">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9</w:t>
            </w:r>
          </w:p>
        </w:tc>
        <w:tc>
          <w:tcPr>
            <w:tcW w:w="6785" w:type="dxa"/>
            <w:tcBorders>
              <w:top w:val="single" w:sz="6" w:space="0" w:color="000000"/>
              <w:left w:val="nil"/>
              <w:bottom w:val="single" w:sz="6" w:space="0" w:color="000000"/>
              <w:right w:val="single" w:sz="6" w:space="0" w:color="000000"/>
            </w:tcBorders>
          </w:tcPr>
          <w:p w14:paraId="233B7A40" w14:textId="77777777" w:rsidR="0035685B" w:rsidRPr="000D7BDD" w:rsidRDefault="0035685B" w:rsidP="00BF5CD2">
            <w:pPr>
              <w:ind w:left="57" w:right="57"/>
              <w:jc w:val="both"/>
              <w:rPr>
                <w:rFonts w:ascii="Arial" w:hAnsi="Arial" w:cs="Arial"/>
                <w:b/>
                <w:i/>
                <w:sz w:val="18"/>
                <w:szCs w:val="18"/>
              </w:rPr>
            </w:pPr>
            <w:r w:rsidRPr="000D7BDD">
              <w:rPr>
                <w:rFonts w:ascii="Arial" w:hAnsi="Arial" w:cs="Arial"/>
                <w:b/>
                <w:i/>
                <w:sz w:val="18"/>
                <w:szCs w:val="18"/>
              </w:rPr>
              <w:t>Cuentas de Balance</w:t>
            </w:r>
          </w:p>
          <w:p w14:paraId="5EA867B3" w14:textId="77777777" w:rsidR="0035685B" w:rsidRPr="000D7BDD" w:rsidRDefault="0035685B" w:rsidP="00BF5CD2">
            <w:pPr>
              <w:ind w:left="57" w:right="57"/>
              <w:jc w:val="both"/>
              <w:rPr>
                <w:rFonts w:ascii="Arial" w:hAnsi="Arial" w:cs="Arial"/>
                <w:b/>
                <w:i/>
                <w:sz w:val="18"/>
                <w:szCs w:val="18"/>
              </w:rPr>
            </w:pPr>
            <w:r w:rsidRPr="000D7BDD">
              <w:rPr>
                <w:rFonts w:ascii="Arial" w:hAnsi="Arial" w:cs="Arial"/>
                <w:b/>
                <w:i/>
                <w:sz w:val="18"/>
                <w:szCs w:val="18"/>
              </w:rPr>
              <w:t>Bancos</w:t>
            </w:r>
          </w:p>
          <w:p w14:paraId="7D9F2BA5" w14:textId="77777777" w:rsidR="0035685B" w:rsidRPr="000D7BDD" w:rsidRDefault="0035685B" w:rsidP="00BF5CD2">
            <w:pPr>
              <w:ind w:left="57" w:right="57"/>
              <w:jc w:val="both"/>
              <w:rPr>
                <w:rFonts w:ascii="Arial" w:hAnsi="Arial" w:cs="Arial"/>
                <w:b/>
                <w:i/>
                <w:sz w:val="18"/>
                <w:szCs w:val="18"/>
              </w:rPr>
            </w:pPr>
          </w:p>
          <w:p w14:paraId="5E5A4F2D" w14:textId="704B7AEC" w:rsidR="0035685B" w:rsidRPr="000D7BDD" w:rsidRDefault="0035685B" w:rsidP="00BF5CD2">
            <w:pPr>
              <w:ind w:left="57" w:right="57"/>
              <w:jc w:val="both"/>
              <w:rPr>
                <w:rFonts w:ascii="Arial" w:hAnsi="Arial" w:cs="Arial"/>
                <w:i/>
                <w:sz w:val="18"/>
                <w:szCs w:val="18"/>
              </w:rPr>
            </w:pPr>
            <w:r w:rsidRPr="000D7BDD">
              <w:rPr>
                <w:rFonts w:ascii="Arial" w:hAnsi="Arial" w:cs="Arial"/>
                <w:i/>
                <w:sz w:val="18"/>
                <w:szCs w:val="18"/>
              </w:rPr>
              <w:t xml:space="preserve">De la revisión a la documentación presentada mediante el SIF, se identificaron cuentas bancarias </w:t>
            </w:r>
            <w:proofErr w:type="spellStart"/>
            <w:r w:rsidRPr="000D7BDD">
              <w:rPr>
                <w:rFonts w:ascii="Arial" w:hAnsi="Arial" w:cs="Arial"/>
                <w:i/>
                <w:sz w:val="18"/>
                <w:szCs w:val="18"/>
              </w:rPr>
              <w:t>aperturadas</w:t>
            </w:r>
            <w:proofErr w:type="spellEnd"/>
            <w:r w:rsidRPr="000D7BDD">
              <w:rPr>
                <w:rFonts w:ascii="Arial" w:hAnsi="Arial" w:cs="Arial"/>
                <w:i/>
                <w:sz w:val="18"/>
                <w:szCs w:val="18"/>
              </w:rPr>
              <w:t xml:space="preserve"> durante el ejercicio 2020, sin embargo, el sujeto obligado omitió presentar los avisos de apertura, como se detalla en el </w:t>
            </w:r>
            <w:r w:rsidRPr="000D7BDD">
              <w:rPr>
                <w:rFonts w:ascii="Arial" w:hAnsi="Arial" w:cs="Arial"/>
                <w:b/>
                <w:i/>
                <w:sz w:val="18"/>
                <w:szCs w:val="18"/>
              </w:rPr>
              <w:t xml:space="preserve">Anexo 6.1.2. </w:t>
            </w:r>
            <w:r w:rsidRPr="000D7BDD">
              <w:rPr>
                <w:rFonts w:ascii="Arial" w:hAnsi="Arial" w:cs="Arial"/>
                <w:i/>
                <w:sz w:val="18"/>
                <w:szCs w:val="18"/>
              </w:rPr>
              <w:t>del presente oficio.</w:t>
            </w:r>
          </w:p>
          <w:p w14:paraId="499C6377" w14:textId="77777777" w:rsidR="0035685B" w:rsidRPr="000D7BDD" w:rsidRDefault="0035685B" w:rsidP="00BF5CD2">
            <w:pPr>
              <w:ind w:left="57" w:right="57"/>
              <w:jc w:val="both"/>
              <w:rPr>
                <w:rFonts w:ascii="Arial" w:hAnsi="Arial" w:cs="Arial"/>
                <w:i/>
                <w:sz w:val="18"/>
                <w:szCs w:val="18"/>
              </w:rPr>
            </w:pPr>
          </w:p>
          <w:p w14:paraId="0FA09836" w14:textId="77777777" w:rsidR="0035685B" w:rsidRPr="000D7BDD" w:rsidRDefault="0035685B" w:rsidP="00BF5CD2">
            <w:pPr>
              <w:ind w:left="57" w:right="57"/>
              <w:jc w:val="both"/>
              <w:rPr>
                <w:rFonts w:ascii="Arial" w:hAnsi="Arial" w:cs="Arial"/>
                <w:i/>
                <w:sz w:val="18"/>
                <w:szCs w:val="18"/>
              </w:rPr>
            </w:pPr>
            <w:r w:rsidRPr="000D7BDD">
              <w:rPr>
                <w:rFonts w:ascii="Arial" w:hAnsi="Arial" w:cs="Arial"/>
                <w:i/>
                <w:sz w:val="18"/>
                <w:szCs w:val="18"/>
              </w:rPr>
              <w:t xml:space="preserve">Se le solicita presentar en el SIF lo siguiente:  </w:t>
            </w:r>
          </w:p>
          <w:p w14:paraId="1EFC0A23" w14:textId="77777777" w:rsidR="0035685B" w:rsidRPr="000D7BDD" w:rsidRDefault="0035685B" w:rsidP="00BF5CD2">
            <w:pPr>
              <w:ind w:left="57" w:right="57"/>
              <w:jc w:val="both"/>
              <w:rPr>
                <w:rFonts w:ascii="Arial" w:hAnsi="Arial" w:cs="Arial"/>
                <w:i/>
                <w:sz w:val="18"/>
                <w:szCs w:val="18"/>
              </w:rPr>
            </w:pPr>
          </w:p>
          <w:p w14:paraId="461DB53C" w14:textId="77777777" w:rsidR="0035685B" w:rsidRPr="000D7BDD" w:rsidRDefault="0035685B" w:rsidP="00BF5CD2">
            <w:pPr>
              <w:ind w:left="57" w:right="57"/>
              <w:jc w:val="both"/>
              <w:rPr>
                <w:rFonts w:ascii="Arial" w:hAnsi="Arial" w:cs="Arial"/>
                <w:i/>
                <w:sz w:val="18"/>
                <w:szCs w:val="18"/>
              </w:rPr>
            </w:pPr>
            <w:r w:rsidRPr="000D7BDD">
              <w:rPr>
                <w:rFonts w:ascii="Arial" w:hAnsi="Arial" w:cs="Arial"/>
                <w:i/>
                <w:sz w:val="18"/>
                <w:szCs w:val="18"/>
              </w:rPr>
              <w:t xml:space="preserve">• Los avisos de las aperturas de las cuentas bancarias utilizadas.  </w:t>
            </w:r>
          </w:p>
          <w:p w14:paraId="7CBE9470" w14:textId="77777777" w:rsidR="0035685B" w:rsidRPr="000D7BDD" w:rsidRDefault="0035685B" w:rsidP="00BF5CD2">
            <w:pPr>
              <w:ind w:left="57" w:right="57"/>
              <w:jc w:val="both"/>
              <w:rPr>
                <w:rFonts w:ascii="Arial" w:hAnsi="Arial" w:cs="Arial"/>
                <w:i/>
                <w:sz w:val="18"/>
                <w:szCs w:val="18"/>
              </w:rPr>
            </w:pPr>
            <w:r w:rsidRPr="000D7BDD">
              <w:rPr>
                <w:rFonts w:ascii="Arial" w:hAnsi="Arial" w:cs="Arial"/>
                <w:i/>
                <w:sz w:val="18"/>
                <w:szCs w:val="18"/>
              </w:rPr>
              <w:t xml:space="preserve"> </w:t>
            </w:r>
          </w:p>
          <w:p w14:paraId="36517E21" w14:textId="77777777" w:rsidR="0035685B" w:rsidRPr="000D7BDD" w:rsidRDefault="0035685B" w:rsidP="00BF5CD2">
            <w:pPr>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6F609220" w14:textId="77777777" w:rsidR="0035685B" w:rsidRPr="000D7BDD" w:rsidRDefault="0035685B" w:rsidP="00BF5CD2">
            <w:pPr>
              <w:ind w:left="57" w:right="57"/>
              <w:jc w:val="both"/>
              <w:rPr>
                <w:rFonts w:ascii="Arial" w:hAnsi="Arial" w:cs="Arial"/>
                <w:i/>
                <w:sz w:val="18"/>
                <w:szCs w:val="18"/>
              </w:rPr>
            </w:pPr>
          </w:p>
          <w:p w14:paraId="2D0A8510" w14:textId="77777777" w:rsidR="00101FB6" w:rsidRPr="000D7BDD" w:rsidRDefault="0035685B"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Lo anterior, con lo dispuesto en los artículos 199, numeral 1, incisos c) y e), de la LGIPE, 57, numeral 1, inciso a) de la LGPP, 277, numeral 1, inciso e) y 296 numeral 1, del RF.</w:t>
            </w:r>
          </w:p>
          <w:p w14:paraId="0BCCA934" w14:textId="5F7BD796" w:rsidR="00407313" w:rsidRPr="000D7BDD" w:rsidRDefault="00407313" w:rsidP="00BF5CD2">
            <w:pPr>
              <w:pStyle w:val="NormalWeb"/>
              <w:spacing w:before="0" w:beforeAutospacing="0" w:after="0" w:afterAutospacing="0"/>
              <w:ind w:left="57" w:right="57"/>
              <w:jc w:val="both"/>
              <w:rPr>
                <w:rStyle w:val="Textoennegrita"/>
                <w:rFonts w:ascii="Arial" w:hAnsi="Arial" w:cs="Arial"/>
                <w:i/>
                <w:iCs/>
                <w:sz w:val="18"/>
                <w:szCs w:val="18"/>
              </w:rPr>
            </w:pPr>
          </w:p>
        </w:tc>
        <w:tc>
          <w:tcPr>
            <w:tcW w:w="2946" w:type="dxa"/>
            <w:tcBorders>
              <w:top w:val="single" w:sz="6" w:space="0" w:color="000000"/>
              <w:left w:val="nil"/>
              <w:bottom w:val="single" w:sz="6" w:space="0" w:color="000000"/>
              <w:right w:val="single" w:sz="6" w:space="0" w:color="000000"/>
            </w:tcBorders>
          </w:tcPr>
          <w:p w14:paraId="2910DC6C" w14:textId="77777777" w:rsidR="0035685B" w:rsidRPr="000D7BDD" w:rsidRDefault="0035685B" w:rsidP="00BF5CD2">
            <w:pPr>
              <w:pStyle w:val="NormalWeb"/>
              <w:spacing w:before="0" w:beforeAutospacing="0" w:after="0" w:afterAutospacing="0"/>
              <w:ind w:left="57" w:right="57"/>
              <w:jc w:val="both"/>
              <w:rPr>
                <w:rStyle w:val="nfasis"/>
                <w:rFonts w:ascii="Arial" w:hAnsi="Arial" w:cs="Arial"/>
                <w:b/>
                <w:bCs/>
                <w:sz w:val="18"/>
                <w:szCs w:val="18"/>
              </w:rPr>
            </w:pPr>
            <w:r w:rsidRPr="000D7BDD">
              <w:rPr>
                <w:rStyle w:val="nfasis"/>
                <w:rFonts w:ascii="Arial" w:hAnsi="Arial" w:cs="Arial"/>
                <w:b/>
                <w:bCs/>
                <w:i w:val="0"/>
                <w:sz w:val="18"/>
                <w:szCs w:val="18"/>
              </w:rPr>
              <w:t>Respuesta</w:t>
            </w:r>
          </w:p>
          <w:p w14:paraId="14C9578C" w14:textId="77777777" w:rsidR="0035685B" w:rsidRPr="000D7BDD" w:rsidRDefault="0035685B" w:rsidP="00BF5CD2">
            <w:pPr>
              <w:pStyle w:val="NormalWeb"/>
              <w:spacing w:before="0" w:beforeAutospacing="0" w:after="0" w:afterAutospacing="0"/>
              <w:ind w:left="57" w:right="57"/>
              <w:jc w:val="both"/>
              <w:rPr>
                <w:rStyle w:val="nfasis"/>
                <w:rFonts w:ascii="Arial" w:hAnsi="Arial" w:cs="Arial"/>
                <w:b/>
                <w:bCs/>
                <w:sz w:val="18"/>
                <w:szCs w:val="18"/>
              </w:rPr>
            </w:pPr>
          </w:p>
          <w:p w14:paraId="4583F161" w14:textId="337126E1" w:rsidR="0035685B" w:rsidRPr="000D7BDD" w:rsidRDefault="0035685B" w:rsidP="00BF5CD2">
            <w:pPr>
              <w:pStyle w:val="NormalWeb"/>
              <w:spacing w:before="0" w:beforeAutospacing="0" w:after="0" w:afterAutospacing="0"/>
              <w:ind w:left="57" w:right="57"/>
              <w:jc w:val="both"/>
              <w:rPr>
                <w:rStyle w:val="nfasis"/>
                <w:rFonts w:ascii="Arial" w:hAnsi="Arial" w:cs="Arial"/>
                <w:sz w:val="18"/>
                <w:szCs w:val="18"/>
              </w:rPr>
            </w:pPr>
            <w:r w:rsidRPr="000D7BDD">
              <w:rPr>
                <w:rStyle w:val="nfasis"/>
                <w:rFonts w:ascii="Arial" w:hAnsi="Arial" w:cs="Arial"/>
                <w:sz w:val="18"/>
                <w:szCs w:val="18"/>
              </w:rPr>
              <w:t>“Se presenta el aviso de apertura de cuentas, en formato adjunto a este documento”.</w:t>
            </w:r>
          </w:p>
        </w:tc>
        <w:tc>
          <w:tcPr>
            <w:tcW w:w="4501" w:type="dxa"/>
            <w:tcBorders>
              <w:top w:val="single" w:sz="6" w:space="0" w:color="000000"/>
              <w:left w:val="nil"/>
              <w:bottom w:val="single" w:sz="6" w:space="0" w:color="000000"/>
              <w:right w:val="single" w:sz="6" w:space="0" w:color="000000"/>
            </w:tcBorders>
          </w:tcPr>
          <w:p w14:paraId="2388263E" w14:textId="77777777" w:rsidR="0035685B" w:rsidRPr="000D7BDD" w:rsidRDefault="0035685B" w:rsidP="00BF5CD2">
            <w:pPr>
              <w:pStyle w:val="NormalWeb"/>
              <w:spacing w:before="0" w:beforeAutospacing="0" w:after="0" w:afterAutospacing="0"/>
              <w:ind w:left="57" w:right="57"/>
              <w:jc w:val="both"/>
              <w:rPr>
                <w:rFonts w:ascii="Arial" w:hAnsi="Arial" w:cs="Arial"/>
                <w:b/>
                <w:bCs/>
                <w:sz w:val="18"/>
                <w:szCs w:val="18"/>
              </w:rPr>
            </w:pPr>
            <w:r w:rsidRPr="000D7BDD">
              <w:rPr>
                <w:rFonts w:ascii="Arial" w:hAnsi="Arial" w:cs="Arial"/>
                <w:b/>
                <w:bCs/>
                <w:sz w:val="18"/>
                <w:szCs w:val="18"/>
              </w:rPr>
              <w:t>Atendida</w:t>
            </w:r>
          </w:p>
          <w:p w14:paraId="7BAEB6C7" w14:textId="77777777" w:rsidR="0035685B" w:rsidRPr="000D7BDD" w:rsidRDefault="0035685B" w:rsidP="00BF5CD2">
            <w:pPr>
              <w:pStyle w:val="NormalWeb"/>
              <w:spacing w:before="0" w:beforeAutospacing="0" w:after="0" w:afterAutospacing="0"/>
              <w:ind w:left="57" w:right="57"/>
              <w:jc w:val="both"/>
              <w:rPr>
                <w:rFonts w:ascii="Arial" w:hAnsi="Arial" w:cs="Arial"/>
                <w:b/>
                <w:bCs/>
                <w:sz w:val="18"/>
                <w:szCs w:val="18"/>
              </w:rPr>
            </w:pPr>
          </w:p>
          <w:p w14:paraId="71CFE6A2" w14:textId="7C2752A3" w:rsidR="0035685B" w:rsidRPr="000D7BDD" w:rsidRDefault="0035685B" w:rsidP="00BF5CD2">
            <w:pPr>
              <w:pStyle w:val="NormalWeb"/>
              <w:spacing w:before="0" w:beforeAutospacing="0" w:after="0" w:afterAutospacing="0"/>
              <w:ind w:left="57" w:right="57"/>
              <w:jc w:val="both"/>
              <w:rPr>
                <w:rFonts w:ascii="Arial" w:hAnsi="Arial" w:cs="Arial"/>
                <w:b/>
                <w:bCs/>
                <w:sz w:val="18"/>
                <w:szCs w:val="18"/>
              </w:rPr>
            </w:pPr>
            <w:r w:rsidRPr="000D7BDD">
              <w:rPr>
                <w:rFonts w:ascii="Arial" w:hAnsi="Arial" w:cs="Arial"/>
                <w:sz w:val="18"/>
                <w:szCs w:val="18"/>
              </w:rPr>
              <w:t>Del análisis a las aclaraciones y a la documentación presentada por el sujeto obligado en el SIF, se constató que present</w:t>
            </w:r>
            <w:r w:rsidR="001251D8" w:rsidRPr="000D7BDD">
              <w:rPr>
                <w:rFonts w:ascii="Arial" w:hAnsi="Arial" w:cs="Arial"/>
                <w:sz w:val="18"/>
                <w:szCs w:val="18"/>
              </w:rPr>
              <w:t>ó</w:t>
            </w:r>
            <w:r w:rsidRPr="000D7BDD">
              <w:rPr>
                <w:rFonts w:ascii="Arial" w:hAnsi="Arial" w:cs="Arial"/>
                <w:sz w:val="18"/>
                <w:szCs w:val="18"/>
              </w:rPr>
              <w:t xml:space="preserve"> en el apartado de documentación adjunta al informe de primera corrección el aviso de contratación de las cuentas bancarias </w:t>
            </w:r>
            <w:proofErr w:type="spellStart"/>
            <w:r w:rsidRPr="000D7BDD">
              <w:rPr>
                <w:rFonts w:ascii="Arial" w:hAnsi="Arial" w:cs="Arial"/>
                <w:sz w:val="18"/>
                <w:szCs w:val="18"/>
              </w:rPr>
              <w:t>aperturadas</w:t>
            </w:r>
            <w:proofErr w:type="spellEnd"/>
            <w:r w:rsidRPr="000D7BDD">
              <w:rPr>
                <w:rFonts w:ascii="Arial" w:hAnsi="Arial" w:cs="Arial"/>
                <w:sz w:val="18"/>
                <w:szCs w:val="18"/>
              </w:rPr>
              <w:t xml:space="preserve"> en el ejercicio 2020; por tal razón, la observación </w:t>
            </w:r>
            <w:r w:rsidRPr="000D7BDD">
              <w:rPr>
                <w:rFonts w:ascii="Arial" w:hAnsi="Arial" w:cs="Arial"/>
                <w:b/>
                <w:bCs/>
                <w:sz w:val="18"/>
                <w:szCs w:val="18"/>
              </w:rPr>
              <w:t>qued</w:t>
            </w:r>
            <w:r w:rsidR="00A05F3D" w:rsidRPr="000D7BDD">
              <w:rPr>
                <w:rFonts w:ascii="Arial" w:hAnsi="Arial" w:cs="Arial"/>
                <w:b/>
                <w:bCs/>
                <w:sz w:val="18"/>
                <w:szCs w:val="18"/>
              </w:rPr>
              <w:t>ó</w:t>
            </w:r>
            <w:r w:rsidRPr="000D7BDD">
              <w:rPr>
                <w:rFonts w:ascii="Arial" w:hAnsi="Arial" w:cs="Arial"/>
                <w:b/>
                <w:bCs/>
                <w:sz w:val="18"/>
                <w:szCs w:val="18"/>
              </w:rPr>
              <w:t xml:space="preserve"> atendida</w:t>
            </w:r>
            <w:r w:rsidRPr="000D7BDD">
              <w:rPr>
                <w:rFonts w:ascii="Arial" w:hAnsi="Arial" w:cs="Arial"/>
                <w:sz w:val="18"/>
                <w:szCs w:val="18"/>
              </w:rPr>
              <w:t>.</w:t>
            </w:r>
          </w:p>
        </w:tc>
        <w:tc>
          <w:tcPr>
            <w:tcW w:w="1271" w:type="dxa"/>
            <w:tcBorders>
              <w:top w:val="single" w:sz="6" w:space="0" w:color="000000"/>
              <w:left w:val="nil"/>
              <w:bottom w:val="single" w:sz="6" w:space="0" w:color="000000"/>
              <w:right w:val="single" w:sz="6" w:space="0" w:color="000000"/>
            </w:tcBorders>
          </w:tcPr>
          <w:p w14:paraId="4FCFD13B" w14:textId="77777777" w:rsidR="00481909" w:rsidRPr="000D7BDD" w:rsidRDefault="00481909" w:rsidP="00BF5CD2">
            <w:pPr>
              <w:ind w:left="57" w:right="57"/>
              <w:jc w:val="both"/>
              <w:rPr>
                <w:rFonts w:ascii="Calibri" w:hAnsi="Calibri" w:cs="Calibri"/>
              </w:rPr>
            </w:pPr>
          </w:p>
        </w:tc>
        <w:tc>
          <w:tcPr>
            <w:tcW w:w="1157" w:type="dxa"/>
            <w:tcBorders>
              <w:top w:val="single" w:sz="6" w:space="0" w:color="000000"/>
              <w:left w:val="nil"/>
              <w:bottom w:val="single" w:sz="6" w:space="0" w:color="000000"/>
              <w:right w:val="single" w:sz="6" w:space="0" w:color="000000"/>
            </w:tcBorders>
          </w:tcPr>
          <w:p w14:paraId="729AB25A" w14:textId="77777777" w:rsidR="00481909" w:rsidRPr="000D7BDD" w:rsidRDefault="00481909" w:rsidP="00BF5CD2">
            <w:pPr>
              <w:pStyle w:val="NormalWeb"/>
              <w:spacing w:before="0" w:beforeAutospacing="0" w:after="0" w:afterAutospacing="0"/>
              <w:ind w:left="57" w:right="57"/>
              <w:jc w:val="both"/>
              <w:rPr>
                <w:rFonts w:ascii="Calibri" w:hAnsi="Calibri" w:cs="Calibri"/>
              </w:rPr>
            </w:pPr>
          </w:p>
        </w:tc>
        <w:tc>
          <w:tcPr>
            <w:tcW w:w="1141" w:type="dxa"/>
            <w:tcBorders>
              <w:top w:val="single" w:sz="6" w:space="0" w:color="000000"/>
              <w:left w:val="nil"/>
              <w:bottom w:val="single" w:sz="6" w:space="0" w:color="000000"/>
              <w:right w:val="single" w:sz="6" w:space="0" w:color="000000"/>
            </w:tcBorders>
          </w:tcPr>
          <w:p w14:paraId="33B91271" w14:textId="77777777" w:rsidR="00481909" w:rsidRPr="000D7BDD" w:rsidRDefault="00481909" w:rsidP="00BF5CD2">
            <w:pPr>
              <w:ind w:left="57" w:right="57"/>
              <w:jc w:val="both"/>
              <w:rPr>
                <w:rFonts w:ascii="Calibri" w:hAnsi="Calibri" w:cs="Calibri"/>
              </w:rPr>
            </w:pPr>
          </w:p>
        </w:tc>
      </w:tr>
      <w:tr w:rsidR="00481909" w:rsidRPr="000D7BDD" w14:paraId="605880BC" w14:textId="77777777" w:rsidTr="003B3B84">
        <w:trPr>
          <w:divId w:val="885872925"/>
        </w:trPr>
        <w:tc>
          <w:tcPr>
            <w:tcW w:w="349" w:type="dxa"/>
            <w:tcBorders>
              <w:top w:val="single" w:sz="6" w:space="0" w:color="000000"/>
              <w:left w:val="single" w:sz="6" w:space="0" w:color="000000"/>
              <w:bottom w:val="single" w:sz="6" w:space="0" w:color="000000"/>
              <w:right w:val="single" w:sz="6" w:space="0" w:color="000000"/>
            </w:tcBorders>
            <w:vAlign w:val="center"/>
          </w:tcPr>
          <w:p w14:paraId="0E74B90E" w14:textId="36769026" w:rsidR="00481909" w:rsidRPr="000D7BDD" w:rsidRDefault="00481909" w:rsidP="0030192D">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10</w:t>
            </w:r>
          </w:p>
        </w:tc>
        <w:tc>
          <w:tcPr>
            <w:tcW w:w="6785" w:type="dxa"/>
            <w:tcBorders>
              <w:top w:val="single" w:sz="6" w:space="0" w:color="000000"/>
              <w:left w:val="nil"/>
              <w:bottom w:val="single" w:sz="6" w:space="0" w:color="000000"/>
              <w:right w:val="single" w:sz="6" w:space="0" w:color="000000"/>
            </w:tcBorders>
          </w:tcPr>
          <w:p w14:paraId="14E52FB2" w14:textId="59DDAB10" w:rsidR="00481909" w:rsidRPr="000D7BDD" w:rsidRDefault="00BF5CD2" w:rsidP="00BF5CD2">
            <w:pPr>
              <w:pStyle w:val="NormalWeb"/>
              <w:spacing w:before="0" w:beforeAutospacing="0" w:after="0" w:afterAutospacing="0"/>
              <w:ind w:left="57" w:right="57"/>
              <w:jc w:val="both"/>
              <w:rPr>
                <w:rStyle w:val="Textoennegrita"/>
                <w:rFonts w:ascii="Arial" w:hAnsi="Arial" w:cs="Arial"/>
                <w:i/>
                <w:iCs/>
                <w:sz w:val="18"/>
                <w:szCs w:val="18"/>
              </w:rPr>
            </w:pPr>
            <w:r w:rsidRPr="000D7BDD">
              <w:rPr>
                <w:rStyle w:val="Textoennegrita"/>
                <w:rFonts w:ascii="Arial" w:hAnsi="Arial" w:cs="Arial"/>
                <w:i/>
                <w:iCs/>
                <w:sz w:val="18"/>
                <w:szCs w:val="18"/>
              </w:rPr>
              <w:t>Confirmaciones con autoridades</w:t>
            </w:r>
          </w:p>
          <w:p w14:paraId="27F85F1A" w14:textId="77777777" w:rsidR="00407313" w:rsidRPr="000D7BDD" w:rsidRDefault="00407313" w:rsidP="00BF5CD2">
            <w:pPr>
              <w:pStyle w:val="NormalWeb"/>
              <w:spacing w:before="0" w:beforeAutospacing="0" w:after="0" w:afterAutospacing="0"/>
              <w:ind w:left="57" w:right="57"/>
              <w:jc w:val="both"/>
              <w:rPr>
                <w:rStyle w:val="Textoennegrita"/>
                <w:rFonts w:ascii="Arial" w:hAnsi="Arial" w:cs="Arial"/>
                <w:i/>
                <w:iCs/>
                <w:sz w:val="18"/>
                <w:szCs w:val="18"/>
              </w:rPr>
            </w:pPr>
          </w:p>
          <w:p w14:paraId="7EE2EB20" w14:textId="5617A19D" w:rsidR="0035685B" w:rsidRPr="000D7BDD" w:rsidRDefault="0035685B" w:rsidP="00BF5CD2">
            <w:pPr>
              <w:pStyle w:val="NormalWeb"/>
              <w:spacing w:before="0" w:beforeAutospacing="0" w:after="0" w:afterAutospacing="0"/>
              <w:ind w:left="57" w:right="57"/>
              <w:jc w:val="both"/>
              <w:rPr>
                <w:rStyle w:val="Textoennegrita"/>
                <w:rFonts w:ascii="Arial" w:hAnsi="Arial" w:cs="Arial"/>
                <w:i/>
                <w:sz w:val="18"/>
                <w:szCs w:val="18"/>
              </w:rPr>
            </w:pPr>
            <w:r w:rsidRPr="000D7BDD">
              <w:rPr>
                <w:rStyle w:val="Textoennegrita"/>
                <w:rFonts w:ascii="Arial" w:hAnsi="Arial" w:cs="Arial"/>
                <w:i/>
                <w:sz w:val="18"/>
                <w:szCs w:val="18"/>
              </w:rPr>
              <w:t>CNBV, SAT, Dirección de Prerrogativas, OPLES, otras</w:t>
            </w:r>
          </w:p>
          <w:p w14:paraId="4851F562" w14:textId="77777777" w:rsidR="0035685B" w:rsidRPr="000D7BDD" w:rsidRDefault="0035685B" w:rsidP="00BF5CD2">
            <w:pPr>
              <w:tabs>
                <w:tab w:val="left" w:pos="0"/>
                <w:tab w:val="left" w:pos="426"/>
              </w:tabs>
              <w:ind w:left="57" w:right="57"/>
              <w:jc w:val="both"/>
              <w:rPr>
                <w:rFonts w:ascii="Arial" w:eastAsia="Times New Roman" w:hAnsi="Arial" w:cs="Arial"/>
                <w:i/>
                <w:sz w:val="18"/>
                <w:szCs w:val="18"/>
                <w:lang w:val="es-ES"/>
              </w:rPr>
            </w:pPr>
          </w:p>
          <w:p w14:paraId="1B545B4C" w14:textId="3C1D3A4A" w:rsidR="0035685B" w:rsidRPr="000D7BDD" w:rsidRDefault="0035685B" w:rsidP="00BF5CD2">
            <w:pPr>
              <w:tabs>
                <w:tab w:val="left" w:pos="0"/>
                <w:tab w:val="left" w:pos="426"/>
              </w:tabs>
              <w:ind w:left="57" w:right="57"/>
              <w:jc w:val="both"/>
              <w:rPr>
                <w:rFonts w:ascii="Arial" w:eastAsia="Times New Roman" w:hAnsi="Arial" w:cs="Arial"/>
                <w:i/>
                <w:sz w:val="18"/>
                <w:szCs w:val="18"/>
                <w:lang w:val="es-ES"/>
              </w:rPr>
            </w:pPr>
            <w:r w:rsidRPr="000D7BDD">
              <w:rPr>
                <w:rFonts w:ascii="Arial" w:eastAsia="Times New Roman" w:hAnsi="Arial" w:cs="Arial"/>
                <w:i/>
                <w:sz w:val="18"/>
                <w:szCs w:val="18"/>
                <w:lang w:val="es-ES"/>
              </w:rPr>
              <w:t>Con la finalidad de identificar los bienes inmuebles de los partidos políticos, así como para tener certeza de su parque vehicular registrado, se realizaron solicitudes de información a diversas dependencias públicas, como se detalla en el cuadro siguiente:</w:t>
            </w:r>
          </w:p>
          <w:p w14:paraId="0E3F3F1D" w14:textId="77777777" w:rsidR="0035685B" w:rsidRPr="000D7BDD" w:rsidRDefault="0035685B" w:rsidP="00BF5CD2">
            <w:pPr>
              <w:tabs>
                <w:tab w:val="left" w:pos="0"/>
                <w:tab w:val="left" w:pos="426"/>
              </w:tabs>
              <w:ind w:left="57" w:right="57"/>
              <w:jc w:val="both"/>
              <w:rPr>
                <w:rFonts w:ascii="Arial" w:eastAsia="Times New Roman" w:hAnsi="Arial" w:cs="Arial"/>
                <w:i/>
                <w:sz w:val="18"/>
                <w:szCs w:val="18"/>
                <w:lang w:val="es-ES"/>
              </w:rPr>
            </w:pPr>
          </w:p>
          <w:tbl>
            <w:tblPr>
              <w:tblW w:w="6715" w:type="dxa"/>
              <w:tblLayout w:type="fixed"/>
              <w:tblLook w:val="04A0" w:firstRow="1" w:lastRow="0" w:firstColumn="1" w:lastColumn="0" w:noHBand="0" w:noVBand="1"/>
            </w:tblPr>
            <w:tblGrid>
              <w:gridCol w:w="810"/>
              <w:gridCol w:w="1049"/>
              <w:gridCol w:w="1408"/>
              <w:gridCol w:w="783"/>
              <w:gridCol w:w="1155"/>
              <w:gridCol w:w="755"/>
              <w:gridCol w:w="755"/>
            </w:tblGrid>
            <w:tr w:rsidR="0035685B" w:rsidRPr="000D7BDD" w14:paraId="5CBE18BC" w14:textId="77777777" w:rsidTr="0035685B">
              <w:trPr>
                <w:trHeight w:val="694"/>
                <w:tblHeader/>
              </w:trPr>
              <w:tc>
                <w:tcPr>
                  <w:tcW w:w="810" w:type="dxa"/>
                  <w:tcBorders>
                    <w:top w:val="single" w:sz="6" w:space="0" w:color="auto"/>
                    <w:left w:val="single" w:sz="6" w:space="0" w:color="auto"/>
                    <w:bottom w:val="single" w:sz="6" w:space="0" w:color="auto"/>
                    <w:right w:val="single" w:sz="6" w:space="0" w:color="auto"/>
                  </w:tcBorders>
                  <w:vAlign w:val="center"/>
                </w:tcPr>
                <w:p w14:paraId="2B650079"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bookmarkStart w:id="0" w:name="_Hlk89241162"/>
                  <w:r w:rsidRPr="000D7BDD">
                    <w:rPr>
                      <w:rFonts w:ascii="Arial" w:eastAsia="Arial Narrow" w:hAnsi="Arial" w:cs="Arial"/>
                      <w:b/>
                      <w:bCs/>
                      <w:i/>
                      <w:color w:val="000000" w:themeColor="text1"/>
                      <w:sz w:val="16"/>
                      <w:szCs w:val="16"/>
                    </w:rPr>
                    <w:lastRenderedPageBreak/>
                    <w:t>Consecutivo</w:t>
                  </w:r>
                </w:p>
              </w:tc>
              <w:tc>
                <w:tcPr>
                  <w:tcW w:w="1049" w:type="dxa"/>
                  <w:tcBorders>
                    <w:top w:val="single" w:sz="6" w:space="0" w:color="auto"/>
                    <w:left w:val="single" w:sz="6" w:space="0" w:color="auto"/>
                    <w:bottom w:val="single" w:sz="6" w:space="0" w:color="auto"/>
                    <w:right w:val="single" w:sz="6" w:space="0" w:color="auto"/>
                  </w:tcBorders>
                  <w:vAlign w:val="center"/>
                </w:tcPr>
                <w:p w14:paraId="5CCFD9A1"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b/>
                      <w:bCs/>
                      <w:i/>
                      <w:color w:val="000000" w:themeColor="text1"/>
                      <w:sz w:val="16"/>
                      <w:szCs w:val="16"/>
                    </w:rPr>
                    <w:t>Dependencia pública</w:t>
                  </w:r>
                </w:p>
              </w:tc>
              <w:tc>
                <w:tcPr>
                  <w:tcW w:w="1408" w:type="dxa"/>
                  <w:tcBorders>
                    <w:top w:val="single" w:sz="6" w:space="0" w:color="auto"/>
                    <w:left w:val="single" w:sz="6" w:space="0" w:color="auto"/>
                    <w:bottom w:val="single" w:sz="6" w:space="0" w:color="auto"/>
                    <w:right w:val="single" w:sz="6" w:space="0" w:color="auto"/>
                  </w:tcBorders>
                  <w:vAlign w:val="center"/>
                </w:tcPr>
                <w:p w14:paraId="2CDCCDC1"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b/>
                      <w:bCs/>
                      <w:i/>
                      <w:color w:val="000000" w:themeColor="text1"/>
                      <w:sz w:val="16"/>
                      <w:szCs w:val="16"/>
                    </w:rPr>
                    <w:t>Núm. de oficio para el Registro Público de la Propiedad</w:t>
                  </w:r>
                </w:p>
              </w:tc>
              <w:tc>
                <w:tcPr>
                  <w:tcW w:w="783" w:type="dxa"/>
                  <w:tcBorders>
                    <w:top w:val="single" w:sz="6" w:space="0" w:color="auto"/>
                    <w:left w:val="single" w:sz="6" w:space="0" w:color="auto"/>
                    <w:bottom w:val="single" w:sz="6" w:space="0" w:color="auto"/>
                    <w:right w:val="single" w:sz="6" w:space="0" w:color="auto"/>
                  </w:tcBorders>
                  <w:vAlign w:val="center"/>
                </w:tcPr>
                <w:p w14:paraId="2DCE3DE8"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b/>
                      <w:bCs/>
                      <w:i/>
                      <w:color w:val="000000" w:themeColor="text1"/>
                      <w:sz w:val="16"/>
                      <w:szCs w:val="16"/>
                    </w:rPr>
                    <w:t>Fecha de Notificación</w:t>
                  </w:r>
                </w:p>
              </w:tc>
              <w:tc>
                <w:tcPr>
                  <w:tcW w:w="1155" w:type="dxa"/>
                  <w:tcBorders>
                    <w:top w:val="single" w:sz="6" w:space="0" w:color="auto"/>
                    <w:left w:val="single" w:sz="6" w:space="0" w:color="auto"/>
                    <w:bottom w:val="single" w:sz="6" w:space="0" w:color="auto"/>
                    <w:right w:val="single" w:sz="6" w:space="0" w:color="auto"/>
                  </w:tcBorders>
                  <w:vAlign w:val="center"/>
                </w:tcPr>
                <w:p w14:paraId="5C29AA1F"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b/>
                      <w:bCs/>
                      <w:i/>
                      <w:color w:val="000000" w:themeColor="text1"/>
                      <w:sz w:val="16"/>
                      <w:szCs w:val="16"/>
                    </w:rPr>
                    <w:t>Núm. de oficio de la respuesta del Registro Público de la Propiedad</w:t>
                  </w:r>
                </w:p>
              </w:tc>
              <w:tc>
                <w:tcPr>
                  <w:tcW w:w="755" w:type="dxa"/>
                  <w:tcBorders>
                    <w:top w:val="single" w:sz="6" w:space="0" w:color="auto"/>
                    <w:left w:val="single" w:sz="6" w:space="0" w:color="auto"/>
                    <w:bottom w:val="single" w:sz="6" w:space="0" w:color="auto"/>
                    <w:right w:val="single" w:sz="6" w:space="0" w:color="auto"/>
                  </w:tcBorders>
                  <w:vAlign w:val="center"/>
                </w:tcPr>
                <w:p w14:paraId="457053FC"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b/>
                      <w:bCs/>
                      <w:i/>
                      <w:color w:val="000000" w:themeColor="text1"/>
                      <w:sz w:val="16"/>
                      <w:szCs w:val="16"/>
                    </w:rPr>
                    <w:t>Fecha de respuesta</w:t>
                  </w:r>
                </w:p>
              </w:tc>
              <w:tc>
                <w:tcPr>
                  <w:tcW w:w="755" w:type="dxa"/>
                  <w:tcBorders>
                    <w:top w:val="single" w:sz="6" w:space="0" w:color="auto"/>
                    <w:left w:val="single" w:sz="6" w:space="0" w:color="auto"/>
                    <w:bottom w:val="single" w:sz="6" w:space="0" w:color="auto"/>
                    <w:right w:val="single" w:sz="6" w:space="0" w:color="auto"/>
                  </w:tcBorders>
                  <w:vAlign w:val="center"/>
                </w:tcPr>
                <w:p w14:paraId="0152B388"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b/>
                      <w:bCs/>
                      <w:i/>
                      <w:color w:val="000000" w:themeColor="text1"/>
                      <w:sz w:val="16"/>
                      <w:szCs w:val="16"/>
                    </w:rPr>
                    <w:t>Referencia</w:t>
                  </w:r>
                </w:p>
              </w:tc>
            </w:tr>
            <w:tr w:rsidR="0035685B" w:rsidRPr="000D7BDD" w14:paraId="48DC21AE" w14:textId="77777777" w:rsidTr="0035685B">
              <w:trPr>
                <w:trHeight w:val="694"/>
              </w:trPr>
              <w:tc>
                <w:tcPr>
                  <w:tcW w:w="810" w:type="dxa"/>
                  <w:tcBorders>
                    <w:top w:val="single" w:sz="6" w:space="0" w:color="auto"/>
                    <w:left w:val="single" w:sz="6" w:space="0" w:color="auto"/>
                    <w:bottom w:val="single" w:sz="6" w:space="0" w:color="auto"/>
                    <w:right w:val="single" w:sz="6" w:space="0" w:color="auto"/>
                  </w:tcBorders>
                  <w:vAlign w:val="center"/>
                </w:tcPr>
                <w:p w14:paraId="03C7C436"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1</w:t>
                  </w:r>
                </w:p>
              </w:tc>
              <w:tc>
                <w:tcPr>
                  <w:tcW w:w="1049" w:type="dxa"/>
                  <w:tcBorders>
                    <w:top w:val="single" w:sz="6" w:space="0" w:color="auto"/>
                    <w:left w:val="single" w:sz="6" w:space="0" w:color="auto"/>
                    <w:bottom w:val="single" w:sz="6" w:space="0" w:color="auto"/>
                    <w:right w:val="single" w:sz="6" w:space="0" w:color="auto"/>
                  </w:tcBorders>
                </w:tcPr>
                <w:p w14:paraId="21BEF761"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Secretaría de Hacienda</w:t>
                  </w:r>
                </w:p>
              </w:tc>
              <w:tc>
                <w:tcPr>
                  <w:tcW w:w="1408" w:type="dxa"/>
                  <w:tcBorders>
                    <w:top w:val="single" w:sz="6" w:space="0" w:color="auto"/>
                    <w:left w:val="single" w:sz="6" w:space="0" w:color="auto"/>
                    <w:bottom w:val="single" w:sz="6" w:space="0" w:color="auto"/>
                    <w:right w:val="single" w:sz="6" w:space="0" w:color="auto"/>
                  </w:tcBorders>
                  <w:vAlign w:val="center"/>
                </w:tcPr>
                <w:p w14:paraId="3624FAB6"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INE/UTF/DA/43922/2021</w:t>
                  </w:r>
                </w:p>
              </w:tc>
              <w:tc>
                <w:tcPr>
                  <w:tcW w:w="783" w:type="dxa"/>
                  <w:tcBorders>
                    <w:top w:val="single" w:sz="6" w:space="0" w:color="auto"/>
                    <w:left w:val="single" w:sz="6" w:space="0" w:color="auto"/>
                    <w:bottom w:val="single" w:sz="6" w:space="0" w:color="auto"/>
                    <w:right w:val="single" w:sz="6" w:space="0" w:color="auto"/>
                  </w:tcBorders>
                  <w:vAlign w:val="center"/>
                </w:tcPr>
                <w:p w14:paraId="43B2F3FB"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15/10/2021</w:t>
                  </w:r>
                </w:p>
              </w:tc>
              <w:tc>
                <w:tcPr>
                  <w:tcW w:w="1155" w:type="dxa"/>
                  <w:tcBorders>
                    <w:top w:val="single" w:sz="6" w:space="0" w:color="auto"/>
                    <w:left w:val="single" w:sz="6" w:space="0" w:color="auto"/>
                    <w:bottom w:val="single" w:sz="6" w:space="0" w:color="auto"/>
                    <w:right w:val="single" w:sz="6" w:space="0" w:color="auto"/>
                  </w:tcBorders>
                  <w:vAlign w:val="center"/>
                </w:tcPr>
                <w:p w14:paraId="4346B22F" w14:textId="77777777" w:rsidR="0035685B" w:rsidRPr="000D7BDD" w:rsidRDefault="0035685B" w:rsidP="00BF5CD2">
                  <w:pPr>
                    <w:ind w:left="57" w:right="57"/>
                    <w:jc w:val="both"/>
                    <w:rPr>
                      <w:rFonts w:ascii="Arial" w:eastAsia="Arial Narrow" w:hAnsi="Arial" w:cs="Arial"/>
                      <w:i/>
                      <w:sz w:val="16"/>
                      <w:szCs w:val="16"/>
                      <w:lang w:val="es-ES"/>
                    </w:rPr>
                  </w:pPr>
                </w:p>
              </w:tc>
              <w:tc>
                <w:tcPr>
                  <w:tcW w:w="755" w:type="dxa"/>
                  <w:tcBorders>
                    <w:top w:val="single" w:sz="6" w:space="0" w:color="auto"/>
                    <w:left w:val="single" w:sz="6" w:space="0" w:color="auto"/>
                    <w:bottom w:val="single" w:sz="6" w:space="0" w:color="auto"/>
                    <w:right w:val="single" w:sz="6" w:space="0" w:color="auto"/>
                  </w:tcBorders>
                  <w:vAlign w:val="center"/>
                </w:tcPr>
                <w:p w14:paraId="0A2E924A"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 xml:space="preserve"> </w:t>
                  </w:r>
                </w:p>
              </w:tc>
              <w:tc>
                <w:tcPr>
                  <w:tcW w:w="755" w:type="dxa"/>
                  <w:tcBorders>
                    <w:top w:val="single" w:sz="6" w:space="0" w:color="auto"/>
                    <w:left w:val="single" w:sz="6" w:space="0" w:color="auto"/>
                    <w:bottom w:val="single" w:sz="6" w:space="0" w:color="auto"/>
                    <w:right w:val="single" w:sz="6" w:space="0" w:color="auto"/>
                  </w:tcBorders>
                  <w:vAlign w:val="center"/>
                </w:tcPr>
                <w:p w14:paraId="37AED2DC"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2</w:t>
                  </w:r>
                </w:p>
              </w:tc>
            </w:tr>
            <w:tr w:rsidR="0035685B" w:rsidRPr="000D7BDD" w14:paraId="405AAC2A" w14:textId="77777777" w:rsidTr="0035685B">
              <w:trPr>
                <w:trHeight w:val="694"/>
              </w:trPr>
              <w:tc>
                <w:tcPr>
                  <w:tcW w:w="810" w:type="dxa"/>
                  <w:tcBorders>
                    <w:top w:val="single" w:sz="6" w:space="0" w:color="auto"/>
                    <w:left w:val="single" w:sz="6" w:space="0" w:color="auto"/>
                    <w:bottom w:val="single" w:sz="6" w:space="0" w:color="auto"/>
                    <w:right w:val="single" w:sz="6" w:space="0" w:color="auto"/>
                  </w:tcBorders>
                  <w:vAlign w:val="center"/>
                </w:tcPr>
                <w:p w14:paraId="4004EF4C"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2</w:t>
                  </w:r>
                </w:p>
              </w:tc>
              <w:tc>
                <w:tcPr>
                  <w:tcW w:w="1049" w:type="dxa"/>
                  <w:tcBorders>
                    <w:top w:val="single" w:sz="6" w:space="0" w:color="auto"/>
                    <w:left w:val="single" w:sz="6" w:space="0" w:color="auto"/>
                    <w:bottom w:val="single" w:sz="6" w:space="0" w:color="auto"/>
                    <w:right w:val="single" w:sz="6" w:space="0" w:color="auto"/>
                  </w:tcBorders>
                </w:tcPr>
                <w:p w14:paraId="185CFD58"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Secretaría de Hacienda</w:t>
                  </w:r>
                </w:p>
              </w:tc>
              <w:tc>
                <w:tcPr>
                  <w:tcW w:w="1408" w:type="dxa"/>
                  <w:tcBorders>
                    <w:top w:val="single" w:sz="6" w:space="0" w:color="auto"/>
                    <w:left w:val="single" w:sz="6" w:space="0" w:color="auto"/>
                    <w:bottom w:val="single" w:sz="6" w:space="0" w:color="auto"/>
                    <w:right w:val="single" w:sz="6" w:space="0" w:color="auto"/>
                  </w:tcBorders>
                  <w:vAlign w:val="center"/>
                </w:tcPr>
                <w:p w14:paraId="426FDE6D"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INE/UTF/DA/43965/2021</w:t>
                  </w:r>
                </w:p>
              </w:tc>
              <w:tc>
                <w:tcPr>
                  <w:tcW w:w="783" w:type="dxa"/>
                  <w:tcBorders>
                    <w:top w:val="single" w:sz="6" w:space="0" w:color="auto"/>
                    <w:left w:val="single" w:sz="6" w:space="0" w:color="auto"/>
                    <w:bottom w:val="single" w:sz="6" w:space="0" w:color="auto"/>
                    <w:right w:val="single" w:sz="6" w:space="0" w:color="auto"/>
                  </w:tcBorders>
                  <w:vAlign w:val="center"/>
                </w:tcPr>
                <w:p w14:paraId="58B4E40C"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15/10/2021</w:t>
                  </w:r>
                </w:p>
              </w:tc>
              <w:tc>
                <w:tcPr>
                  <w:tcW w:w="1155" w:type="dxa"/>
                  <w:tcBorders>
                    <w:top w:val="single" w:sz="6" w:space="0" w:color="auto"/>
                    <w:left w:val="single" w:sz="6" w:space="0" w:color="auto"/>
                    <w:bottom w:val="single" w:sz="6" w:space="0" w:color="auto"/>
                    <w:right w:val="single" w:sz="6" w:space="0" w:color="auto"/>
                  </w:tcBorders>
                  <w:vAlign w:val="center"/>
                </w:tcPr>
                <w:p w14:paraId="2E9D8224"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SH/SUBI/1461/2021</w:t>
                  </w:r>
                </w:p>
              </w:tc>
              <w:tc>
                <w:tcPr>
                  <w:tcW w:w="755" w:type="dxa"/>
                  <w:tcBorders>
                    <w:top w:val="single" w:sz="6" w:space="0" w:color="auto"/>
                    <w:left w:val="single" w:sz="6" w:space="0" w:color="auto"/>
                    <w:bottom w:val="single" w:sz="6" w:space="0" w:color="auto"/>
                    <w:right w:val="single" w:sz="6" w:space="0" w:color="auto"/>
                  </w:tcBorders>
                  <w:vAlign w:val="center"/>
                </w:tcPr>
                <w:p w14:paraId="6B967A7D"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27/10/2021</w:t>
                  </w:r>
                </w:p>
              </w:tc>
              <w:tc>
                <w:tcPr>
                  <w:tcW w:w="755" w:type="dxa"/>
                  <w:tcBorders>
                    <w:top w:val="single" w:sz="6" w:space="0" w:color="auto"/>
                    <w:left w:val="single" w:sz="6" w:space="0" w:color="auto"/>
                    <w:bottom w:val="single" w:sz="6" w:space="0" w:color="auto"/>
                    <w:right w:val="single" w:sz="6" w:space="0" w:color="auto"/>
                  </w:tcBorders>
                  <w:vAlign w:val="center"/>
                </w:tcPr>
                <w:p w14:paraId="06E5FE55"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1</w:t>
                  </w:r>
                </w:p>
              </w:tc>
            </w:tr>
            <w:tr w:rsidR="0035685B" w:rsidRPr="000D7BDD" w14:paraId="32A36A0F" w14:textId="77777777" w:rsidTr="0035685B">
              <w:trPr>
                <w:trHeight w:val="694"/>
              </w:trPr>
              <w:tc>
                <w:tcPr>
                  <w:tcW w:w="810" w:type="dxa"/>
                  <w:tcBorders>
                    <w:top w:val="single" w:sz="6" w:space="0" w:color="auto"/>
                    <w:left w:val="single" w:sz="6" w:space="0" w:color="auto"/>
                    <w:bottom w:val="single" w:sz="6" w:space="0" w:color="auto"/>
                    <w:right w:val="single" w:sz="6" w:space="0" w:color="auto"/>
                  </w:tcBorders>
                  <w:vAlign w:val="center"/>
                </w:tcPr>
                <w:p w14:paraId="718BA451"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3</w:t>
                  </w:r>
                </w:p>
              </w:tc>
              <w:tc>
                <w:tcPr>
                  <w:tcW w:w="1049" w:type="dxa"/>
                  <w:tcBorders>
                    <w:top w:val="single" w:sz="6" w:space="0" w:color="auto"/>
                    <w:left w:val="single" w:sz="6" w:space="0" w:color="auto"/>
                    <w:bottom w:val="single" w:sz="6" w:space="0" w:color="auto"/>
                    <w:right w:val="single" w:sz="6" w:space="0" w:color="auto"/>
                  </w:tcBorders>
                </w:tcPr>
                <w:p w14:paraId="152BA832"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Registro Público de la Propiedad y el Comercio</w:t>
                  </w:r>
                </w:p>
              </w:tc>
              <w:tc>
                <w:tcPr>
                  <w:tcW w:w="1408" w:type="dxa"/>
                  <w:tcBorders>
                    <w:top w:val="single" w:sz="6" w:space="0" w:color="auto"/>
                    <w:left w:val="single" w:sz="6" w:space="0" w:color="auto"/>
                    <w:bottom w:val="single" w:sz="6" w:space="0" w:color="auto"/>
                    <w:right w:val="single" w:sz="6" w:space="0" w:color="auto"/>
                  </w:tcBorders>
                  <w:vAlign w:val="center"/>
                </w:tcPr>
                <w:p w14:paraId="46E047E0"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INE/UTF/DA/45060/2021</w:t>
                  </w:r>
                </w:p>
              </w:tc>
              <w:tc>
                <w:tcPr>
                  <w:tcW w:w="783" w:type="dxa"/>
                  <w:tcBorders>
                    <w:top w:val="single" w:sz="6" w:space="0" w:color="auto"/>
                    <w:left w:val="single" w:sz="6" w:space="0" w:color="auto"/>
                    <w:bottom w:val="single" w:sz="6" w:space="0" w:color="auto"/>
                    <w:right w:val="single" w:sz="6" w:space="0" w:color="auto"/>
                  </w:tcBorders>
                  <w:vAlign w:val="center"/>
                </w:tcPr>
                <w:p w14:paraId="253241AE"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29/10/2021</w:t>
                  </w:r>
                </w:p>
              </w:tc>
              <w:tc>
                <w:tcPr>
                  <w:tcW w:w="1155" w:type="dxa"/>
                  <w:tcBorders>
                    <w:top w:val="single" w:sz="6" w:space="0" w:color="auto"/>
                    <w:left w:val="single" w:sz="6" w:space="0" w:color="auto"/>
                    <w:bottom w:val="single" w:sz="6" w:space="0" w:color="auto"/>
                    <w:right w:val="single" w:sz="6" w:space="0" w:color="auto"/>
                  </w:tcBorders>
                  <w:vAlign w:val="center"/>
                </w:tcPr>
                <w:p w14:paraId="140E79DE"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 xml:space="preserve"> </w:t>
                  </w:r>
                </w:p>
              </w:tc>
              <w:tc>
                <w:tcPr>
                  <w:tcW w:w="755" w:type="dxa"/>
                  <w:tcBorders>
                    <w:top w:val="single" w:sz="6" w:space="0" w:color="auto"/>
                    <w:left w:val="single" w:sz="6" w:space="0" w:color="auto"/>
                    <w:bottom w:val="single" w:sz="6" w:space="0" w:color="auto"/>
                    <w:right w:val="single" w:sz="6" w:space="0" w:color="auto"/>
                  </w:tcBorders>
                  <w:vAlign w:val="center"/>
                </w:tcPr>
                <w:p w14:paraId="0A660255"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p>
              </w:tc>
              <w:tc>
                <w:tcPr>
                  <w:tcW w:w="755" w:type="dxa"/>
                  <w:tcBorders>
                    <w:top w:val="single" w:sz="6" w:space="0" w:color="auto"/>
                    <w:left w:val="single" w:sz="6" w:space="0" w:color="auto"/>
                    <w:bottom w:val="single" w:sz="6" w:space="0" w:color="auto"/>
                    <w:right w:val="single" w:sz="6" w:space="0" w:color="auto"/>
                  </w:tcBorders>
                  <w:vAlign w:val="center"/>
                </w:tcPr>
                <w:p w14:paraId="067431B4" w14:textId="77777777" w:rsidR="0035685B" w:rsidRPr="000D7BDD" w:rsidRDefault="0035685B" w:rsidP="00BF5CD2">
                  <w:pPr>
                    <w:ind w:left="57" w:right="57"/>
                    <w:jc w:val="both"/>
                    <w:rPr>
                      <w:rFonts w:ascii="Arial" w:eastAsia="Arial Narrow" w:hAnsi="Arial" w:cs="Arial"/>
                      <w:i/>
                      <w:color w:val="000000" w:themeColor="text1"/>
                      <w:sz w:val="16"/>
                      <w:szCs w:val="16"/>
                      <w:lang w:val="es-ES"/>
                    </w:rPr>
                  </w:pPr>
                  <w:r w:rsidRPr="000D7BDD">
                    <w:rPr>
                      <w:rFonts w:ascii="Arial" w:eastAsia="Arial Narrow" w:hAnsi="Arial" w:cs="Arial"/>
                      <w:i/>
                      <w:color w:val="000000" w:themeColor="text1"/>
                      <w:sz w:val="16"/>
                      <w:szCs w:val="16"/>
                    </w:rPr>
                    <w:t>2</w:t>
                  </w:r>
                </w:p>
              </w:tc>
            </w:tr>
            <w:bookmarkEnd w:id="0"/>
          </w:tbl>
          <w:p w14:paraId="4228869C" w14:textId="77777777" w:rsidR="0035685B" w:rsidRPr="000D7BDD" w:rsidRDefault="0035685B" w:rsidP="00BF5CD2">
            <w:pPr>
              <w:tabs>
                <w:tab w:val="left" w:pos="0"/>
                <w:tab w:val="left" w:pos="426"/>
              </w:tabs>
              <w:ind w:left="57" w:right="57"/>
              <w:jc w:val="both"/>
              <w:rPr>
                <w:rFonts w:ascii="Arial" w:eastAsia="Times New Roman" w:hAnsi="Arial" w:cs="Arial"/>
                <w:i/>
                <w:sz w:val="18"/>
                <w:szCs w:val="18"/>
                <w:lang w:val="es-ES"/>
              </w:rPr>
            </w:pPr>
          </w:p>
          <w:p w14:paraId="27C0DB40" w14:textId="77777777" w:rsidR="0035685B" w:rsidRPr="000D7BDD" w:rsidRDefault="0035685B" w:rsidP="00BF5CD2">
            <w:pPr>
              <w:pStyle w:val="NormalWeb"/>
              <w:spacing w:before="0" w:beforeAutospacing="0" w:after="0" w:afterAutospacing="0"/>
              <w:ind w:left="57" w:right="57"/>
              <w:jc w:val="both"/>
              <w:rPr>
                <w:rFonts w:ascii="Arial" w:hAnsi="Arial" w:cs="Arial"/>
                <w:i/>
                <w:sz w:val="18"/>
                <w:szCs w:val="18"/>
                <w:lang w:val="es-ES" w:eastAsia="es-ES"/>
              </w:rPr>
            </w:pPr>
            <w:r w:rsidRPr="000D7BDD">
              <w:rPr>
                <w:rStyle w:val="cf01"/>
                <w:rFonts w:ascii="Arial" w:hAnsi="Arial" w:cs="Arial"/>
                <w:i/>
                <w:sz w:val="18"/>
                <w:szCs w:val="18"/>
                <w:lang w:val="es-ES"/>
              </w:rPr>
              <w:t xml:space="preserve">A la fecha de la elaboración del presente oficio, las autoridades señaladas con (1) en la columna “Referencia” del cuadro que antecede, </w:t>
            </w:r>
            <w:r w:rsidRPr="000D7BDD">
              <w:rPr>
                <w:rStyle w:val="nfasis"/>
                <w:rFonts w:ascii="Arial" w:hAnsi="Arial" w:cs="Arial"/>
                <w:sz w:val="18"/>
                <w:szCs w:val="18"/>
                <w:lang w:val="es-ES"/>
              </w:rPr>
              <w:t>dieron respuesta a la UTF, por lo que los resultados obtenidos de las diligencias se plasmaron en los distintos apartados del presente oficio</w:t>
            </w:r>
            <w:r w:rsidRPr="000D7BDD">
              <w:rPr>
                <w:rFonts w:ascii="Arial" w:hAnsi="Arial" w:cs="Arial"/>
                <w:i/>
                <w:sz w:val="18"/>
                <w:szCs w:val="18"/>
                <w:lang w:val="es-ES"/>
              </w:rPr>
              <w:t>.</w:t>
            </w:r>
          </w:p>
          <w:p w14:paraId="2CA7F227" w14:textId="77777777" w:rsidR="0035685B" w:rsidRPr="000D7BDD" w:rsidRDefault="0035685B" w:rsidP="00BF5CD2">
            <w:pPr>
              <w:tabs>
                <w:tab w:val="left" w:pos="0"/>
                <w:tab w:val="left" w:pos="426"/>
              </w:tabs>
              <w:ind w:left="57" w:right="57"/>
              <w:jc w:val="both"/>
              <w:rPr>
                <w:rFonts w:ascii="Arial" w:eastAsia="Times New Roman" w:hAnsi="Arial" w:cs="Arial"/>
                <w:i/>
                <w:sz w:val="18"/>
                <w:szCs w:val="18"/>
                <w:lang w:val="es-ES"/>
              </w:rPr>
            </w:pPr>
          </w:p>
          <w:p w14:paraId="42019C15" w14:textId="77777777" w:rsidR="0035685B" w:rsidRPr="000D7BDD" w:rsidRDefault="0035685B" w:rsidP="00BF5CD2">
            <w:pPr>
              <w:pStyle w:val="pf0"/>
              <w:spacing w:before="0" w:beforeAutospacing="0" w:after="0" w:afterAutospacing="0"/>
              <w:ind w:left="57" w:right="57"/>
              <w:jc w:val="both"/>
              <w:rPr>
                <w:rStyle w:val="cf01"/>
                <w:rFonts w:ascii="Arial" w:hAnsi="Arial" w:cs="Arial"/>
                <w:i/>
                <w:sz w:val="18"/>
                <w:szCs w:val="18"/>
              </w:rPr>
            </w:pPr>
            <w:r w:rsidRPr="000D7BDD">
              <w:rPr>
                <w:rStyle w:val="cf01"/>
                <w:rFonts w:ascii="Arial" w:hAnsi="Arial" w:cs="Arial"/>
                <w:i/>
                <w:sz w:val="18"/>
                <w:szCs w:val="18"/>
              </w:rPr>
              <w:t xml:space="preserve">Respecto a las autoridades marcadas con (2) en la columna </w:t>
            </w:r>
            <w:r w:rsidRPr="000D7BDD">
              <w:rPr>
                <w:rStyle w:val="cf11"/>
                <w:rFonts w:ascii="Arial" w:hAnsi="Arial" w:cs="Arial"/>
                <w:i/>
                <w:sz w:val="18"/>
                <w:szCs w:val="18"/>
              </w:rPr>
              <w:t>“</w:t>
            </w:r>
            <w:r w:rsidRPr="000D7BDD">
              <w:rPr>
                <w:rStyle w:val="cf01"/>
                <w:rFonts w:ascii="Arial" w:hAnsi="Arial" w:cs="Arial"/>
                <w:i/>
                <w:sz w:val="18"/>
                <w:szCs w:val="18"/>
              </w:rPr>
              <w:t>Referencia</w:t>
            </w:r>
            <w:r w:rsidRPr="000D7BDD">
              <w:rPr>
                <w:rStyle w:val="cf11"/>
                <w:rFonts w:ascii="Arial" w:hAnsi="Arial" w:cs="Arial"/>
                <w:i/>
                <w:sz w:val="18"/>
                <w:szCs w:val="18"/>
              </w:rPr>
              <w:t>”</w:t>
            </w:r>
            <w:r w:rsidRPr="000D7BDD">
              <w:rPr>
                <w:rStyle w:val="cf01"/>
                <w:rFonts w:ascii="Arial" w:hAnsi="Arial" w:cs="Arial"/>
                <w:i/>
                <w:sz w:val="18"/>
                <w:szCs w:val="18"/>
              </w:rPr>
              <w:t xml:space="preserve"> del cuadro que antecede, </w:t>
            </w:r>
            <w:r w:rsidRPr="000D7BDD">
              <w:rPr>
                <w:rFonts w:ascii="Arial" w:hAnsi="Arial" w:cs="Arial"/>
                <w:i/>
                <w:sz w:val="18"/>
                <w:szCs w:val="18"/>
              </w:rPr>
              <w:t>a la fecha de la elaboración del presente oficio no han dado respuesta a los requerimientos de información de esta autoridad fiscalizadora; sin embargo, si derivado de la documentación proporcionada por las autoridades circularizadas, al dar respuesta a esta autoridad, se identificaran diferencias entre lo reportado y sus registros contables en el SIF, serán objeto de observación en el momento procesal oportuno</w:t>
            </w:r>
          </w:p>
          <w:p w14:paraId="52CDAA45" w14:textId="77777777" w:rsidR="0035685B" w:rsidRPr="000D7BDD" w:rsidRDefault="0035685B" w:rsidP="00BF5CD2">
            <w:pPr>
              <w:pStyle w:val="pf0"/>
              <w:spacing w:before="0" w:beforeAutospacing="0" w:after="0" w:afterAutospacing="0"/>
              <w:ind w:left="57" w:right="57"/>
              <w:jc w:val="both"/>
              <w:rPr>
                <w:rStyle w:val="cf01"/>
                <w:rFonts w:ascii="Arial" w:hAnsi="Arial" w:cs="Arial"/>
                <w:i/>
                <w:sz w:val="18"/>
                <w:szCs w:val="18"/>
              </w:rPr>
            </w:pPr>
          </w:p>
          <w:p w14:paraId="3709EE56" w14:textId="77777777" w:rsidR="0035685B" w:rsidRPr="000D7BDD" w:rsidRDefault="0035685B"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130927D8" w14:textId="77777777" w:rsidR="0035685B" w:rsidRPr="000D7BDD" w:rsidRDefault="0035685B" w:rsidP="00BF5CD2">
            <w:pPr>
              <w:pStyle w:val="NormalWeb"/>
              <w:spacing w:before="0" w:beforeAutospacing="0" w:after="0" w:afterAutospacing="0"/>
              <w:ind w:left="57" w:right="57"/>
              <w:jc w:val="both"/>
              <w:rPr>
                <w:rFonts w:ascii="Arial" w:hAnsi="Arial" w:cs="Arial"/>
                <w:i/>
                <w:sz w:val="18"/>
                <w:szCs w:val="18"/>
              </w:rPr>
            </w:pPr>
          </w:p>
          <w:p w14:paraId="614A51B3" w14:textId="77777777" w:rsidR="0035685B" w:rsidRPr="000D7BDD" w:rsidRDefault="0035685B"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7B2D1DC2" w14:textId="77777777" w:rsidR="0035685B" w:rsidRPr="000D7BDD" w:rsidRDefault="0035685B" w:rsidP="00BF5CD2">
            <w:pPr>
              <w:pStyle w:val="NormalWeb"/>
              <w:spacing w:before="0" w:beforeAutospacing="0" w:after="0" w:afterAutospacing="0"/>
              <w:ind w:left="57" w:right="57"/>
              <w:jc w:val="both"/>
              <w:rPr>
                <w:rFonts w:ascii="Arial" w:hAnsi="Arial" w:cs="Arial"/>
                <w:i/>
                <w:sz w:val="18"/>
                <w:szCs w:val="18"/>
              </w:rPr>
            </w:pPr>
          </w:p>
          <w:p w14:paraId="18BC6539" w14:textId="0CDBA499" w:rsidR="0035685B" w:rsidRPr="000D7BDD" w:rsidRDefault="0035685B" w:rsidP="00BF5CD2">
            <w:pPr>
              <w:pStyle w:val="NormalWeb"/>
              <w:spacing w:before="0" w:beforeAutospacing="0" w:after="0" w:afterAutospacing="0"/>
              <w:ind w:left="57" w:right="57"/>
              <w:jc w:val="both"/>
              <w:rPr>
                <w:rStyle w:val="Textoennegrita"/>
                <w:rFonts w:ascii="Arial" w:hAnsi="Arial" w:cs="Arial"/>
                <w:i/>
                <w:iCs/>
                <w:sz w:val="18"/>
                <w:szCs w:val="18"/>
              </w:rPr>
            </w:pPr>
            <w:r w:rsidRPr="000D7BDD">
              <w:rPr>
                <w:rFonts w:ascii="Arial" w:hAnsi="Arial" w:cs="Arial"/>
                <w:i/>
                <w:sz w:val="18"/>
                <w:szCs w:val="18"/>
              </w:rPr>
              <w:t>Lo anterior, de conformidad con lo dispuesto en los artículos 71, 72, 73, 75, 127, 257, numeral 1, inciso n), 331 y 332 del RF.</w:t>
            </w:r>
          </w:p>
          <w:p w14:paraId="2EEBFA85" w14:textId="37637DEE" w:rsidR="0035685B" w:rsidRPr="000D7BDD" w:rsidRDefault="0035685B" w:rsidP="00BF5CD2">
            <w:pPr>
              <w:pStyle w:val="NormalWeb"/>
              <w:spacing w:before="0" w:beforeAutospacing="0" w:after="0" w:afterAutospacing="0"/>
              <w:ind w:left="57" w:right="57"/>
              <w:jc w:val="both"/>
              <w:rPr>
                <w:rStyle w:val="Textoennegrita"/>
                <w:rFonts w:ascii="Arial" w:hAnsi="Arial" w:cs="Arial"/>
                <w:i/>
                <w:iCs/>
                <w:sz w:val="18"/>
                <w:szCs w:val="18"/>
              </w:rPr>
            </w:pPr>
          </w:p>
        </w:tc>
        <w:tc>
          <w:tcPr>
            <w:tcW w:w="2946" w:type="dxa"/>
            <w:tcBorders>
              <w:top w:val="single" w:sz="6" w:space="0" w:color="000000"/>
              <w:left w:val="nil"/>
              <w:bottom w:val="single" w:sz="6" w:space="0" w:color="000000"/>
              <w:right w:val="single" w:sz="6" w:space="0" w:color="000000"/>
            </w:tcBorders>
          </w:tcPr>
          <w:p w14:paraId="4B560B81" w14:textId="77777777" w:rsidR="0035685B" w:rsidRPr="000D7BDD" w:rsidRDefault="0035685B" w:rsidP="00BF5CD2">
            <w:pPr>
              <w:pStyle w:val="NormalWeb"/>
              <w:spacing w:before="0" w:beforeAutospacing="0" w:after="0" w:afterAutospacing="0"/>
              <w:ind w:left="57" w:right="57"/>
              <w:jc w:val="both"/>
              <w:rPr>
                <w:rStyle w:val="nfasis"/>
                <w:rFonts w:ascii="Arial" w:hAnsi="Arial" w:cs="Arial"/>
                <w:b/>
                <w:bCs/>
                <w:sz w:val="18"/>
                <w:szCs w:val="18"/>
              </w:rPr>
            </w:pPr>
            <w:r w:rsidRPr="000D7BDD">
              <w:rPr>
                <w:rStyle w:val="nfasis"/>
                <w:rFonts w:ascii="Arial" w:hAnsi="Arial" w:cs="Arial"/>
                <w:b/>
                <w:bCs/>
                <w:sz w:val="18"/>
                <w:szCs w:val="18"/>
              </w:rPr>
              <w:lastRenderedPageBreak/>
              <w:t>Respuesta</w:t>
            </w:r>
          </w:p>
          <w:p w14:paraId="1E5FE3CE" w14:textId="77777777" w:rsidR="0035685B" w:rsidRPr="000D7BDD" w:rsidRDefault="0035685B" w:rsidP="00BF5CD2">
            <w:pPr>
              <w:pStyle w:val="NormalWeb"/>
              <w:spacing w:before="0" w:beforeAutospacing="0" w:after="0" w:afterAutospacing="0"/>
              <w:ind w:left="57" w:right="57"/>
              <w:jc w:val="both"/>
              <w:rPr>
                <w:rStyle w:val="nfasis"/>
                <w:rFonts w:ascii="Arial" w:hAnsi="Arial" w:cs="Arial"/>
                <w:b/>
                <w:bCs/>
                <w:sz w:val="18"/>
                <w:szCs w:val="18"/>
              </w:rPr>
            </w:pPr>
          </w:p>
          <w:p w14:paraId="2DF68F24" w14:textId="31B600AB" w:rsidR="0035685B" w:rsidRPr="000D7BDD" w:rsidRDefault="0035685B" w:rsidP="00BF5CD2">
            <w:pPr>
              <w:pStyle w:val="NormalWeb"/>
              <w:spacing w:before="0" w:beforeAutospacing="0" w:after="0" w:afterAutospacing="0"/>
              <w:ind w:left="57" w:right="57"/>
              <w:jc w:val="both"/>
              <w:rPr>
                <w:rStyle w:val="nfasis"/>
                <w:rFonts w:ascii="Arial" w:hAnsi="Arial" w:cs="Arial"/>
                <w:sz w:val="18"/>
                <w:szCs w:val="18"/>
              </w:rPr>
            </w:pPr>
            <w:r w:rsidRPr="000D7BDD">
              <w:rPr>
                <w:rStyle w:val="nfasis"/>
                <w:rFonts w:ascii="Arial" w:hAnsi="Arial" w:cs="Arial"/>
                <w:sz w:val="18"/>
                <w:szCs w:val="18"/>
              </w:rPr>
              <w:t>“A la fecha, no se cuentan con vehículos a nombre del partido, por lo que se espera con certeza que la respuesta de las autoridades consultadas será negativa”.</w:t>
            </w:r>
          </w:p>
        </w:tc>
        <w:tc>
          <w:tcPr>
            <w:tcW w:w="4501" w:type="dxa"/>
            <w:tcBorders>
              <w:top w:val="single" w:sz="6" w:space="0" w:color="000000"/>
              <w:left w:val="nil"/>
              <w:bottom w:val="single" w:sz="6" w:space="0" w:color="000000"/>
              <w:right w:val="single" w:sz="6" w:space="0" w:color="000000"/>
            </w:tcBorders>
          </w:tcPr>
          <w:p w14:paraId="06F43637" w14:textId="77777777" w:rsidR="0035685B" w:rsidRPr="000D7BDD" w:rsidRDefault="0035685B" w:rsidP="00BF5CD2">
            <w:pPr>
              <w:pStyle w:val="NormalWeb"/>
              <w:spacing w:before="0" w:beforeAutospacing="0" w:after="0" w:afterAutospacing="0"/>
              <w:ind w:left="57" w:right="57"/>
              <w:jc w:val="both"/>
              <w:rPr>
                <w:rFonts w:ascii="Arial" w:hAnsi="Arial" w:cs="Arial"/>
                <w:b/>
                <w:bCs/>
                <w:sz w:val="18"/>
                <w:szCs w:val="18"/>
              </w:rPr>
            </w:pPr>
            <w:r w:rsidRPr="000D7BDD">
              <w:rPr>
                <w:rFonts w:ascii="Arial" w:hAnsi="Arial" w:cs="Arial"/>
                <w:b/>
                <w:bCs/>
                <w:sz w:val="18"/>
                <w:szCs w:val="18"/>
              </w:rPr>
              <w:t>Atendida</w:t>
            </w:r>
          </w:p>
          <w:p w14:paraId="16EEA645" w14:textId="77777777" w:rsidR="0035685B" w:rsidRPr="000D7BDD" w:rsidRDefault="0035685B" w:rsidP="00BF5CD2">
            <w:pPr>
              <w:pStyle w:val="NormalWeb"/>
              <w:spacing w:before="0" w:beforeAutospacing="0" w:after="0" w:afterAutospacing="0"/>
              <w:ind w:left="57" w:right="57"/>
              <w:jc w:val="both"/>
              <w:rPr>
                <w:rFonts w:ascii="Arial" w:hAnsi="Arial" w:cs="Arial"/>
                <w:b/>
                <w:bCs/>
                <w:sz w:val="18"/>
                <w:szCs w:val="18"/>
              </w:rPr>
            </w:pPr>
          </w:p>
          <w:p w14:paraId="269949D5" w14:textId="77777777" w:rsidR="0035685B" w:rsidRPr="000D7BDD" w:rsidRDefault="0035685B" w:rsidP="00BF5CD2">
            <w:pPr>
              <w:autoSpaceDE w:val="0"/>
              <w:autoSpaceDN w:val="0"/>
              <w:ind w:left="57" w:right="57"/>
              <w:jc w:val="both"/>
              <w:rPr>
                <w:rFonts w:ascii="Arial" w:eastAsia="Arial" w:hAnsi="Arial" w:cs="Arial"/>
                <w:color w:val="000000" w:themeColor="text1"/>
                <w:sz w:val="18"/>
                <w:szCs w:val="18"/>
              </w:rPr>
            </w:pPr>
            <w:bookmarkStart w:id="1" w:name="_Hlk89241125"/>
            <w:r w:rsidRPr="000D7BDD">
              <w:rPr>
                <w:rFonts w:ascii="Arial" w:hAnsi="Arial" w:cs="Arial"/>
                <w:sz w:val="18"/>
                <w:szCs w:val="18"/>
              </w:rPr>
              <w:t>A la fecha de elaboración del presente oficio, la Secretaría de Hacienda y el Registro Público de la Propiedad y el Comercio, ambos del estado de Chiapas,</w:t>
            </w:r>
            <w:r w:rsidRPr="000D7BDD">
              <w:rPr>
                <w:rFonts w:ascii="Arial" w:hAnsi="Arial" w:cs="Arial"/>
                <w:iCs/>
                <w:sz w:val="18"/>
                <w:szCs w:val="18"/>
              </w:rPr>
              <w:t xml:space="preserve"> dieron respuesta a la totalidad de las solicitudes de información remitidas por la UTF, constatándose que lo reportado por dichas autoridades, coincide con las operaciones y evidencias presentadas por el sujeto obligado. </w:t>
            </w:r>
            <w:r w:rsidRPr="000D7BDD">
              <w:rPr>
                <w:rFonts w:ascii="Arial" w:eastAsia="Arial" w:hAnsi="Arial" w:cs="Arial"/>
                <w:color w:val="000000" w:themeColor="text1"/>
                <w:sz w:val="18"/>
                <w:szCs w:val="18"/>
              </w:rPr>
              <w:t>Como se detalla en el cuadro siguiente:</w:t>
            </w:r>
          </w:p>
          <w:bookmarkEnd w:id="1"/>
          <w:p w14:paraId="61B22EDE" w14:textId="77777777" w:rsidR="0035685B" w:rsidRPr="000D7BDD" w:rsidRDefault="0035685B" w:rsidP="00BF5CD2">
            <w:pPr>
              <w:autoSpaceDE w:val="0"/>
              <w:autoSpaceDN w:val="0"/>
              <w:ind w:left="57" w:right="57"/>
              <w:jc w:val="both"/>
              <w:rPr>
                <w:rFonts w:ascii="Arial" w:eastAsia="Arial" w:hAnsi="Arial" w:cs="Arial"/>
                <w:color w:val="000000" w:themeColor="text1"/>
                <w:sz w:val="18"/>
                <w:szCs w:val="18"/>
              </w:rPr>
            </w:pPr>
          </w:p>
          <w:p w14:paraId="51940806" w14:textId="77777777" w:rsidR="0035685B" w:rsidRPr="000D7BDD" w:rsidRDefault="00407313" w:rsidP="00BF5CD2">
            <w:pPr>
              <w:pStyle w:val="NormalWeb"/>
              <w:spacing w:before="0" w:beforeAutospacing="0" w:after="0" w:afterAutospacing="0"/>
              <w:ind w:left="57" w:right="57"/>
              <w:jc w:val="both"/>
              <w:rPr>
                <w:rFonts w:ascii="Arial" w:hAnsi="Arial" w:cs="Arial"/>
                <w:b/>
                <w:bCs/>
                <w:sz w:val="18"/>
                <w:szCs w:val="18"/>
              </w:rPr>
            </w:pPr>
            <w:r w:rsidRPr="000D7BDD">
              <w:rPr>
                <w:noProof/>
              </w:rPr>
              <w:drawing>
                <wp:inline distT="0" distB="0" distL="0" distR="0" wp14:anchorId="3230AFE1" wp14:editId="79D605CB">
                  <wp:extent cx="2791691" cy="623570"/>
                  <wp:effectExtent l="0" t="0" r="8890" b="508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95256" cy="624366"/>
                          </a:xfrm>
                          <a:prstGeom prst="rect">
                            <a:avLst/>
                          </a:prstGeom>
                        </pic:spPr>
                      </pic:pic>
                    </a:graphicData>
                  </a:graphic>
                </wp:inline>
              </w:drawing>
            </w:r>
          </w:p>
          <w:p w14:paraId="6396AD56" w14:textId="77777777" w:rsidR="00407313" w:rsidRPr="000D7BDD" w:rsidRDefault="00407313" w:rsidP="00BF5CD2">
            <w:pPr>
              <w:pStyle w:val="NormalWeb"/>
              <w:spacing w:before="0" w:beforeAutospacing="0" w:after="0" w:afterAutospacing="0"/>
              <w:ind w:left="57" w:right="57"/>
              <w:jc w:val="both"/>
              <w:rPr>
                <w:rFonts w:ascii="Arial" w:hAnsi="Arial" w:cs="Arial"/>
                <w:b/>
                <w:bCs/>
                <w:sz w:val="18"/>
                <w:szCs w:val="18"/>
              </w:rPr>
            </w:pPr>
          </w:p>
          <w:p w14:paraId="66DE3536" w14:textId="4F257D3D" w:rsidR="00407313" w:rsidRPr="000D7BDD" w:rsidRDefault="00407313" w:rsidP="00BF5CD2">
            <w:pPr>
              <w:pStyle w:val="NormalWeb"/>
              <w:spacing w:before="0" w:beforeAutospacing="0" w:after="0" w:afterAutospacing="0"/>
              <w:ind w:left="57" w:right="57"/>
              <w:jc w:val="both"/>
              <w:rPr>
                <w:rFonts w:ascii="Arial" w:hAnsi="Arial" w:cs="Arial"/>
                <w:b/>
                <w:bCs/>
                <w:sz w:val="18"/>
                <w:szCs w:val="18"/>
              </w:rPr>
            </w:pPr>
            <w:r w:rsidRPr="000D7BDD">
              <w:rPr>
                <w:rFonts w:ascii="Arial" w:hAnsi="Arial" w:cs="Arial"/>
                <w:bCs/>
                <w:sz w:val="18"/>
                <w:szCs w:val="18"/>
              </w:rPr>
              <w:lastRenderedPageBreak/>
              <w:t xml:space="preserve">Derivado de lo anterior y por lo que respecta a este punto, la observación </w:t>
            </w:r>
            <w:r w:rsidRPr="000D7BDD">
              <w:rPr>
                <w:rFonts w:ascii="Arial" w:hAnsi="Arial" w:cs="Arial"/>
                <w:b/>
                <w:bCs/>
                <w:sz w:val="18"/>
                <w:szCs w:val="18"/>
              </w:rPr>
              <w:t>quedó atendida.</w:t>
            </w:r>
          </w:p>
        </w:tc>
        <w:tc>
          <w:tcPr>
            <w:tcW w:w="1271" w:type="dxa"/>
            <w:tcBorders>
              <w:top w:val="single" w:sz="6" w:space="0" w:color="000000"/>
              <w:left w:val="nil"/>
              <w:bottom w:val="single" w:sz="6" w:space="0" w:color="000000"/>
              <w:right w:val="single" w:sz="6" w:space="0" w:color="000000"/>
            </w:tcBorders>
          </w:tcPr>
          <w:p w14:paraId="75AC505A" w14:textId="77777777" w:rsidR="00481909" w:rsidRPr="000D7BDD" w:rsidRDefault="00481909" w:rsidP="00BF5CD2">
            <w:pPr>
              <w:ind w:left="57" w:right="57"/>
              <w:jc w:val="both"/>
              <w:rPr>
                <w:rFonts w:ascii="Calibri" w:hAnsi="Calibri" w:cs="Calibri"/>
              </w:rPr>
            </w:pPr>
          </w:p>
        </w:tc>
        <w:tc>
          <w:tcPr>
            <w:tcW w:w="1157" w:type="dxa"/>
            <w:tcBorders>
              <w:top w:val="single" w:sz="6" w:space="0" w:color="000000"/>
              <w:left w:val="nil"/>
              <w:bottom w:val="single" w:sz="6" w:space="0" w:color="000000"/>
              <w:right w:val="single" w:sz="6" w:space="0" w:color="000000"/>
            </w:tcBorders>
          </w:tcPr>
          <w:p w14:paraId="6E937092" w14:textId="77777777" w:rsidR="00481909" w:rsidRPr="000D7BDD" w:rsidRDefault="00481909" w:rsidP="00BF5CD2">
            <w:pPr>
              <w:pStyle w:val="NormalWeb"/>
              <w:spacing w:before="0" w:beforeAutospacing="0" w:after="0" w:afterAutospacing="0"/>
              <w:ind w:left="57" w:right="57"/>
              <w:jc w:val="both"/>
              <w:rPr>
                <w:rFonts w:ascii="Calibri" w:hAnsi="Calibri" w:cs="Calibri"/>
              </w:rPr>
            </w:pPr>
          </w:p>
        </w:tc>
        <w:tc>
          <w:tcPr>
            <w:tcW w:w="1141" w:type="dxa"/>
            <w:tcBorders>
              <w:top w:val="single" w:sz="6" w:space="0" w:color="000000"/>
              <w:left w:val="nil"/>
              <w:bottom w:val="single" w:sz="6" w:space="0" w:color="000000"/>
              <w:right w:val="single" w:sz="6" w:space="0" w:color="000000"/>
            </w:tcBorders>
          </w:tcPr>
          <w:p w14:paraId="29529630" w14:textId="77777777" w:rsidR="00481909" w:rsidRPr="000D7BDD" w:rsidRDefault="00481909" w:rsidP="00BF5CD2">
            <w:pPr>
              <w:ind w:left="57" w:right="57"/>
              <w:jc w:val="both"/>
              <w:rPr>
                <w:rFonts w:ascii="Calibri" w:hAnsi="Calibri" w:cs="Calibri"/>
              </w:rPr>
            </w:pPr>
          </w:p>
        </w:tc>
      </w:tr>
    </w:tbl>
    <w:p w14:paraId="284826AB" w14:textId="7DB1BBDD" w:rsidR="00E4388B" w:rsidRPr="000D7BDD" w:rsidRDefault="00E4388B" w:rsidP="00E4388B">
      <w:pPr>
        <w:divId w:val="885872925"/>
        <w:rPr>
          <w:rFonts w:ascii="Arial" w:eastAsia="Times New Roman" w:hAnsi="Arial" w:cs="Arial"/>
          <w:b/>
          <w:bCs/>
          <w:sz w:val="20"/>
          <w:szCs w:val="20"/>
        </w:rPr>
      </w:pPr>
    </w:p>
    <w:p w14:paraId="2680FCE5" w14:textId="3D7292C4" w:rsidR="001B227E" w:rsidRPr="000D7BDD" w:rsidRDefault="001B227E" w:rsidP="00E4388B">
      <w:pPr>
        <w:divId w:val="885872925"/>
        <w:rPr>
          <w:rFonts w:ascii="Arial" w:eastAsia="Times New Roman" w:hAnsi="Arial" w:cs="Arial"/>
          <w:b/>
          <w:bCs/>
          <w:sz w:val="20"/>
          <w:szCs w:val="20"/>
        </w:rPr>
      </w:pPr>
    </w:p>
    <w:p w14:paraId="6F753E2B" w14:textId="7FDEF712" w:rsidR="001B227E" w:rsidRPr="000D7BDD" w:rsidRDefault="001B227E" w:rsidP="00E4388B">
      <w:pPr>
        <w:divId w:val="885872925"/>
        <w:rPr>
          <w:rFonts w:ascii="Arial" w:eastAsia="Times New Roman" w:hAnsi="Arial" w:cs="Arial"/>
          <w:b/>
          <w:bCs/>
          <w:sz w:val="20"/>
          <w:szCs w:val="20"/>
        </w:rPr>
      </w:pPr>
    </w:p>
    <w:p w14:paraId="27B96CB2" w14:textId="0F8BA596" w:rsidR="001B227E" w:rsidRPr="000D7BDD" w:rsidRDefault="001B227E" w:rsidP="00E4388B">
      <w:pPr>
        <w:divId w:val="885872925"/>
        <w:rPr>
          <w:rFonts w:ascii="Arial" w:eastAsia="Times New Roman" w:hAnsi="Arial" w:cs="Arial"/>
          <w:b/>
          <w:bCs/>
          <w:sz w:val="20"/>
          <w:szCs w:val="20"/>
        </w:rPr>
      </w:pPr>
    </w:p>
    <w:p w14:paraId="7B5C1274" w14:textId="163CD75E" w:rsidR="001B227E" w:rsidRPr="000D7BDD" w:rsidRDefault="001B227E" w:rsidP="00E4388B">
      <w:pPr>
        <w:divId w:val="885872925"/>
        <w:rPr>
          <w:rFonts w:ascii="Arial" w:eastAsia="Times New Roman" w:hAnsi="Arial" w:cs="Arial"/>
          <w:b/>
          <w:bCs/>
          <w:sz w:val="20"/>
          <w:szCs w:val="20"/>
        </w:rPr>
      </w:pPr>
    </w:p>
    <w:p w14:paraId="371EE1ED" w14:textId="36CE2474" w:rsidR="001B227E" w:rsidRPr="000D7BDD" w:rsidRDefault="001B227E" w:rsidP="00E4388B">
      <w:pPr>
        <w:divId w:val="885872925"/>
        <w:rPr>
          <w:rFonts w:ascii="Arial" w:eastAsia="Times New Roman" w:hAnsi="Arial" w:cs="Arial"/>
          <w:b/>
          <w:bCs/>
          <w:sz w:val="20"/>
          <w:szCs w:val="20"/>
        </w:rPr>
      </w:pPr>
    </w:p>
    <w:p w14:paraId="615D7018" w14:textId="05896B6E" w:rsidR="009D005A" w:rsidRPr="000D7BDD" w:rsidRDefault="00E4088C" w:rsidP="00E4088C">
      <w:pPr>
        <w:divId w:val="885872925"/>
        <w:rPr>
          <w:rFonts w:ascii="Arial" w:eastAsia="Times New Roman" w:hAnsi="Arial" w:cs="Arial"/>
          <w:b/>
          <w:bCs/>
          <w:sz w:val="20"/>
          <w:szCs w:val="20"/>
        </w:rPr>
      </w:pPr>
      <w:r w:rsidRPr="000D7BDD">
        <w:rPr>
          <w:rFonts w:ascii="Arial" w:eastAsia="Times New Roman" w:hAnsi="Arial" w:cs="Arial"/>
          <w:b/>
          <w:bCs/>
          <w:sz w:val="20"/>
          <w:szCs w:val="20"/>
        </w:rPr>
        <w:t>Segunda vuelta</w:t>
      </w:r>
    </w:p>
    <w:p w14:paraId="03EB0C0B" w14:textId="77777777" w:rsidR="001B227E" w:rsidRPr="000D7BDD" w:rsidRDefault="001B227E" w:rsidP="00E4088C">
      <w:pPr>
        <w:divId w:val="885872925"/>
        <w:rPr>
          <w:rFonts w:ascii="Arial" w:eastAsia="Times New Roman" w:hAnsi="Arial" w:cs="Arial"/>
          <w:b/>
          <w:bCs/>
          <w:sz w:val="20"/>
          <w:szCs w:val="20"/>
        </w:rPr>
      </w:pPr>
    </w:p>
    <w:tbl>
      <w:tblPr>
        <w:tblW w:w="18150" w:type="dxa"/>
        <w:tblInd w:w="-285" w:type="dxa"/>
        <w:tblLayout w:type="fixed"/>
        <w:tblCellMar>
          <w:top w:w="15" w:type="dxa"/>
          <w:left w:w="15" w:type="dxa"/>
          <w:bottom w:w="15" w:type="dxa"/>
          <w:right w:w="15" w:type="dxa"/>
        </w:tblCellMar>
        <w:tblLook w:val="04A0" w:firstRow="1" w:lastRow="0" w:firstColumn="1" w:lastColumn="0" w:noHBand="0" w:noVBand="1"/>
      </w:tblPr>
      <w:tblGrid>
        <w:gridCol w:w="561"/>
        <w:gridCol w:w="6662"/>
        <w:gridCol w:w="3544"/>
        <w:gridCol w:w="3260"/>
        <w:gridCol w:w="1418"/>
        <w:gridCol w:w="1417"/>
        <w:gridCol w:w="1288"/>
      </w:tblGrid>
      <w:tr w:rsidR="00702F20" w:rsidRPr="000D7BDD" w14:paraId="7A47C743" w14:textId="77777777" w:rsidTr="320F5314">
        <w:trPr>
          <w:divId w:val="885872925"/>
          <w:trHeight w:val="990"/>
          <w:tblHeader/>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A23058" w14:textId="77777777" w:rsidR="009D005A" w:rsidRPr="000D7BDD" w:rsidRDefault="009D005A" w:rsidP="00702F20">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ID</w:t>
            </w:r>
          </w:p>
        </w:tc>
        <w:tc>
          <w:tcPr>
            <w:tcW w:w="6662" w:type="dxa"/>
            <w:tcBorders>
              <w:top w:val="single" w:sz="6" w:space="0" w:color="000000" w:themeColor="text1"/>
              <w:left w:val="nil"/>
              <w:bottom w:val="single" w:sz="6" w:space="0" w:color="000000" w:themeColor="text1"/>
              <w:right w:val="single" w:sz="6" w:space="0" w:color="000000" w:themeColor="text1"/>
            </w:tcBorders>
            <w:hideMark/>
          </w:tcPr>
          <w:p w14:paraId="612581D3" w14:textId="77777777" w:rsidR="009D005A" w:rsidRPr="000D7BDD" w:rsidRDefault="009D005A" w:rsidP="00702F20">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Observación</w:t>
            </w:r>
          </w:p>
          <w:p w14:paraId="76F25E08" w14:textId="7947E159" w:rsidR="009D005A" w:rsidRPr="000D7BDD" w:rsidRDefault="009D005A" w:rsidP="00702F20">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Oficio Núm. INE/UTF/DA/</w:t>
            </w:r>
            <w:r w:rsidR="00E4388B" w:rsidRPr="000D7BDD">
              <w:rPr>
                <w:rStyle w:val="Textoennegrita"/>
                <w:rFonts w:ascii="Arial" w:hAnsi="Arial" w:cs="Arial"/>
                <w:sz w:val="18"/>
                <w:szCs w:val="18"/>
              </w:rPr>
              <w:t>46631</w:t>
            </w:r>
            <w:r w:rsidRPr="000D7BDD">
              <w:rPr>
                <w:rStyle w:val="Textoennegrita"/>
                <w:rFonts w:ascii="Arial" w:hAnsi="Arial" w:cs="Arial"/>
                <w:sz w:val="18"/>
                <w:szCs w:val="18"/>
              </w:rPr>
              <w:t>/202</w:t>
            </w:r>
            <w:r w:rsidR="00E4388B" w:rsidRPr="000D7BDD">
              <w:rPr>
                <w:rStyle w:val="Textoennegrita"/>
                <w:rFonts w:ascii="Arial" w:hAnsi="Arial" w:cs="Arial"/>
                <w:sz w:val="18"/>
                <w:szCs w:val="18"/>
              </w:rPr>
              <w:t>1</w:t>
            </w:r>
          </w:p>
          <w:p w14:paraId="4B0E45B4" w14:textId="0695DA00" w:rsidR="009D005A" w:rsidRPr="000D7BDD" w:rsidRDefault="009D005A" w:rsidP="00702F20">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 xml:space="preserve">Fecha de notificación: </w:t>
            </w:r>
            <w:r w:rsidR="00E4388B" w:rsidRPr="000D7BDD">
              <w:rPr>
                <w:rStyle w:val="Textoennegrita"/>
                <w:rFonts w:ascii="Arial" w:hAnsi="Arial" w:cs="Arial"/>
                <w:sz w:val="18"/>
                <w:szCs w:val="18"/>
              </w:rPr>
              <w:t>07</w:t>
            </w:r>
            <w:r w:rsidRPr="000D7BDD">
              <w:rPr>
                <w:rStyle w:val="Textoennegrita"/>
                <w:rFonts w:ascii="Arial" w:hAnsi="Arial" w:cs="Arial"/>
                <w:sz w:val="18"/>
                <w:szCs w:val="18"/>
              </w:rPr>
              <w:t xml:space="preserve"> de </w:t>
            </w:r>
            <w:r w:rsidR="00E4388B" w:rsidRPr="000D7BDD">
              <w:rPr>
                <w:rStyle w:val="Textoennegrita"/>
                <w:rFonts w:ascii="Arial" w:hAnsi="Arial" w:cs="Arial"/>
                <w:sz w:val="18"/>
                <w:szCs w:val="18"/>
              </w:rPr>
              <w:t>diciem</w:t>
            </w:r>
            <w:r w:rsidR="00E4088C" w:rsidRPr="000D7BDD">
              <w:rPr>
                <w:rStyle w:val="Textoennegrita"/>
                <w:rFonts w:ascii="Arial" w:hAnsi="Arial" w:cs="Arial"/>
                <w:sz w:val="18"/>
                <w:szCs w:val="18"/>
              </w:rPr>
              <w:t>bre</w:t>
            </w:r>
            <w:r w:rsidRPr="000D7BDD">
              <w:rPr>
                <w:rStyle w:val="Textoennegrita"/>
                <w:rFonts w:ascii="Arial" w:hAnsi="Arial" w:cs="Arial"/>
                <w:sz w:val="18"/>
                <w:szCs w:val="18"/>
              </w:rPr>
              <w:t xml:space="preserve"> de </w:t>
            </w:r>
            <w:r w:rsidR="00E4088C" w:rsidRPr="000D7BDD">
              <w:rPr>
                <w:rStyle w:val="Textoennegrita"/>
                <w:rFonts w:ascii="Arial" w:hAnsi="Arial" w:cs="Arial"/>
                <w:sz w:val="18"/>
                <w:szCs w:val="18"/>
              </w:rPr>
              <w:t>202</w:t>
            </w:r>
            <w:r w:rsidR="00E4388B" w:rsidRPr="000D7BDD">
              <w:rPr>
                <w:rStyle w:val="Textoennegrita"/>
                <w:rFonts w:ascii="Arial" w:hAnsi="Arial" w:cs="Arial"/>
                <w:sz w:val="18"/>
                <w:szCs w:val="18"/>
              </w:rPr>
              <w:t>1</w:t>
            </w:r>
          </w:p>
          <w:p w14:paraId="7D94DA56" w14:textId="77777777" w:rsidR="009D005A" w:rsidRPr="000D7BDD" w:rsidRDefault="009D005A" w:rsidP="00702F20">
            <w:pPr>
              <w:pStyle w:val="NormalWeb"/>
              <w:spacing w:before="0" w:beforeAutospacing="0" w:after="0" w:afterAutospacing="0"/>
              <w:ind w:left="57" w:right="57"/>
              <w:jc w:val="center"/>
              <w:rPr>
                <w:rFonts w:ascii="Calibri" w:hAnsi="Calibri" w:cs="Calibri"/>
              </w:rPr>
            </w:pPr>
            <w:r w:rsidRPr="000D7BDD">
              <w:rPr>
                <w:rFonts w:ascii="Calibri" w:hAnsi="Calibri" w:cs="Calibri"/>
              </w:rPr>
              <w:t> </w:t>
            </w:r>
          </w:p>
        </w:tc>
        <w:tc>
          <w:tcPr>
            <w:tcW w:w="3544" w:type="dxa"/>
            <w:tcBorders>
              <w:top w:val="single" w:sz="6" w:space="0" w:color="000000" w:themeColor="text1"/>
              <w:left w:val="nil"/>
              <w:bottom w:val="single" w:sz="6" w:space="0" w:color="000000" w:themeColor="text1"/>
              <w:right w:val="single" w:sz="6" w:space="0" w:color="000000" w:themeColor="text1"/>
            </w:tcBorders>
            <w:hideMark/>
          </w:tcPr>
          <w:p w14:paraId="52890E2D" w14:textId="77777777" w:rsidR="009D005A" w:rsidRPr="000D7BDD" w:rsidRDefault="009D005A" w:rsidP="00702F20">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Respuesta</w:t>
            </w:r>
          </w:p>
          <w:p w14:paraId="6EF1B4C7" w14:textId="3E3D5F04" w:rsidR="009D005A" w:rsidRPr="000D7BDD" w:rsidRDefault="009D005A" w:rsidP="00702F20">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 xml:space="preserve">Escrito Núm. </w:t>
            </w:r>
          </w:p>
          <w:p w14:paraId="49B12DBA" w14:textId="2317A8BF" w:rsidR="009D005A" w:rsidRPr="000D7BDD" w:rsidRDefault="00460855" w:rsidP="007C6F33">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Fecha del escrito: 14</w:t>
            </w:r>
            <w:r w:rsidR="009D005A" w:rsidRPr="000D7BDD">
              <w:rPr>
                <w:rStyle w:val="Textoennegrita"/>
                <w:rFonts w:ascii="Arial" w:hAnsi="Arial" w:cs="Arial"/>
                <w:sz w:val="18"/>
                <w:szCs w:val="18"/>
              </w:rPr>
              <w:t>-</w:t>
            </w:r>
            <w:r w:rsidR="007C6F33" w:rsidRPr="000D7BDD">
              <w:rPr>
                <w:rStyle w:val="Textoennegrita"/>
                <w:rFonts w:ascii="Arial" w:hAnsi="Arial" w:cs="Arial"/>
                <w:sz w:val="18"/>
                <w:szCs w:val="18"/>
              </w:rPr>
              <w:t>12-2021</w:t>
            </w:r>
          </w:p>
        </w:tc>
        <w:tc>
          <w:tcPr>
            <w:tcW w:w="3260" w:type="dxa"/>
            <w:tcBorders>
              <w:top w:val="single" w:sz="6" w:space="0" w:color="000000" w:themeColor="text1"/>
              <w:left w:val="nil"/>
              <w:bottom w:val="single" w:sz="6" w:space="0" w:color="000000" w:themeColor="text1"/>
              <w:right w:val="single" w:sz="6" w:space="0" w:color="000000" w:themeColor="text1"/>
            </w:tcBorders>
            <w:hideMark/>
          </w:tcPr>
          <w:p w14:paraId="2D342717" w14:textId="77777777" w:rsidR="009D005A" w:rsidRPr="000D7BDD" w:rsidRDefault="009D005A" w:rsidP="00702F20">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Análisis</w:t>
            </w:r>
          </w:p>
        </w:tc>
        <w:tc>
          <w:tcPr>
            <w:tcW w:w="1418" w:type="dxa"/>
            <w:tcBorders>
              <w:top w:val="single" w:sz="6" w:space="0" w:color="000000" w:themeColor="text1"/>
              <w:left w:val="nil"/>
              <w:bottom w:val="single" w:sz="6" w:space="0" w:color="000000" w:themeColor="text1"/>
              <w:right w:val="single" w:sz="6" w:space="0" w:color="000000" w:themeColor="text1"/>
            </w:tcBorders>
            <w:hideMark/>
          </w:tcPr>
          <w:p w14:paraId="44CC741F" w14:textId="77777777" w:rsidR="009D005A" w:rsidRPr="000D7BDD" w:rsidRDefault="009D005A" w:rsidP="00702F20">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Conclusión</w:t>
            </w:r>
          </w:p>
        </w:tc>
        <w:tc>
          <w:tcPr>
            <w:tcW w:w="1417" w:type="dxa"/>
            <w:tcBorders>
              <w:top w:val="single" w:sz="6" w:space="0" w:color="000000" w:themeColor="text1"/>
              <w:left w:val="nil"/>
              <w:bottom w:val="single" w:sz="6" w:space="0" w:color="000000" w:themeColor="text1"/>
              <w:right w:val="single" w:sz="6" w:space="0" w:color="000000" w:themeColor="text1"/>
            </w:tcBorders>
            <w:hideMark/>
          </w:tcPr>
          <w:p w14:paraId="728FB023" w14:textId="77777777" w:rsidR="009D005A" w:rsidRPr="000D7BDD" w:rsidRDefault="009D005A" w:rsidP="00702F20">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 xml:space="preserve">Falta concreta </w:t>
            </w:r>
          </w:p>
        </w:tc>
        <w:tc>
          <w:tcPr>
            <w:tcW w:w="1288" w:type="dxa"/>
            <w:tcBorders>
              <w:top w:val="single" w:sz="6" w:space="0" w:color="000000" w:themeColor="text1"/>
              <w:left w:val="nil"/>
              <w:bottom w:val="single" w:sz="6" w:space="0" w:color="000000" w:themeColor="text1"/>
              <w:right w:val="single" w:sz="6" w:space="0" w:color="000000" w:themeColor="text1"/>
            </w:tcBorders>
            <w:hideMark/>
          </w:tcPr>
          <w:p w14:paraId="0D65179E" w14:textId="77777777" w:rsidR="009D005A" w:rsidRPr="000D7BDD" w:rsidRDefault="009D005A" w:rsidP="00702F20">
            <w:pPr>
              <w:pStyle w:val="NormalWeb"/>
              <w:spacing w:before="0" w:beforeAutospacing="0" w:after="0" w:afterAutospacing="0"/>
              <w:ind w:left="57" w:right="57"/>
              <w:jc w:val="center"/>
              <w:rPr>
                <w:rFonts w:ascii="Calibri" w:hAnsi="Calibri" w:cs="Calibri"/>
              </w:rPr>
            </w:pPr>
            <w:r w:rsidRPr="000D7BDD">
              <w:rPr>
                <w:rStyle w:val="Textoennegrita"/>
                <w:rFonts w:ascii="Arial" w:hAnsi="Arial" w:cs="Arial"/>
                <w:sz w:val="18"/>
                <w:szCs w:val="18"/>
              </w:rPr>
              <w:t>Artículo que incumplió</w:t>
            </w:r>
          </w:p>
        </w:tc>
      </w:tr>
      <w:tr w:rsidR="00702F20" w:rsidRPr="000D7BDD" w14:paraId="1A6A376B"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347DD64" w14:textId="77777777" w:rsidR="00450358" w:rsidRPr="000D7BDD" w:rsidRDefault="00450358" w:rsidP="00702F20">
            <w:pPr>
              <w:pStyle w:val="NormalWeb"/>
              <w:spacing w:before="0" w:beforeAutospacing="0" w:after="0" w:afterAutospacing="0"/>
              <w:ind w:left="57" w:right="57"/>
              <w:jc w:val="center"/>
              <w:rPr>
                <w:rStyle w:val="Textoennegrita"/>
                <w:rFonts w:ascii="Arial" w:hAnsi="Arial" w:cs="Arial"/>
                <w:sz w:val="18"/>
                <w:szCs w:val="18"/>
              </w:rPr>
            </w:pPr>
          </w:p>
          <w:p w14:paraId="2EB43E64" w14:textId="4C0855D8" w:rsidR="009D005A" w:rsidRPr="000D7BDD" w:rsidRDefault="00481909" w:rsidP="00702F20">
            <w:pPr>
              <w:pStyle w:val="NormalWeb"/>
              <w:spacing w:before="0" w:beforeAutospacing="0" w:after="0" w:afterAutospacing="0"/>
              <w:ind w:left="57" w:right="57"/>
              <w:jc w:val="center"/>
              <w:rPr>
                <w:rFonts w:ascii="Arial" w:hAnsi="Arial" w:cs="Arial"/>
                <w:sz w:val="18"/>
                <w:szCs w:val="18"/>
              </w:rPr>
            </w:pPr>
            <w:r w:rsidRPr="000D7BDD">
              <w:rPr>
                <w:rStyle w:val="Textoennegrita"/>
                <w:rFonts w:ascii="Arial" w:hAnsi="Arial" w:cs="Arial"/>
                <w:sz w:val="18"/>
                <w:szCs w:val="18"/>
              </w:rPr>
              <w:t>1</w:t>
            </w:r>
            <w:r w:rsidR="00E4388B" w:rsidRPr="000D7BDD">
              <w:rPr>
                <w:rStyle w:val="Textoennegrita"/>
                <w:rFonts w:ascii="Arial" w:hAnsi="Arial" w:cs="Arial"/>
                <w:sz w:val="18"/>
                <w:szCs w:val="18"/>
              </w:rPr>
              <w:t>1</w:t>
            </w:r>
          </w:p>
          <w:p w14:paraId="53CA4F47" w14:textId="77777777" w:rsidR="009D005A" w:rsidRPr="000D7BDD" w:rsidRDefault="009D005A" w:rsidP="00702F20">
            <w:pPr>
              <w:pStyle w:val="NormalWeb"/>
              <w:spacing w:before="0" w:beforeAutospacing="0" w:after="0" w:afterAutospacing="0"/>
              <w:ind w:left="57" w:right="57"/>
              <w:jc w:val="center"/>
              <w:rPr>
                <w:rFonts w:ascii="Arial" w:hAnsi="Arial" w:cs="Arial"/>
                <w:sz w:val="18"/>
                <w:szCs w:val="18"/>
              </w:rPr>
            </w:pPr>
            <w:r w:rsidRPr="000D7BDD">
              <w:rPr>
                <w:rFonts w:ascii="Arial" w:hAnsi="Arial" w:cs="Arial"/>
                <w:sz w:val="18"/>
                <w:szCs w:val="18"/>
              </w:rPr>
              <w:t> </w:t>
            </w:r>
          </w:p>
        </w:tc>
        <w:tc>
          <w:tcPr>
            <w:tcW w:w="6662" w:type="dxa"/>
            <w:tcBorders>
              <w:top w:val="single" w:sz="6" w:space="0" w:color="000000" w:themeColor="text1"/>
              <w:left w:val="nil"/>
              <w:bottom w:val="single" w:sz="6" w:space="0" w:color="000000" w:themeColor="text1"/>
              <w:right w:val="single" w:sz="6" w:space="0" w:color="000000" w:themeColor="text1"/>
            </w:tcBorders>
            <w:hideMark/>
          </w:tcPr>
          <w:p w14:paraId="5A25953F" w14:textId="725914E5" w:rsidR="00D20ED6" w:rsidRPr="000D7BDD" w:rsidRDefault="00D20ED6" w:rsidP="00BF5CD2">
            <w:pPr>
              <w:ind w:left="57" w:right="57"/>
              <w:jc w:val="both"/>
              <w:rPr>
                <w:rFonts w:ascii="Arial" w:hAnsi="Arial" w:cs="Arial"/>
                <w:b/>
                <w:i/>
                <w:sz w:val="18"/>
                <w:szCs w:val="18"/>
              </w:rPr>
            </w:pPr>
            <w:r w:rsidRPr="000D7BDD">
              <w:rPr>
                <w:rFonts w:ascii="Arial" w:hAnsi="Arial" w:cs="Arial"/>
                <w:b/>
                <w:i/>
                <w:sz w:val="18"/>
                <w:szCs w:val="18"/>
              </w:rPr>
              <w:t>Gabinete</w:t>
            </w:r>
          </w:p>
          <w:p w14:paraId="09387B25" w14:textId="6EDB6907" w:rsidR="00D20ED6" w:rsidRPr="000D7BDD" w:rsidRDefault="00D20ED6" w:rsidP="00BF5CD2">
            <w:pPr>
              <w:ind w:left="57" w:right="57"/>
              <w:jc w:val="both"/>
              <w:rPr>
                <w:rFonts w:ascii="Arial" w:hAnsi="Arial" w:cs="Arial"/>
                <w:b/>
                <w:i/>
                <w:sz w:val="18"/>
                <w:szCs w:val="18"/>
              </w:rPr>
            </w:pPr>
            <w:r w:rsidRPr="000D7BDD">
              <w:rPr>
                <w:rFonts w:ascii="Arial" w:hAnsi="Arial" w:cs="Arial"/>
                <w:b/>
                <w:i/>
                <w:sz w:val="18"/>
                <w:szCs w:val="18"/>
              </w:rPr>
              <w:t xml:space="preserve">Informe Anual  </w:t>
            </w:r>
          </w:p>
          <w:p w14:paraId="5B5A2B79" w14:textId="77777777" w:rsidR="00D20ED6" w:rsidRPr="000D7BDD" w:rsidRDefault="00D20ED6" w:rsidP="00BF5CD2">
            <w:pPr>
              <w:ind w:left="57" w:right="57"/>
              <w:jc w:val="both"/>
              <w:rPr>
                <w:rFonts w:ascii="Arial" w:hAnsi="Arial" w:cs="Arial"/>
                <w:b/>
                <w:i/>
                <w:sz w:val="18"/>
                <w:szCs w:val="18"/>
              </w:rPr>
            </w:pPr>
          </w:p>
          <w:p w14:paraId="7E6AD5F5" w14:textId="51FEADCA" w:rsidR="00D20ED6" w:rsidRPr="000D7BDD" w:rsidRDefault="00D20ED6" w:rsidP="00BF5CD2">
            <w:pPr>
              <w:pStyle w:val="NormalWeb"/>
              <w:spacing w:before="0" w:beforeAutospacing="0" w:after="0" w:afterAutospacing="0"/>
              <w:ind w:left="57" w:right="57"/>
              <w:jc w:val="both"/>
              <w:rPr>
                <w:rFonts w:ascii="Arial" w:hAnsi="Arial" w:cs="Arial"/>
                <w:i/>
                <w:iCs/>
                <w:sz w:val="18"/>
                <w:szCs w:val="18"/>
              </w:rPr>
            </w:pPr>
            <w:r w:rsidRPr="000D7BDD">
              <w:rPr>
                <w:rFonts w:ascii="Arial" w:hAnsi="Arial" w:cs="Arial"/>
                <w:i/>
                <w:iCs/>
                <w:sz w:val="18"/>
                <w:szCs w:val="18"/>
              </w:rPr>
              <w:t>De la revisión a la balanza de comprobación, se observó que el sujeto obligado no reportó erogaciones por concepto de remuneraciones a los integrantes de sus órganos directivos, así como sueldos y salarios del personal durante el ejercicio 2020.</w:t>
            </w:r>
          </w:p>
          <w:p w14:paraId="639F241E" w14:textId="77777777" w:rsidR="00D20ED6" w:rsidRPr="000D7BDD" w:rsidRDefault="00D20ED6" w:rsidP="00BF5CD2">
            <w:pPr>
              <w:pStyle w:val="NormalWeb"/>
              <w:spacing w:before="0" w:beforeAutospacing="0" w:after="0" w:afterAutospacing="0"/>
              <w:ind w:left="57" w:right="57"/>
              <w:jc w:val="both"/>
              <w:rPr>
                <w:rFonts w:ascii="Arial" w:hAnsi="Arial" w:cs="Arial"/>
                <w:i/>
                <w:iCs/>
                <w:sz w:val="18"/>
                <w:szCs w:val="18"/>
              </w:rPr>
            </w:pPr>
          </w:p>
          <w:p w14:paraId="6B398683" w14:textId="77777777" w:rsidR="00D20ED6" w:rsidRPr="000D7BDD" w:rsidRDefault="00D20ED6" w:rsidP="00BF5CD2">
            <w:pPr>
              <w:pStyle w:val="NormalWeb"/>
              <w:spacing w:before="0" w:beforeAutospacing="0" w:after="0" w:afterAutospacing="0"/>
              <w:ind w:left="57" w:right="57"/>
              <w:jc w:val="both"/>
              <w:rPr>
                <w:rFonts w:ascii="Arial" w:hAnsi="Arial" w:cs="Arial"/>
                <w:i/>
                <w:iCs/>
                <w:sz w:val="18"/>
                <w:szCs w:val="18"/>
              </w:rPr>
            </w:pPr>
            <w:r w:rsidRPr="000D7BDD">
              <w:rPr>
                <w:rFonts w:ascii="Arial" w:hAnsi="Arial" w:cs="Arial"/>
                <w:i/>
                <w:iCs/>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18EA33D9" w14:textId="77777777" w:rsidR="00D20ED6" w:rsidRPr="000D7BDD" w:rsidRDefault="00D20ED6" w:rsidP="00BF5CD2">
            <w:pPr>
              <w:pStyle w:val="NormalWeb"/>
              <w:spacing w:before="0" w:beforeAutospacing="0" w:after="0" w:afterAutospacing="0"/>
              <w:ind w:left="57" w:right="57"/>
              <w:jc w:val="both"/>
              <w:rPr>
                <w:rFonts w:ascii="Arial" w:hAnsi="Arial" w:cs="Arial"/>
                <w:i/>
                <w:iCs/>
                <w:sz w:val="18"/>
                <w:szCs w:val="18"/>
              </w:rPr>
            </w:pPr>
          </w:p>
          <w:p w14:paraId="6BD3C0CE" w14:textId="77777777" w:rsidR="00D20ED6" w:rsidRPr="000D7BDD" w:rsidRDefault="00D20ED6" w:rsidP="00BF5CD2">
            <w:pPr>
              <w:pStyle w:val="NormalWeb"/>
              <w:spacing w:before="0" w:beforeAutospacing="0" w:after="0" w:afterAutospacing="0"/>
              <w:ind w:left="57" w:right="57"/>
              <w:jc w:val="both"/>
              <w:rPr>
                <w:rFonts w:ascii="Arial" w:hAnsi="Arial" w:cs="Arial"/>
                <w:i/>
                <w:iCs/>
                <w:sz w:val="18"/>
                <w:szCs w:val="18"/>
              </w:rPr>
            </w:pPr>
            <w:r w:rsidRPr="000D7BDD">
              <w:rPr>
                <w:rFonts w:ascii="Arial" w:hAnsi="Arial" w:cs="Arial"/>
                <w:i/>
                <w:iCs/>
                <w:sz w:val="18"/>
                <w:szCs w:val="18"/>
              </w:rPr>
              <w:t>Con escrito de respuesta: Sin número de fecha 16 de noviembre de 2021, el sujeto obligado manifestó lo que a la letra se transcribe:</w:t>
            </w:r>
          </w:p>
          <w:p w14:paraId="359888C9" w14:textId="77777777" w:rsidR="00D20ED6" w:rsidRPr="000D7BDD" w:rsidRDefault="00D20ED6" w:rsidP="00BF5CD2">
            <w:pPr>
              <w:pStyle w:val="NormalWeb"/>
              <w:spacing w:before="0" w:beforeAutospacing="0" w:after="0" w:afterAutospacing="0"/>
              <w:ind w:left="57" w:right="57"/>
              <w:jc w:val="both"/>
              <w:rPr>
                <w:rFonts w:ascii="Arial" w:hAnsi="Arial" w:cs="Arial"/>
                <w:i/>
                <w:iCs/>
                <w:sz w:val="18"/>
                <w:szCs w:val="18"/>
              </w:rPr>
            </w:pPr>
          </w:p>
          <w:p w14:paraId="37C45ADD" w14:textId="77777777" w:rsidR="00D20ED6" w:rsidRPr="000D7BDD" w:rsidRDefault="00D20ED6" w:rsidP="00BF5CD2">
            <w:pPr>
              <w:pStyle w:val="NormalWeb"/>
              <w:spacing w:before="0" w:beforeAutospacing="0" w:after="0" w:afterAutospacing="0"/>
              <w:ind w:left="57" w:right="57"/>
              <w:jc w:val="both"/>
              <w:rPr>
                <w:rFonts w:ascii="Arial" w:hAnsi="Arial" w:cs="Arial"/>
                <w:i/>
                <w:iCs/>
                <w:sz w:val="18"/>
                <w:szCs w:val="18"/>
              </w:rPr>
            </w:pPr>
            <w:r w:rsidRPr="000D7BDD">
              <w:rPr>
                <w:rFonts w:ascii="Arial" w:hAnsi="Arial" w:cs="Arial"/>
                <w:i/>
                <w:iCs/>
                <w:sz w:val="18"/>
                <w:szCs w:val="18"/>
              </w:rPr>
              <w:t xml:space="preserve">“Debido a que el Financiamiento Público otorgado para el ejercicio 2020, fue una cantidad menor, los integrantes del comité estatal, tomaron la decisión de no recibir remuneración económica por su servicio, con el acuerdo de que el siguiente ejercicio, es decir para 2021, cuando se contara con un financiamiento mayor, se les remuneraría honorarios de manera equitativa por su labor”. </w:t>
            </w:r>
          </w:p>
          <w:p w14:paraId="02DEB3F2" w14:textId="77777777" w:rsidR="00D20ED6" w:rsidRPr="000D7BDD" w:rsidRDefault="00D20ED6" w:rsidP="00BF5CD2">
            <w:pPr>
              <w:pStyle w:val="NormalWeb"/>
              <w:spacing w:before="0" w:beforeAutospacing="0" w:after="0" w:afterAutospacing="0"/>
              <w:ind w:left="57" w:right="57"/>
              <w:jc w:val="both"/>
              <w:rPr>
                <w:rFonts w:ascii="Arial" w:hAnsi="Arial" w:cs="Arial"/>
                <w:i/>
                <w:iCs/>
                <w:sz w:val="18"/>
                <w:szCs w:val="18"/>
              </w:rPr>
            </w:pPr>
          </w:p>
          <w:p w14:paraId="34A9EE5B" w14:textId="77777777" w:rsidR="00D20ED6" w:rsidRPr="000D7BDD" w:rsidRDefault="00D20ED6" w:rsidP="00BF5CD2">
            <w:pPr>
              <w:pStyle w:val="NormalWeb"/>
              <w:spacing w:before="0" w:beforeAutospacing="0" w:after="0" w:afterAutospacing="0"/>
              <w:ind w:left="57" w:right="57"/>
              <w:jc w:val="both"/>
              <w:rPr>
                <w:rFonts w:ascii="Arial" w:hAnsi="Arial" w:cs="Arial"/>
                <w:i/>
                <w:iCs/>
                <w:sz w:val="18"/>
                <w:szCs w:val="18"/>
              </w:rPr>
            </w:pPr>
            <w:r w:rsidRPr="000D7BDD">
              <w:rPr>
                <w:rFonts w:ascii="Arial" w:hAnsi="Arial" w:cs="Arial"/>
                <w:i/>
                <w:iCs/>
                <w:sz w:val="18"/>
                <w:szCs w:val="18"/>
              </w:rPr>
              <w:t>Del análisis a las aclaraciones y a la documentación presentado por el sujeto obligado en el SIF, se determinó que aun y cuando manifiesta que los integrantes del comité estatal tomaron la decisión de no recibir remuneración económica por su servicio, este no presento el documento por las personas donde manifiesten que no percibieron remuneración alguna por Redes Sociales Progresistas, como lo marca la normatividad.</w:t>
            </w:r>
          </w:p>
          <w:p w14:paraId="7629EFAD" w14:textId="77777777" w:rsidR="00D20ED6" w:rsidRPr="000D7BDD" w:rsidRDefault="00D20ED6" w:rsidP="00BF5CD2">
            <w:pPr>
              <w:pStyle w:val="NormalWeb"/>
              <w:spacing w:before="0" w:beforeAutospacing="0" w:after="0" w:afterAutospacing="0"/>
              <w:ind w:left="57" w:right="57"/>
              <w:jc w:val="both"/>
              <w:rPr>
                <w:rFonts w:ascii="Arial" w:hAnsi="Arial" w:cs="Arial"/>
                <w:i/>
                <w:iCs/>
                <w:sz w:val="18"/>
                <w:szCs w:val="18"/>
              </w:rPr>
            </w:pPr>
            <w:r w:rsidRPr="000D7BDD">
              <w:rPr>
                <w:rFonts w:ascii="Arial" w:hAnsi="Arial" w:cs="Arial"/>
                <w:i/>
                <w:iCs/>
                <w:sz w:val="18"/>
                <w:szCs w:val="18"/>
              </w:rPr>
              <w:t>Se le solicita presentar en el SIF, lo siguiente:</w:t>
            </w:r>
          </w:p>
          <w:p w14:paraId="41DCAFCA" w14:textId="77777777" w:rsidR="00D20ED6" w:rsidRPr="000D7BDD" w:rsidRDefault="00D20ED6" w:rsidP="00BF5CD2">
            <w:pPr>
              <w:pStyle w:val="NormalWeb"/>
              <w:spacing w:before="0" w:beforeAutospacing="0" w:after="0" w:afterAutospacing="0"/>
              <w:ind w:left="57" w:right="57"/>
              <w:jc w:val="both"/>
              <w:rPr>
                <w:rFonts w:ascii="Arial" w:hAnsi="Arial" w:cs="Arial"/>
                <w:i/>
                <w:iCs/>
                <w:sz w:val="18"/>
                <w:szCs w:val="18"/>
              </w:rPr>
            </w:pPr>
          </w:p>
          <w:p w14:paraId="4A50C09C" w14:textId="77777777" w:rsidR="00D20ED6" w:rsidRPr="000D7BDD" w:rsidRDefault="00D20ED6" w:rsidP="00BF5CD2">
            <w:pPr>
              <w:pStyle w:val="NormalWeb"/>
              <w:spacing w:before="0" w:beforeAutospacing="0" w:after="0" w:afterAutospacing="0"/>
              <w:ind w:left="57" w:right="57"/>
              <w:jc w:val="both"/>
              <w:rPr>
                <w:rFonts w:ascii="Arial" w:hAnsi="Arial" w:cs="Arial"/>
                <w:i/>
                <w:iCs/>
                <w:sz w:val="18"/>
                <w:szCs w:val="18"/>
              </w:rPr>
            </w:pPr>
            <w:r w:rsidRPr="000D7BDD">
              <w:rPr>
                <w:rFonts w:ascii="Arial" w:hAnsi="Arial" w:cs="Arial"/>
                <w:i/>
                <w:iCs/>
                <w:sz w:val="18"/>
                <w:szCs w:val="18"/>
              </w:rPr>
              <w:t xml:space="preserve">• Indique si los integrantes de sus Órganos </w:t>
            </w:r>
            <w:proofErr w:type="gramStart"/>
            <w:r w:rsidRPr="000D7BDD">
              <w:rPr>
                <w:rFonts w:ascii="Arial" w:hAnsi="Arial" w:cs="Arial"/>
                <w:i/>
                <w:iCs/>
                <w:sz w:val="18"/>
                <w:szCs w:val="18"/>
              </w:rPr>
              <w:t>Directivos,</w:t>
            </w:r>
            <w:proofErr w:type="gramEnd"/>
            <w:r w:rsidRPr="000D7BDD">
              <w:rPr>
                <w:rFonts w:ascii="Arial" w:hAnsi="Arial" w:cs="Arial"/>
                <w:i/>
                <w:iCs/>
                <w:sz w:val="18"/>
                <w:szCs w:val="18"/>
              </w:rPr>
              <w:t xml:space="preserve"> recibieron alguna remuneración durante el ejercicio 2020.</w:t>
            </w:r>
          </w:p>
          <w:p w14:paraId="16F9ED8D" w14:textId="77777777" w:rsidR="00D20ED6" w:rsidRPr="000D7BDD" w:rsidRDefault="00D20ED6" w:rsidP="00BF5CD2">
            <w:pPr>
              <w:pStyle w:val="NormalWeb"/>
              <w:spacing w:before="0" w:beforeAutospacing="0" w:after="0" w:afterAutospacing="0"/>
              <w:ind w:left="57" w:right="57"/>
              <w:jc w:val="both"/>
              <w:rPr>
                <w:rFonts w:ascii="Arial" w:hAnsi="Arial" w:cs="Arial"/>
                <w:i/>
                <w:iCs/>
                <w:sz w:val="18"/>
                <w:szCs w:val="18"/>
              </w:rPr>
            </w:pPr>
          </w:p>
          <w:p w14:paraId="0D1AFBA3" w14:textId="77777777" w:rsidR="00D20ED6" w:rsidRPr="000D7BDD" w:rsidRDefault="00D20ED6" w:rsidP="00BF5CD2">
            <w:pPr>
              <w:pStyle w:val="NormalWeb"/>
              <w:spacing w:before="0" w:beforeAutospacing="0" w:after="0" w:afterAutospacing="0"/>
              <w:ind w:left="57" w:right="57"/>
              <w:jc w:val="both"/>
              <w:rPr>
                <w:rFonts w:ascii="Arial" w:hAnsi="Arial" w:cs="Arial"/>
                <w:i/>
                <w:iCs/>
                <w:sz w:val="18"/>
                <w:szCs w:val="18"/>
              </w:rPr>
            </w:pPr>
            <w:r w:rsidRPr="000D7BDD">
              <w:rPr>
                <w:rFonts w:ascii="Arial" w:hAnsi="Arial" w:cs="Arial"/>
                <w:i/>
                <w:iCs/>
                <w:sz w:val="18"/>
                <w:szCs w:val="18"/>
              </w:rPr>
              <w:t>• Indique la manera en que su Instituto Político desempeña sus actividades, así como la manera en que se le remunera al personal que labora en dicho instituto.</w:t>
            </w:r>
          </w:p>
          <w:p w14:paraId="5F3465A5" w14:textId="77777777" w:rsidR="00D20ED6" w:rsidRPr="000D7BDD" w:rsidRDefault="00D20ED6" w:rsidP="00BF5CD2">
            <w:pPr>
              <w:pStyle w:val="NormalWeb"/>
              <w:spacing w:before="0" w:beforeAutospacing="0" w:after="0" w:afterAutospacing="0"/>
              <w:ind w:left="57" w:right="57"/>
              <w:jc w:val="both"/>
              <w:rPr>
                <w:rFonts w:ascii="Arial" w:hAnsi="Arial" w:cs="Arial"/>
                <w:i/>
                <w:iCs/>
                <w:sz w:val="18"/>
                <w:szCs w:val="18"/>
              </w:rPr>
            </w:pPr>
          </w:p>
          <w:p w14:paraId="5562FDCF" w14:textId="325DF513" w:rsidR="00D20ED6" w:rsidRPr="000D7BDD" w:rsidRDefault="00D20ED6" w:rsidP="00BF5CD2">
            <w:pPr>
              <w:pStyle w:val="NormalWeb"/>
              <w:spacing w:before="0" w:beforeAutospacing="0" w:after="0" w:afterAutospacing="0"/>
              <w:ind w:left="57" w:right="57"/>
              <w:jc w:val="both"/>
              <w:rPr>
                <w:rFonts w:ascii="Arial" w:hAnsi="Arial" w:cs="Arial"/>
                <w:i/>
                <w:iCs/>
                <w:sz w:val="18"/>
                <w:szCs w:val="18"/>
              </w:rPr>
            </w:pPr>
            <w:r w:rsidRPr="000D7BDD">
              <w:rPr>
                <w:rFonts w:ascii="Arial" w:hAnsi="Arial" w:cs="Arial"/>
                <w:i/>
                <w:iCs/>
                <w:sz w:val="18"/>
                <w:szCs w:val="18"/>
              </w:rPr>
              <w:lastRenderedPageBreak/>
              <w:t>• Las aclaraciones que a su derecho convenga.</w:t>
            </w:r>
          </w:p>
          <w:p w14:paraId="598FB9CF" w14:textId="77777777" w:rsidR="00D20ED6" w:rsidRPr="000D7BDD" w:rsidRDefault="00D20ED6" w:rsidP="00BF5CD2">
            <w:pPr>
              <w:pStyle w:val="NormalWeb"/>
              <w:spacing w:before="0" w:beforeAutospacing="0" w:after="0" w:afterAutospacing="0"/>
              <w:ind w:left="57" w:right="57"/>
              <w:jc w:val="both"/>
              <w:rPr>
                <w:rFonts w:ascii="Arial" w:hAnsi="Arial" w:cs="Arial"/>
                <w:i/>
                <w:iCs/>
                <w:sz w:val="18"/>
                <w:szCs w:val="18"/>
              </w:rPr>
            </w:pPr>
          </w:p>
          <w:p w14:paraId="73746C9E" w14:textId="51AFDD9E" w:rsidR="009D005A" w:rsidRPr="000D7BDD" w:rsidRDefault="00D20ED6" w:rsidP="00BF5CD2">
            <w:pPr>
              <w:pStyle w:val="NormalWeb"/>
              <w:spacing w:before="0" w:beforeAutospacing="0" w:after="0" w:afterAutospacing="0"/>
              <w:ind w:left="57" w:right="57"/>
              <w:jc w:val="both"/>
              <w:rPr>
                <w:rFonts w:ascii="Arial" w:hAnsi="Arial" w:cs="Arial"/>
                <w:i/>
                <w:iCs/>
                <w:sz w:val="18"/>
                <w:szCs w:val="18"/>
              </w:rPr>
            </w:pPr>
            <w:r w:rsidRPr="000D7BDD">
              <w:rPr>
                <w:rFonts w:ascii="Arial" w:hAnsi="Arial" w:cs="Arial"/>
                <w:i/>
                <w:iCs/>
                <w:sz w:val="18"/>
                <w:szCs w:val="18"/>
              </w:rPr>
              <w:t>Lo anterior, de conformidad con lo dispuesto en los artículos 33, numeral 1, 37, 39, numeral 3, 41, 126 y 130 del RF.</w:t>
            </w:r>
          </w:p>
          <w:p w14:paraId="665B1D87" w14:textId="6A79F475" w:rsidR="009D005A" w:rsidRPr="000D7BDD" w:rsidRDefault="009D005A" w:rsidP="00BF5CD2">
            <w:pPr>
              <w:pStyle w:val="NormalWeb"/>
              <w:spacing w:before="0" w:beforeAutospacing="0" w:after="0" w:afterAutospacing="0"/>
              <w:ind w:left="57" w:right="57"/>
              <w:jc w:val="both"/>
              <w:rPr>
                <w:rFonts w:ascii="Calibri" w:hAnsi="Calibri" w:cs="Calibri"/>
                <w:i/>
                <w:iCs/>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hideMark/>
          </w:tcPr>
          <w:p w14:paraId="5088A23A" w14:textId="1DBB0B03" w:rsidR="009D005A" w:rsidRPr="000D7BDD" w:rsidRDefault="009D005A" w:rsidP="00BF5CD2">
            <w:pPr>
              <w:pStyle w:val="NormalWeb"/>
              <w:spacing w:before="0" w:beforeAutospacing="0" w:after="0" w:afterAutospacing="0"/>
              <w:ind w:left="57" w:right="57"/>
              <w:jc w:val="both"/>
              <w:rPr>
                <w:rFonts w:ascii="Arial" w:hAnsi="Arial" w:cs="Arial"/>
                <w:i/>
                <w:sz w:val="18"/>
                <w:szCs w:val="18"/>
              </w:rPr>
            </w:pPr>
            <w:r w:rsidRPr="000D7BDD">
              <w:rPr>
                <w:rStyle w:val="nfasis"/>
                <w:rFonts w:ascii="Arial" w:hAnsi="Arial" w:cs="Arial"/>
                <w:b/>
                <w:bCs/>
                <w:i w:val="0"/>
                <w:sz w:val="18"/>
                <w:szCs w:val="18"/>
              </w:rPr>
              <w:lastRenderedPageBreak/>
              <w:t>Respuesta</w:t>
            </w:r>
          </w:p>
          <w:p w14:paraId="24C47146" w14:textId="77777777" w:rsidR="009D005A" w:rsidRPr="000D7BDD" w:rsidRDefault="009D005A" w:rsidP="00BF5CD2">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w:t>
            </w:r>
          </w:p>
          <w:p w14:paraId="1CC10CC7" w14:textId="2605535B" w:rsidR="009D005A" w:rsidRPr="000D7BDD" w:rsidRDefault="009D005A" w:rsidP="00BF5CD2">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w:t>
            </w:r>
            <w:r w:rsidR="00EF026C" w:rsidRPr="000D7BDD">
              <w:rPr>
                <w:rFonts w:ascii="Arial" w:hAnsi="Arial" w:cs="Arial"/>
                <w:sz w:val="18"/>
                <w:szCs w:val="18"/>
              </w:rPr>
              <w:t xml:space="preserve">De la misma manera en que se informó en el escrito de respuesta de la 1ra corrección, se informa que los integrantes de los Órganos </w:t>
            </w:r>
            <w:proofErr w:type="gramStart"/>
            <w:r w:rsidR="00EF026C" w:rsidRPr="000D7BDD">
              <w:rPr>
                <w:rFonts w:ascii="Arial" w:hAnsi="Arial" w:cs="Arial"/>
                <w:sz w:val="18"/>
                <w:szCs w:val="18"/>
              </w:rPr>
              <w:t>Directivos,</w:t>
            </w:r>
            <w:proofErr w:type="gramEnd"/>
            <w:r w:rsidR="00EF026C" w:rsidRPr="000D7BDD">
              <w:rPr>
                <w:rFonts w:ascii="Arial" w:hAnsi="Arial" w:cs="Arial"/>
                <w:sz w:val="18"/>
                <w:szCs w:val="18"/>
              </w:rPr>
              <w:t xml:space="preserve"> no recibieron remuneración alguna, por el hecho de que el partido no contaba con recursos suficientes, que pudieran remunerar los honorarios de los integrantes ya mencionados.</w:t>
            </w:r>
          </w:p>
        </w:tc>
        <w:tc>
          <w:tcPr>
            <w:tcW w:w="3260" w:type="dxa"/>
            <w:tcBorders>
              <w:top w:val="single" w:sz="6" w:space="0" w:color="000000" w:themeColor="text1"/>
              <w:left w:val="nil"/>
              <w:bottom w:val="single" w:sz="6" w:space="0" w:color="000000" w:themeColor="text1"/>
              <w:right w:val="single" w:sz="6" w:space="0" w:color="000000" w:themeColor="text1"/>
            </w:tcBorders>
            <w:hideMark/>
          </w:tcPr>
          <w:p w14:paraId="75FB5648" w14:textId="492BEF61" w:rsidR="009D005A" w:rsidRPr="000D7BDD" w:rsidRDefault="002813B3" w:rsidP="00BF5CD2">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t>Sin efecto</w:t>
            </w:r>
          </w:p>
          <w:p w14:paraId="55C060E5" w14:textId="77777777" w:rsidR="00A26D2B" w:rsidRPr="000D7BDD" w:rsidRDefault="00A26D2B" w:rsidP="00BF5CD2">
            <w:pPr>
              <w:pStyle w:val="NormalWeb"/>
              <w:spacing w:before="0" w:beforeAutospacing="0" w:after="0" w:afterAutospacing="0"/>
              <w:ind w:left="57" w:right="57"/>
              <w:jc w:val="both"/>
              <w:rPr>
                <w:rFonts w:ascii="Arial" w:hAnsi="Arial" w:cs="Arial"/>
                <w:b/>
                <w:sz w:val="18"/>
                <w:szCs w:val="18"/>
              </w:rPr>
            </w:pPr>
          </w:p>
          <w:p w14:paraId="588F3FCE" w14:textId="428418C7" w:rsidR="00A26D2B" w:rsidRPr="000D7BDD" w:rsidRDefault="00A26D2B" w:rsidP="00C762B3">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La respuesta del</w:t>
            </w:r>
            <w:r w:rsidR="0038730A" w:rsidRPr="000D7BDD">
              <w:rPr>
                <w:rFonts w:ascii="Arial" w:hAnsi="Arial" w:cs="Arial"/>
                <w:sz w:val="18"/>
                <w:szCs w:val="18"/>
              </w:rPr>
              <w:t xml:space="preserve"> sujeto obligado se consideró </w:t>
            </w:r>
            <w:r w:rsidRPr="000D7BDD">
              <w:rPr>
                <w:rFonts w:ascii="Arial" w:hAnsi="Arial" w:cs="Arial"/>
                <w:sz w:val="18"/>
                <w:szCs w:val="18"/>
              </w:rPr>
              <w:t>satisfactoria toda vez que manifestó que los órganos directivos no recibieron remuneración</w:t>
            </w:r>
            <w:r w:rsidR="00C762B3" w:rsidRPr="000D7BDD">
              <w:rPr>
                <w:rFonts w:ascii="Arial" w:hAnsi="Arial" w:cs="Arial"/>
                <w:sz w:val="18"/>
                <w:szCs w:val="18"/>
              </w:rPr>
              <w:t>,</w:t>
            </w:r>
            <w:r w:rsidR="002813B3" w:rsidRPr="000D7BDD">
              <w:rPr>
                <w:rFonts w:ascii="Arial" w:hAnsi="Arial" w:cs="Arial"/>
                <w:sz w:val="18"/>
                <w:szCs w:val="18"/>
              </w:rPr>
              <w:t xml:space="preserve"> </w:t>
            </w:r>
            <w:r w:rsidR="00862475" w:rsidRPr="000D7BDD">
              <w:rPr>
                <w:rFonts w:ascii="Arial" w:hAnsi="Arial" w:cs="Arial"/>
                <w:sz w:val="18"/>
                <w:szCs w:val="18"/>
              </w:rPr>
              <w:t xml:space="preserve">situación que pudo ser verificada a través de los registros contables del partido </w:t>
            </w:r>
            <w:r w:rsidR="002813B3" w:rsidRPr="000D7BDD">
              <w:rPr>
                <w:rFonts w:ascii="Arial" w:hAnsi="Arial" w:cs="Arial"/>
                <w:sz w:val="18"/>
                <w:szCs w:val="18"/>
              </w:rPr>
              <w:t>y los diversos gastos efectuados;</w:t>
            </w:r>
            <w:r w:rsidR="00C762B3" w:rsidRPr="000D7BDD">
              <w:rPr>
                <w:rFonts w:ascii="Arial" w:hAnsi="Arial" w:cs="Arial"/>
                <w:sz w:val="18"/>
                <w:szCs w:val="18"/>
              </w:rPr>
              <w:t xml:space="preserve"> </w:t>
            </w:r>
            <w:r w:rsidRPr="000D7BDD">
              <w:rPr>
                <w:rFonts w:ascii="Arial" w:hAnsi="Arial" w:cs="Arial"/>
                <w:sz w:val="18"/>
                <w:szCs w:val="18"/>
              </w:rPr>
              <w:t xml:space="preserve">por tal razón, la observación </w:t>
            </w:r>
            <w:r w:rsidR="002813B3" w:rsidRPr="000D7BDD">
              <w:rPr>
                <w:rFonts w:ascii="Arial" w:hAnsi="Arial" w:cs="Arial"/>
                <w:sz w:val="18"/>
                <w:szCs w:val="18"/>
              </w:rPr>
              <w:t xml:space="preserve">quedó </w:t>
            </w:r>
            <w:r w:rsidR="002813B3" w:rsidRPr="000D7BDD">
              <w:rPr>
                <w:rFonts w:ascii="Arial" w:hAnsi="Arial" w:cs="Arial"/>
                <w:b/>
                <w:bCs/>
                <w:sz w:val="18"/>
                <w:szCs w:val="18"/>
              </w:rPr>
              <w:t>sin efecto</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0A8F9C47" w14:textId="529D0AD5" w:rsidR="00CE4388" w:rsidRPr="000D7BDD" w:rsidRDefault="00CE4388" w:rsidP="00BF5CD2">
            <w:pPr>
              <w:pStyle w:val="NormalWeb"/>
              <w:spacing w:before="0" w:beforeAutospacing="0" w:after="0" w:afterAutospacing="0"/>
              <w:ind w:left="57" w:right="57"/>
              <w:jc w:val="both"/>
              <w:rPr>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hideMark/>
          </w:tcPr>
          <w:p w14:paraId="4293EF9A" w14:textId="5648D0BE" w:rsidR="009D005A" w:rsidRPr="000D7BDD" w:rsidRDefault="009D005A" w:rsidP="00BF5CD2">
            <w:pPr>
              <w:pStyle w:val="NormalWeb"/>
              <w:spacing w:before="0" w:beforeAutospacing="0" w:after="0" w:afterAutospacing="0"/>
              <w:ind w:left="57" w:right="57"/>
              <w:jc w:val="both"/>
              <w:rPr>
                <w:rFonts w:ascii="Calibri" w:hAnsi="Calibri" w:cs="Calibri"/>
              </w:rPr>
            </w:pPr>
          </w:p>
        </w:tc>
        <w:tc>
          <w:tcPr>
            <w:tcW w:w="1288" w:type="dxa"/>
            <w:tcBorders>
              <w:top w:val="single" w:sz="6" w:space="0" w:color="000000" w:themeColor="text1"/>
              <w:left w:val="nil"/>
              <w:bottom w:val="single" w:sz="6" w:space="0" w:color="000000" w:themeColor="text1"/>
              <w:right w:val="single" w:sz="6" w:space="0" w:color="000000" w:themeColor="text1"/>
            </w:tcBorders>
            <w:hideMark/>
          </w:tcPr>
          <w:p w14:paraId="405BBCE3" w14:textId="427CF8E4" w:rsidR="009D005A" w:rsidRPr="000D7BDD" w:rsidRDefault="009D005A" w:rsidP="00BF5CD2">
            <w:pPr>
              <w:ind w:left="57" w:right="57"/>
              <w:jc w:val="both"/>
              <w:rPr>
                <w:rFonts w:ascii="Arial" w:hAnsi="Arial" w:cs="Arial"/>
                <w:sz w:val="18"/>
                <w:szCs w:val="18"/>
              </w:rPr>
            </w:pPr>
          </w:p>
        </w:tc>
      </w:tr>
      <w:tr w:rsidR="005826AC" w:rsidRPr="000D7BDD" w14:paraId="14132D93"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CBFBCFB" w14:textId="54A5A7A9" w:rsidR="005826AC" w:rsidRPr="000D7BDD" w:rsidRDefault="00F372E4" w:rsidP="00F372E4">
            <w:pPr>
              <w:pStyle w:val="NormalWeb"/>
              <w:spacing w:before="0" w:beforeAutospacing="0" w:after="0" w:afterAutospacing="0"/>
              <w:ind w:left="57" w:right="57"/>
              <w:jc w:val="center"/>
              <w:rPr>
                <w:rFonts w:ascii="Arial" w:hAnsi="Arial" w:cs="Arial"/>
                <w:sz w:val="18"/>
                <w:szCs w:val="18"/>
              </w:rPr>
            </w:pPr>
            <w:r w:rsidRPr="000D7BDD">
              <w:rPr>
                <w:rFonts w:ascii="Arial" w:hAnsi="Arial" w:cs="Arial"/>
                <w:b/>
                <w:sz w:val="18"/>
                <w:szCs w:val="18"/>
              </w:rPr>
              <w:t>12</w:t>
            </w:r>
          </w:p>
        </w:tc>
        <w:tc>
          <w:tcPr>
            <w:tcW w:w="6662" w:type="dxa"/>
            <w:tcBorders>
              <w:top w:val="single" w:sz="6" w:space="0" w:color="000000" w:themeColor="text1"/>
              <w:left w:val="nil"/>
              <w:bottom w:val="single" w:sz="6" w:space="0" w:color="000000" w:themeColor="text1"/>
              <w:right w:val="single" w:sz="6" w:space="0" w:color="000000" w:themeColor="text1"/>
            </w:tcBorders>
            <w:hideMark/>
          </w:tcPr>
          <w:p w14:paraId="73278EE2" w14:textId="77777777" w:rsidR="00D20ED6" w:rsidRPr="000D7BDD" w:rsidRDefault="00D20ED6" w:rsidP="00BF5CD2">
            <w:pPr>
              <w:ind w:left="57" w:right="57"/>
              <w:jc w:val="both"/>
              <w:rPr>
                <w:rFonts w:ascii="Arial" w:hAnsi="Arial" w:cs="Arial"/>
                <w:b/>
                <w:i/>
                <w:sz w:val="18"/>
                <w:szCs w:val="18"/>
              </w:rPr>
            </w:pPr>
            <w:r w:rsidRPr="000D7BDD">
              <w:rPr>
                <w:rFonts w:ascii="Arial" w:hAnsi="Arial" w:cs="Arial"/>
                <w:b/>
                <w:i/>
                <w:sz w:val="18"/>
                <w:szCs w:val="18"/>
              </w:rPr>
              <w:t>Gabinete</w:t>
            </w:r>
          </w:p>
          <w:p w14:paraId="4FA16385" w14:textId="77777777" w:rsidR="00D20ED6" w:rsidRPr="000D7BDD" w:rsidRDefault="00D20ED6" w:rsidP="00BF5CD2">
            <w:pPr>
              <w:ind w:left="57" w:right="57"/>
              <w:jc w:val="both"/>
              <w:rPr>
                <w:rFonts w:ascii="Arial" w:hAnsi="Arial" w:cs="Arial"/>
                <w:b/>
                <w:i/>
                <w:sz w:val="18"/>
                <w:szCs w:val="18"/>
              </w:rPr>
            </w:pPr>
            <w:r w:rsidRPr="000D7BDD">
              <w:rPr>
                <w:rFonts w:ascii="Arial" w:hAnsi="Arial" w:cs="Arial"/>
                <w:b/>
                <w:i/>
                <w:sz w:val="18"/>
                <w:szCs w:val="18"/>
              </w:rPr>
              <w:t xml:space="preserve">Informe Anual  </w:t>
            </w:r>
          </w:p>
          <w:p w14:paraId="4210E042" w14:textId="77777777" w:rsidR="00D20ED6" w:rsidRPr="000D7BDD" w:rsidRDefault="00D20ED6" w:rsidP="00BF5CD2">
            <w:pPr>
              <w:pStyle w:val="NormalWeb"/>
              <w:spacing w:before="0" w:beforeAutospacing="0" w:after="0" w:afterAutospacing="0"/>
              <w:ind w:left="57" w:right="57"/>
              <w:jc w:val="both"/>
              <w:rPr>
                <w:rFonts w:ascii="Calibri" w:hAnsi="Calibri" w:cs="Calibri"/>
                <w:i/>
                <w:sz w:val="18"/>
                <w:szCs w:val="18"/>
              </w:rPr>
            </w:pPr>
          </w:p>
          <w:p w14:paraId="02288BCC" w14:textId="72E7CF84" w:rsidR="00D20ED6" w:rsidRPr="000D7BDD" w:rsidRDefault="00D20ED6"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 la revisión a la relación de órganos directivos presentada por el sujeto obligado; se observó que no contiene la totalidad de requisitos que marca la normatividad, como se detalla en el cuadro siguiente:</w:t>
            </w:r>
          </w:p>
          <w:p w14:paraId="6887B4C6" w14:textId="77777777" w:rsidR="00D20ED6" w:rsidRPr="000D7BDD" w:rsidRDefault="00D20ED6" w:rsidP="00BF5CD2">
            <w:pPr>
              <w:pStyle w:val="NormalWeb"/>
              <w:spacing w:before="0" w:beforeAutospacing="0" w:after="0" w:afterAutospacing="0"/>
              <w:ind w:left="57" w:right="57"/>
              <w:jc w:val="both"/>
              <w:rPr>
                <w:rFonts w:ascii="Arial" w:hAnsi="Arial" w:cs="Arial"/>
                <w:i/>
                <w:sz w:val="18"/>
                <w:szCs w:val="18"/>
              </w:rPr>
            </w:pPr>
          </w:p>
          <w:tbl>
            <w:tblPr>
              <w:tblStyle w:val="Tablaconcuadrcula"/>
              <w:tblW w:w="0" w:type="auto"/>
              <w:jc w:val="center"/>
              <w:tblLayout w:type="fixed"/>
              <w:tblLook w:val="04A0" w:firstRow="1" w:lastRow="0" w:firstColumn="1" w:lastColumn="0" w:noHBand="0" w:noVBand="1"/>
            </w:tblPr>
            <w:tblGrid>
              <w:gridCol w:w="3480"/>
            </w:tblGrid>
            <w:tr w:rsidR="0057207A" w:rsidRPr="000D7BDD" w14:paraId="6CC15762" w14:textId="77777777" w:rsidTr="00105539">
              <w:trPr>
                <w:tblHeader/>
                <w:jc w:val="center"/>
              </w:trPr>
              <w:tc>
                <w:tcPr>
                  <w:tcW w:w="3480" w:type="dxa"/>
                  <w:vAlign w:val="center"/>
                </w:tcPr>
                <w:p w14:paraId="3B8B5ED1" w14:textId="77777777" w:rsidR="0057207A" w:rsidRPr="000D7BDD" w:rsidRDefault="0057207A" w:rsidP="00C66737">
                  <w:pPr>
                    <w:ind w:left="57" w:right="57"/>
                    <w:jc w:val="center"/>
                    <w:rPr>
                      <w:rFonts w:ascii="Arial" w:hAnsi="Arial" w:cs="Arial"/>
                      <w:b/>
                      <w:bCs/>
                      <w:i/>
                      <w:sz w:val="16"/>
                      <w:szCs w:val="16"/>
                      <w:lang w:eastAsia="es-MX"/>
                    </w:rPr>
                  </w:pPr>
                  <w:r w:rsidRPr="000D7BDD">
                    <w:rPr>
                      <w:rFonts w:ascii="Arial" w:hAnsi="Arial" w:cs="Arial"/>
                      <w:b/>
                      <w:bCs/>
                      <w:i/>
                      <w:sz w:val="16"/>
                      <w:szCs w:val="16"/>
                      <w:lang w:eastAsia="es-MX"/>
                    </w:rPr>
                    <w:t>Documentación faltante.</w:t>
                  </w:r>
                </w:p>
              </w:tc>
            </w:tr>
            <w:tr w:rsidR="0057207A" w:rsidRPr="000D7BDD" w14:paraId="16D879A4" w14:textId="77777777" w:rsidTr="00105539">
              <w:trPr>
                <w:jc w:val="center"/>
              </w:trPr>
              <w:tc>
                <w:tcPr>
                  <w:tcW w:w="3480" w:type="dxa"/>
                </w:tcPr>
                <w:p w14:paraId="5042342D" w14:textId="77777777" w:rsidR="0057207A" w:rsidRPr="000D7BDD" w:rsidRDefault="0057207A" w:rsidP="00BF5CD2">
                  <w:pPr>
                    <w:ind w:left="57" w:right="57"/>
                    <w:jc w:val="both"/>
                    <w:rPr>
                      <w:rFonts w:ascii="Arial" w:hAnsi="Arial" w:cs="Arial"/>
                      <w:i/>
                      <w:sz w:val="16"/>
                      <w:szCs w:val="16"/>
                      <w:lang w:eastAsia="es-MX"/>
                    </w:rPr>
                  </w:pPr>
                  <w:r w:rsidRPr="000D7BDD">
                    <w:rPr>
                      <w:rFonts w:ascii="Arial" w:hAnsi="Arial" w:cs="Arial"/>
                      <w:i/>
                      <w:sz w:val="16"/>
                      <w:szCs w:val="16"/>
                    </w:rPr>
                    <w:t xml:space="preserve">La integración de los pagos realizados. </w:t>
                  </w:r>
                </w:p>
              </w:tc>
            </w:tr>
          </w:tbl>
          <w:p w14:paraId="4D97A00B" w14:textId="77777777" w:rsidR="00D20ED6" w:rsidRPr="000D7BDD" w:rsidRDefault="00D20ED6" w:rsidP="00BF5CD2">
            <w:pPr>
              <w:pStyle w:val="NormalWeb"/>
              <w:spacing w:before="0" w:beforeAutospacing="0" w:after="0" w:afterAutospacing="0"/>
              <w:ind w:left="57" w:right="57"/>
              <w:jc w:val="both"/>
              <w:rPr>
                <w:rFonts w:ascii="Arial" w:hAnsi="Arial" w:cs="Arial"/>
                <w:i/>
                <w:sz w:val="18"/>
                <w:szCs w:val="18"/>
              </w:rPr>
            </w:pPr>
          </w:p>
          <w:p w14:paraId="4CE3A0BC" w14:textId="77777777" w:rsidR="00D20ED6" w:rsidRPr="000D7BDD" w:rsidRDefault="00D20ED6"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539A24DC" w14:textId="77777777" w:rsidR="00D20ED6" w:rsidRPr="000D7BDD" w:rsidRDefault="00D20ED6" w:rsidP="00BF5CD2">
            <w:pPr>
              <w:pStyle w:val="NormalWeb"/>
              <w:spacing w:before="0" w:beforeAutospacing="0" w:after="0" w:afterAutospacing="0"/>
              <w:ind w:left="57" w:right="57"/>
              <w:jc w:val="both"/>
              <w:rPr>
                <w:rFonts w:ascii="Arial" w:hAnsi="Arial" w:cs="Arial"/>
                <w:i/>
                <w:sz w:val="18"/>
                <w:szCs w:val="18"/>
              </w:rPr>
            </w:pPr>
          </w:p>
          <w:p w14:paraId="5B850095" w14:textId="77777777" w:rsidR="00D20ED6" w:rsidRPr="000D7BDD" w:rsidRDefault="00D20ED6"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18744D37" w14:textId="77777777" w:rsidR="00D20ED6" w:rsidRPr="000D7BDD" w:rsidRDefault="00D20ED6"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w:t>
            </w:r>
          </w:p>
          <w:p w14:paraId="40C2FED6" w14:textId="77777777" w:rsidR="00D20ED6" w:rsidRPr="000D7BDD" w:rsidRDefault="00D20ED6"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“Derivado de la situación anteriormente mencionada, en cuanto a que el Financiamiento Público que recibió nuestro partido, no era una cantidad de la que se pudiese disponer para realizar pagos a los directivos del comité, se llegó al acuerdo de que no recibirían remuneración alguna”. </w:t>
            </w:r>
          </w:p>
          <w:p w14:paraId="13B73901" w14:textId="77777777" w:rsidR="00D20ED6" w:rsidRPr="000D7BDD" w:rsidRDefault="00D20ED6" w:rsidP="00BF5CD2">
            <w:pPr>
              <w:pStyle w:val="NormalWeb"/>
              <w:spacing w:before="0" w:beforeAutospacing="0" w:after="0" w:afterAutospacing="0"/>
              <w:ind w:left="57" w:right="57"/>
              <w:jc w:val="both"/>
              <w:rPr>
                <w:rFonts w:ascii="Arial" w:hAnsi="Arial" w:cs="Arial"/>
                <w:i/>
                <w:sz w:val="18"/>
                <w:szCs w:val="18"/>
              </w:rPr>
            </w:pPr>
          </w:p>
          <w:p w14:paraId="771285FF" w14:textId="77777777" w:rsidR="00D20ED6" w:rsidRPr="000D7BDD" w:rsidRDefault="00D20ED6"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Del análisis a las aclaraciones y a la documentación presentada por el sujeto obligado en el SIF, se determinó que aun y cuando manifiesta que el Financiamiento Público que recibió, no era una cantidad de la que se pudiese disponer para realizar pagos a los directivos del comité, sin embargo, el sujeto obligado presento la integración de directivos sin la totalidad de requisitos que marca la normatividad, como se detalla en el cuadro anterior de la observación original.</w:t>
            </w:r>
          </w:p>
          <w:p w14:paraId="1CAB6F0A" w14:textId="77777777" w:rsidR="00D20ED6" w:rsidRPr="000D7BDD" w:rsidRDefault="00D20ED6" w:rsidP="00BF5CD2">
            <w:pPr>
              <w:pStyle w:val="NormalWeb"/>
              <w:spacing w:before="0" w:beforeAutospacing="0" w:after="0" w:afterAutospacing="0"/>
              <w:ind w:left="57" w:right="57"/>
              <w:jc w:val="both"/>
              <w:rPr>
                <w:rFonts w:ascii="Arial" w:hAnsi="Arial" w:cs="Arial"/>
                <w:i/>
                <w:sz w:val="18"/>
                <w:szCs w:val="18"/>
              </w:rPr>
            </w:pPr>
          </w:p>
          <w:p w14:paraId="77CF9F95" w14:textId="77777777" w:rsidR="00D20ED6" w:rsidRPr="000D7BDD" w:rsidRDefault="00D20ED6"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732A05DF" w14:textId="77777777" w:rsidR="00D20ED6" w:rsidRPr="000D7BDD" w:rsidRDefault="00D20ED6" w:rsidP="00BF5CD2">
            <w:pPr>
              <w:pStyle w:val="NormalWeb"/>
              <w:spacing w:before="0" w:beforeAutospacing="0" w:after="0" w:afterAutospacing="0"/>
              <w:ind w:left="57" w:right="57"/>
              <w:jc w:val="both"/>
              <w:rPr>
                <w:rFonts w:ascii="Arial" w:hAnsi="Arial" w:cs="Arial"/>
                <w:i/>
                <w:sz w:val="18"/>
                <w:szCs w:val="18"/>
              </w:rPr>
            </w:pPr>
          </w:p>
          <w:p w14:paraId="2E3027D6" w14:textId="77777777" w:rsidR="00D20ED6" w:rsidRPr="000D7BDD" w:rsidRDefault="00D20ED6"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 relación de órganos directivos con la totalidad de los datos señalados en el artículo 257 numeral 1 inciso r) del RF.</w:t>
            </w:r>
          </w:p>
          <w:p w14:paraId="0874FEE8" w14:textId="77777777" w:rsidR="00D20ED6" w:rsidRPr="000D7BDD" w:rsidRDefault="00D20ED6" w:rsidP="00BF5CD2">
            <w:pPr>
              <w:pStyle w:val="NormalWeb"/>
              <w:spacing w:before="0" w:beforeAutospacing="0" w:after="0" w:afterAutospacing="0"/>
              <w:ind w:left="57" w:right="57"/>
              <w:jc w:val="both"/>
              <w:rPr>
                <w:rFonts w:ascii="Arial" w:hAnsi="Arial" w:cs="Arial"/>
                <w:i/>
                <w:sz w:val="18"/>
                <w:szCs w:val="18"/>
              </w:rPr>
            </w:pPr>
          </w:p>
          <w:p w14:paraId="0B63CCAC" w14:textId="77777777" w:rsidR="00D20ED6" w:rsidRPr="000D7BDD" w:rsidRDefault="00D20ED6"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0EAF936A" w14:textId="77777777" w:rsidR="00D20ED6" w:rsidRPr="000D7BDD" w:rsidRDefault="00D20ED6" w:rsidP="00BF5CD2">
            <w:pPr>
              <w:pStyle w:val="NormalWeb"/>
              <w:spacing w:before="0" w:beforeAutospacing="0" w:after="0" w:afterAutospacing="0"/>
              <w:ind w:left="57" w:right="57"/>
              <w:jc w:val="both"/>
              <w:rPr>
                <w:rFonts w:ascii="Arial" w:hAnsi="Arial" w:cs="Arial"/>
                <w:i/>
                <w:sz w:val="18"/>
                <w:szCs w:val="18"/>
              </w:rPr>
            </w:pPr>
          </w:p>
          <w:p w14:paraId="5BF3F748" w14:textId="77777777" w:rsidR="005826AC" w:rsidRPr="000D7BDD" w:rsidRDefault="00D20ED6"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Lo anterior de conformidad con lo dispuesto en el artículo 257 numeral 1 inciso r) del RF.</w:t>
            </w:r>
          </w:p>
          <w:p w14:paraId="167001D9" w14:textId="7D0C4D07" w:rsidR="00C66737" w:rsidRPr="000D7BDD" w:rsidRDefault="00C66737" w:rsidP="00BF5CD2">
            <w:pPr>
              <w:pStyle w:val="NormalWeb"/>
              <w:spacing w:before="0" w:beforeAutospacing="0" w:after="0" w:afterAutospacing="0"/>
              <w:ind w:left="57" w:right="57"/>
              <w:jc w:val="both"/>
              <w:rPr>
                <w:rFonts w:ascii="Calibri" w:hAnsi="Calibri" w:cs="Calibri"/>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hideMark/>
          </w:tcPr>
          <w:p w14:paraId="62039DFF" w14:textId="71D4D9BB" w:rsidR="005826AC" w:rsidRPr="000D7BDD" w:rsidRDefault="005826AC" w:rsidP="00BF5CD2">
            <w:pPr>
              <w:pStyle w:val="NormalWeb"/>
              <w:spacing w:before="0" w:beforeAutospacing="0" w:after="0" w:afterAutospacing="0"/>
              <w:ind w:left="57" w:right="57"/>
              <w:jc w:val="both"/>
              <w:rPr>
                <w:rFonts w:ascii="Arial" w:hAnsi="Arial" w:cs="Arial"/>
                <w:i/>
                <w:sz w:val="18"/>
                <w:szCs w:val="18"/>
              </w:rPr>
            </w:pPr>
            <w:r w:rsidRPr="000D7BDD">
              <w:rPr>
                <w:rStyle w:val="nfasis"/>
                <w:rFonts w:ascii="Arial" w:hAnsi="Arial" w:cs="Arial"/>
                <w:b/>
                <w:bCs/>
                <w:i w:val="0"/>
                <w:sz w:val="18"/>
                <w:szCs w:val="18"/>
              </w:rPr>
              <w:t>Respuesta</w:t>
            </w:r>
          </w:p>
          <w:p w14:paraId="3FD13A5F" w14:textId="77777777" w:rsidR="005826AC" w:rsidRPr="000D7BDD" w:rsidRDefault="005826AC" w:rsidP="00BF5CD2">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w:t>
            </w:r>
          </w:p>
          <w:p w14:paraId="4F9635AA" w14:textId="04A07219" w:rsidR="005826AC" w:rsidRPr="000D7BDD" w:rsidRDefault="005826AC" w:rsidP="00BF5CD2">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w:t>
            </w:r>
            <w:r w:rsidR="005B1743" w:rsidRPr="000D7BDD">
              <w:rPr>
                <w:rFonts w:ascii="Arial" w:hAnsi="Arial" w:cs="Arial"/>
                <w:sz w:val="18"/>
                <w:szCs w:val="18"/>
              </w:rPr>
              <w:t>Se presenta la relación de Órganos Directivos.</w:t>
            </w:r>
          </w:p>
        </w:tc>
        <w:tc>
          <w:tcPr>
            <w:tcW w:w="3260" w:type="dxa"/>
            <w:tcBorders>
              <w:top w:val="single" w:sz="6" w:space="0" w:color="000000" w:themeColor="text1"/>
              <w:left w:val="nil"/>
              <w:bottom w:val="single" w:sz="6" w:space="0" w:color="000000" w:themeColor="text1"/>
              <w:right w:val="single" w:sz="6" w:space="0" w:color="000000" w:themeColor="text1"/>
            </w:tcBorders>
            <w:hideMark/>
          </w:tcPr>
          <w:p w14:paraId="22949474" w14:textId="66BD91A6" w:rsidR="00863216" w:rsidRPr="000D7BDD" w:rsidRDefault="00863216" w:rsidP="00BF5CD2">
            <w:pPr>
              <w:pStyle w:val="NormalWeb"/>
              <w:spacing w:before="0" w:beforeAutospacing="0" w:after="0" w:afterAutospacing="0"/>
              <w:ind w:left="57" w:right="57"/>
              <w:jc w:val="both"/>
              <w:rPr>
                <w:rFonts w:ascii="Arial" w:hAnsi="Arial" w:cs="Arial"/>
                <w:b/>
                <w:sz w:val="18"/>
                <w:szCs w:val="18"/>
              </w:rPr>
            </w:pPr>
            <w:r w:rsidRPr="000D7BDD">
              <w:rPr>
                <w:rFonts w:ascii="Arial" w:hAnsi="Arial" w:cs="Arial"/>
                <w:sz w:val="18"/>
                <w:szCs w:val="18"/>
              </w:rPr>
              <w:t> </w:t>
            </w:r>
            <w:r w:rsidR="00813209" w:rsidRPr="000D7BDD">
              <w:rPr>
                <w:rFonts w:ascii="Arial" w:hAnsi="Arial" w:cs="Arial"/>
                <w:b/>
                <w:sz w:val="18"/>
                <w:szCs w:val="18"/>
              </w:rPr>
              <w:t>No atendida</w:t>
            </w:r>
          </w:p>
          <w:p w14:paraId="37D974AF" w14:textId="77777777" w:rsidR="00C66737" w:rsidRPr="000D7BDD" w:rsidRDefault="00C66737" w:rsidP="00C66737">
            <w:pPr>
              <w:pStyle w:val="NormalWeb"/>
              <w:spacing w:before="0" w:beforeAutospacing="0" w:after="0" w:afterAutospacing="0"/>
              <w:ind w:right="57"/>
              <w:jc w:val="both"/>
              <w:rPr>
                <w:rFonts w:ascii="Arial" w:hAnsi="Arial" w:cs="Arial"/>
                <w:sz w:val="18"/>
                <w:szCs w:val="18"/>
              </w:rPr>
            </w:pPr>
          </w:p>
          <w:p w14:paraId="155B844B" w14:textId="370D6D07" w:rsidR="00312881" w:rsidRPr="000D7BDD" w:rsidRDefault="00312881" w:rsidP="00C66737">
            <w:pPr>
              <w:pStyle w:val="NormalWeb"/>
              <w:spacing w:before="0" w:beforeAutospacing="0" w:after="0" w:afterAutospacing="0"/>
              <w:ind w:right="57"/>
              <w:jc w:val="both"/>
              <w:rPr>
                <w:rFonts w:ascii="Calibri" w:hAnsi="Calibri" w:cs="Calibri"/>
              </w:rPr>
            </w:pPr>
            <w:r w:rsidRPr="000D7BDD">
              <w:rPr>
                <w:rFonts w:ascii="Arial" w:hAnsi="Arial" w:cs="Arial"/>
                <w:sz w:val="18"/>
                <w:szCs w:val="18"/>
              </w:rPr>
              <w:t>La respuesta del sujeto obligado se consideró insatisfactoria toda vez que aun cuando manifestó que present</w:t>
            </w:r>
            <w:r w:rsidR="00AF22A8" w:rsidRPr="000D7BDD">
              <w:rPr>
                <w:rFonts w:ascii="Arial" w:hAnsi="Arial" w:cs="Arial"/>
                <w:sz w:val="18"/>
                <w:szCs w:val="18"/>
              </w:rPr>
              <w:t>ó</w:t>
            </w:r>
            <w:r w:rsidRPr="000D7BDD">
              <w:rPr>
                <w:rFonts w:ascii="Arial" w:hAnsi="Arial" w:cs="Arial"/>
                <w:sz w:val="18"/>
                <w:szCs w:val="18"/>
              </w:rPr>
              <w:t xml:space="preserve"> la relación de órganos directivos, sin embargo, el sujeto obligado presentó la </w:t>
            </w:r>
            <w:proofErr w:type="gramStart"/>
            <w:r w:rsidRPr="000D7BDD">
              <w:rPr>
                <w:rFonts w:ascii="Arial" w:hAnsi="Arial" w:cs="Arial"/>
                <w:sz w:val="18"/>
                <w:szCs w:val="18"/>
              </w:rPr>
              <w:t>misma</w:t>
            </w:r>
            <w:r w:rsidR="00C66737" w:rsidRPr="000D7BDD">
              <w:rPr>
                <w:rFonts w:ascii="Arial" w:hAnsi="Arial" w:cs="Arial"/>
                <w:sz w:val="18"/>
                <w:szCs w:val="18"/>
              </w:rPr>
              <w:t>,</w:t>
            </w:r>
            <w:r w:rsidRPr="000D7BDD">
              <w:rPr>
                <w:rFonts w:ascii="Arial" w:hAnsi="Arial" w:cs="Arial"/>
                <w:sz w:val="18"/>
                <w:szCs w:val="18"/>
              </w:rPr>
              <w:t xml:space="preserve">  sin</w:t>
            </w:r>
            <w:proofErr w:type="gramEnd"/>
            <w:r w:rsidRPr="000D7BDD">
              <w:rPr>
                <w:rFonts w:ascii="Arial" w:hAnsi="Arial" w:cs="Arial"/>
                <w:sz w:val="18"/>
                <w:szCs w:val="18"/>
              </w:rPr>
              <w:t xml:space="preserve"> la totalidad de requisitos que marca la normatividad,</w:t>
            </w:r>
            <w:r w:rsidR="00B265A4" w:rsidRPr="000D7BDD">
              <w:rPr>
                <w:rFonts w:ascii="Arial" w:hAnsi="Arial" w:cs="Arial"/>
                <w:sz w:val="18"/>
                <w:szCs w:val="18"/>
              </w:rPr>
              <w:t xml:space="preserve"> como se detalla en el cuadro de la observación original,</w:t>
            </w:r>
            <w:r w:rsidRPr="000D7BDD">
              <w:rPr>
                <w:rFonts w:ascii="Arial" w:hAnsi="Arial" w:cs="Arial"/>
                <w:sz w:val="18"/>
                <w:szCs w:val="18"/>
              </w:rPr>
              <w:t xml:space="preserve"> por tal razón, la observación </w:t>
            </w:r>
            <w:r w:rsidRPr="000D7BDD">
              <w:rPr>
                <w:rFonts w:ascii="Arial" w:hAnsi="Arial" w:cs="Arial"/>
                <w:b/>
                <w:sz w:val="18"/>
                <w:szCs w:val="18"/>
              </w:rPr>
              <w:t>no quedó atendida.</w:t>
            </w:r>
          </w:p>
        </w:tc>
        <w:tc>
          <w:tcPr>
            <w:tcW w:w="1418" w:type="dxa"/>
            <w:tcBorders>
              <w:top w:val="single" w:sz="6" w:space="0" w:color="000000" w:themeColor="text1"/>
              <w:left w:val="nil"/>
              <w:bottom w:val="single" w:sz="6" w:space="0" w:color="000000" w:themeColor="text1"/>
              <w:right w:val="single" w:sz="6" w:space="0" w:color="000000" w:themeColor="text1"/>
            </w:tcBorders>
            <w:hideMark/>
          </w:tcPr>
          <w:p w14:paraId="4C592A02" w14:textId="178D8040" w:rsidR="00C66737" w:rsidRPr="000D7BDD" w:rsidRDefault="000C68F6" w:rsidP="00C66737">
            <w:pPr>
              <w:ind w:left="57" w:right="57"/>
              <w:jc w:val="both"/>
              <w:rPr>
                <w:rFonts w:ascii="Arial" w:hAnsi="Arial" w:cs="Arial"/>
                <w:b/>
                <w:sz w:val="18"/>
                <w:szCs w:val="18"/>
              </w:rPr>
            </w:pPr>
            <w:r w:rsidRPr="000D7BDD">
              <w:rPr>
                <w:rFonts w:ascii="Arial" w:hAnsi="Arial" w:cs="Arial"/>
                <w:b/>
                <w:sz w:val="18"/>
                <w:szCs w:val="18"/>
              </w:rPr>
              <w:t>9</w:t>
            </w:r>
            <w:r w:rsidR="005F617B" w:rsidRPr="000D7BDD">
              <w:rPr>
                <w:rFonts w:ascii="Arial" w:hAnsi="Arial" w:cs="Arial"/>
                <w:b/>
                <w:sz w:val="18"/>
                <w:szCs w:val="18"/>
              </w:rPr>
              <w:t>.6</w:t>
            </w:r>
            <w:r w:rsidR="00312881" w:rsidRPr="000D7BDD">
              <w:rPr>
                <w:rFonts w:ascii="Arial" w:hAnsi="Arial" w:cs="Arial"/>
                <w:b/>
                <w:sz w:val="18"/>
                <w:szCs w:val="18"/>
              </w:rPr>
              <w:t>-C</w:t>
            </w:r>
            <w:r w:rsidR="002E247C" w:rsidRPr="000D7BDD">
              <w:rPr>
                <w:rFonts w:ascii="Arial" w:hAnsi="Arial" w:cs="Arial"/>
                <w:b/>
                <w:sz w:val="18"/>
                <w:szCs w:val="18"/>
              </w:rPr>
              <w:t>1</w:t>
            </w:r>
            <w:r w:rsidR="00312881" w:rsidRPr="000D7BDD">
              <w:rPr>
                <w:rFonts w:ascii="Arial" w:hAnsi="Arial" w:cs="Arial"/>
                <w:b/>
                <w:sz w:val="18"/>
                <w:szCs w:val="18"/>
              </w:rPr>
              <w:t>-</w:t>
            </w:r>
            <w:r w:rsidR="00DE7B2A" w:rsidRPr="000D7BDD">
              <w:rPr>
                <w:rFonts w:ascii="Arial" w:hAnsi="Arial" w:cs="Arial"/>
                <w:b/>
                <w:sz w:val="18"/>
                <w:szCs w:val="18"/>
              </w:rPr>
              <w:t>RSP-</w:t>
            </w:r>
            <w:r w:rsidR="00312881" w:rsidRPr="000D7BDD">
              <w:rPr>
                <w:rFonts w:ascii="Arial" w:hAnsi="Arial" w:cs="Arial"/>
                <w:b/>
                <w:sz w:val="18"/>
                <w:szCs w:val="18"/>
              </w:rPr>
              <w:t>CI</w:t>
            </w:r>
          </w:p>
          <w:p w14:paraId="00D8DA19" w14:textId="77777777" w:rsidR="00C66737" w:rsidRPr="000D7BDD" w:rsidRDefault="00C66737" w:rsidP="00C66737">
            <w:pPr>
              <w:ind w:left="57" w:right="57"/>
              <w:jc w:val="both"/>
              <w:rPr>
                <w:rFonts w:ascii="Arial" w:hAnsi="Arial" w:cs="Arial"/>
                <w:b/>
                <w:sz w:val="18"/>
                <w:szCs w:val="18"/>
              </w:rPr>
            </w:pPr>
          </w:p>
          <w:p w14:paraId="230C62E8" w14:textId="13AD77C7" w:rsidR="00312881" w:rsidRPr="000D7BDD" w:rsidRDefault="00312881" w:rsidP="00C66737">
            <w:pPr>
              <w:ind w:left="57" w:right="57"/>
              <w:jc w:val="both"/>
              <w:rPr>
                <w:rFonts w:ascii="Arial" w:hAnsi="Arial" w:cs="Arial"/>
                <w:b/>
                <w:sz w:val="18"/>
                <w:szCs w:val="18"/>
              </w:rPr>
            </w:pPr>
            <w:r w:rsidRPr="000D7BDD">
              <w:rPr>
                <w:rFonts w:ascii="Arial" w:hAnsi="Arial" w:cs="Arial"/>
                <w:sz w:val="18"/>
                <w:szCs w:val="18"/>
              </w:rPr>
              <w:t xml:space="preserve">El sujeto obligado omitió presentar la integración de los pagos realizados </w:t>
            </w:r>
          </w:p>
          <w:p w14:paraId="72EEDEE0" w14:textId="1A75C3FE" w:rsidR="005826AC" w:rsidRPr="000D7BDD" w:rsidRDefault="005826AC" w:rsidP="00BF5CD2">
            <w:pPr>
              <w:ind w:left="57" w:right="57"/>
              <w:jc w:val="both"/>
              <w:rPr>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hideMark/>
          </w:tcPr>
          <w:p w14:paraId="67931AD2" w14:textId="77777777" w:rsidR="00C66737" w:rsidRPr="000D7BDD" w:rsidRDefault="00C66737" w:rsidP="00BF5CD2">
            <w:pPr>
              <w:pStyle w:val="NormalWeb"/>
              <w:spacing w:before="0" w:beforeAutospacing="0" w:after="0" w:afterAutospacing="0"/>
              <w:ind w:left="57" w:right="57"/>
              <w:jc w:val="both"/>
              <w:rPr>
                <w:rFonts w:ascii="Arial" w:hAnsi="Arial" w:cs="Arial"/>
                <w:sz w:val="18"/>
                <w:szCs w:val="18"/>
              </w:rPr>
            </w:pPr>
          </w:p>
          <w:p w14:paraId="61B56FE6" w14:textId="77777777" w:rsidR="00C66737" w:rsidRPr="000D7BDD" w:rsidRDefault="00C66737" w:rsidP="00BF5CD2">
            <w:pPr>
              <w:pStyle w:val="NormalWeb"/>
              <w:spacing w:before="0" w:beforeAutospacing="0" w:after="0" w:afterAutospacing="0"/>
              <w:ind w:left="57" w:right="57"/>
              <w:jc w:val="both"/>
              <w:rPr>
                <w:rFonts w:ascii="Arial" w:hAnsi="Arial" w:cs="Arial"/>
                <w:sz w:val="18"/>
                <w:szCs w:val="18"/>
              </w:rPr>
            </w:pPr>
          </w:p>
          <w:p w14:paraId="50E928F7" w14:textId="1178C8A0" w:rsidR="005826AC" w:rsidRPr="000D7BDD" w:rsidRDefault="007C5F4E" w:rsidP="00BF5CD2">
            <w:pPr>
              <w:pStyle w:val="NormalWeb"/>
              <w:spacing w:before="0" w:beforeAutospacing="0" w:after="0" w:afterAutospacing="0"/>
              <w:ind w:left="57" w:right="57"/>
              <w:jc w:val="both"/>
              <w:rPr>
                <w:rFonts w:ascii="Calibri" w:hAnsi="Calibri" w:cs="Calibri"/>
              </w:rPr>
            </w:pPr>
            <w:r w:rsidRPr="000D7BDD">
              <w:rPr>
                <w:rFonts w:ascii="Arial" w:hAnsi="Arial" w:cs="Arial"/>
                <w:sz w:val="18"/>
                <w:szCs w:val="18"/>
              </w:rPr>
              <w:t>Omisión de presentar la integración de los pagos realizados.</w:t>
            </w:r>
          </w:p>
          <w:p w14:paraId="1BD573A9" w14:textId="77777777" w:rsidR="005826AC" w:rsidRPr="000D7BDD" w:rsidRDefault="005826AC" w:rsidP="00BF5CD2">
            <w:pPr>
              <w:pStyle w:val="NormalWeb"/>
              <w:spacing w:before="0" w:beforeAutospacing="0" w:after="0" w:afterAutospacing="0"/>
              <w:ind w:left="57" w:right="57"/>
              <w:jc w:val="both"/>
              <w:rPr>
                <w:rFonts w:ascii="Calibri" w:hAnsi="Calibri" w:cs="Calibri"/>
              </w:rPr>
            </w:pPr>
            <w:r w:rsidRPr="000D7BDD">
              <w:rPr>
                <w:rFonts w:ascii="Calibri" w:hAnsi="Calibri" w:cs="Calibri"/>
              </w:rPr>
              <w:t> </w:t>
            </w:r>
          </w:p>
          <w:p w14:paraId="66C2CB65" w14:textId="77777777" w:rsidR="005826AC" w:rsidRPr="000D7BDD" w:rsidRDefault="005826AC" w:rsidP="00BF5CD2">
            <w:pPr>
              <w:pStyle w:val="NormalWeb"/>
              <w:spacing w:before="0" w:beforeAutospacing="0" w:after="0" w:afterAutospacing="0"/>
              <w:ind w:left="57" w:right="57"/>
              <w:jc w:val="both"/>
              <w:rPr>
                <w:rFonts w:ascii="Calibri" w:hAnsi="Calibri" w:cs="Calibri"/>
              </w:rPr>
            </w:pPr>
            <w:r w:rsidRPr="000D7BDD">
              <w:rPr>
                <w:rFonts w:ascii="Calibri" w:hAnsi="Calibri" w:cs="Calibri"/>
              </w:rPr>
              <w:t> </w:t>
            </w:r>
          </w:p>
        </w:tc>
        <w:tc>
          <w:tcPr>
            <w:tcW w:w="1288" w:type="dxa"/>
            <w:tcBorders>
              <w:top w:val="single" w:sz="6" w:space="0" w:color="000000" w:themeColor="text1"/>
              <w:left w:val="nil"/>
              <w:bottom w:val="single" w:sz="6" w:space="0" w:color="000000" w:themeColor="text1"/>
              <w:right w:val="single" w:sz="6" w:space="0" w:color="000000" w:themeColor="text1"/>
            </w:tcBorders>
            <w:hideMark/>
          </w:tcPr>
          <w:p w14:paraId="4B482798" w14:textId="77777777" w:rsidR="00C66737" w:rsidRPr="000D7BDD" w:rsidRDefault="00C66737" w:rsidP="00BF5CD2">
            <w:pPr>
              <w:ind w:left="57" w:right="57"/>
              <w:jc w:val="both"/>
              <w:rPr>
                <w:rFonts w:ascii="Arial" w:hAnsi="Arial" w:cs="Arial"/>
                <w:sz w:val="18"/>
                <w:szCs w:val="18"/>
              </w:rPr>
            </w:pPr>
          </w:p>
          <w:p w14:paraId="3C0E895D" w14:textId="77777777" w:rsidR="00C66737" w:rsidRPr="000D7BDD" w:rsidRDefault="00C66737" w:rsidP="00BF5CD2">
            <w:pPr>
              <w:ind w:left="57" w:right="57"/>
              <w:jc w:val="both"/>
              <w:rPr>
                <w:rFonts w:ascii="Arial" w:hAnsi="Arial" w:cs="Arial"/>
                <w:sz w:val="18"/>
                <w:szCs w:val="18"/>
              </w:rPr>
            </w:pPr>
          </w:p>
          <w:p w14:paraId="5A01D9F3" w14:textId="2A23D77C" w:rsidR="005826AC" w:rsidRPr="000D7BDD" w:rsidRDefault="007C5F4E" w:rsidP="00BF5CD2">
            <w:pPr>
              <w:ind w:left="57" w:right="57"/>
              <w:jc w:val="both"/>
              <w:rPr>
                <w:rFonts w:ascii="Calibri" w:hAnsi="Calibri" w:cs="Calibri"/>
              </w:rPr>
            </w:pPr>
            <w:r w:rsidRPr="000D7BDD">
              <w:rPr>
                <w:rFonts w:ascii="Arial" w:hAnsi="Arial" w:cs="Arial"/>
                <w:sz w:val="18"/>
                <w:szCs w:val="18"/>
              </w:rPr>
              <w:t xml:space="preserve">130, numeral 2 del </w:t>
            </w:r>
            <w:r w:rsidR="00312881" w:rsidRPr="000D7BDD">
              <w:rPr>
                <w:rFonts w:ascii="Arial" w:hAnsi="Arial" w:cs="Arial"/>
                <w:sz w:val="18"/>
                <w:szCs w:val="18"/>
              </w:rPr>
              <w:t>RF</w:t>
            </w:r>
          </w:p>
        </w:tc>
      </w:tr>
      <w:tr w:rsidR="0057207A" w:rsidRPr="000D7BDD" w14:paraId="4ED0A44B"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55B95B" w14:textId="14BF3EDC" w:rsidR="0057207A" w:rsidRPr="000D7BDD" w:rsidRDefault="0057207A" w:rsidP="005826AC">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lastRenderedPageBreak/>
              <w:t>13</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1482DD70" w14:textId="705F654A" w:rsidR="0057207A" w:rsidRPr="000D7BDD" w:rsidRDefault="0057207A" w:rsidP="00BF5CD2">
            <w:pPr>
              <w:ind w:left="57" w:right="57"/>
              <w:jc w:val="both"/>
              <w:rPr>
                <w:rFonts w:ascii="Arial" w:hAnsi="Arial" w:cs="Arial"/>
                <w:b/>
                <w:i/>
                <w:sz w:val="18"/>
                <w:szCs w:val="18"/>
              </w:rPr>
            </w:pPr>
            <w:r w:rsidRPr="000D7BDD">
              <w:rPr>
                <w:rFonts w:ascii="Arial" w:hAnsi="Arial" w:cs="Arial"/>
                <w:b/>
                <w:i/>
                <w:sz w:val="18"/>
                <w:szCs w:val="18"/>
              </w:rPr>
              <w:t>Egresos</w:t>
            </w:r>
          </w:p>
          <w:p w14:paraId="16BDB56E" w14:textId="77777777" w:rsidR="001E5C66" w:rsidRPr="000D7BDD" w:rsidRDefault="001E5C66" w:rsidP="00BF5CD2">
            <w:pPr>
              <w:ind w:left="57" w:right="57"/>
              <w:jc w:val="both"/>
              <w:rPr>
                <w:rFonts w:ascii="Arial" w:hAnsi="Arial" w:cs="Arial"/>
                <w:b/>
                <w:i/>
                <w:sz w:val="18"/>
                <w:szCs w:val="18"/>
              </w:rPr>
            </w:pPr>
          </w:p>
          <w:p w14:paraId="7B75D9B1" w14:textId="77777777" w:rsidR="0057207A" w:rsidRPr="000D7BDD" w:rsidRDefault="0057207A" w:rsidP="00BF5CD2">
            <w:pPr>
              <w:ind w:left="57" w:right="57"/>
              <w:jc w:val="both"/>
              <w:rPr>
                <w:rFonts w:ascii="Arial" w:hAnsi="Arial" w:cs="Arial"/>
                <w:b/>
                <w:i/>
                <w:sz w:val="18"/>
                <w:szCs w:val="18"/>
              </w:rPr>
            </w:pPr>
            <w:r w:rsidRPr="000D7BDD">
              <w:rPr>
                <w:rFonts w:ascii="Arial" w:hAnsi="Arial" w:cs="Arial"/>
                <w:b/>
                <w:i/>
                <w:sz w:val="18"/>
                <w:szCs w:val="18"/>
              </w:rPr>
              <w:t>Servicios Generales</w:t>
            </w:r>
          </w:p>
          <w:p w14:paraId="42CEBD0E" w14:textId="77777777" w:rsidR="0057207A" w:rsidRPr="000D7BDD" w:rsidRDefault="0057207A" w:rsidP="00BF5CD2">
            <w:pPr>
              <w:ind w:left="57" w:right="57"/>
              <w:jc w:val="both"/>
              <w:rPr>
                <w:rFonts w:ascii="Arial" w:hAnsi="Arial" w:cs="Arial"/>
                <w:b/>
                <w:i/>
                <w:sz w:val="18"/>
                <w:szCs w:val="18"/>
              </w:rPr>
            </w:pPr>
          </w:p>
          <w:p w14:paraId="0E7F4188" w14:textId="77777777" w:rsidR="0057207A" w:rsidRPr="000D7BDD" w:rsidRDefault="0057207A" w:rsidP="00BF5CD2">
            <w:pPr>
              <w:ind w:left="57" w:right="57"/>
              <w:jc w:val="both"/>
              <w:rPr>
                <w:rFonts w:ascii="Arial" w:hAnsi="Arial" w:cs="Arial"/>
                <w:i/>
                <w:sz w:val="18"/>
                <w:szCs w:val="18"/>
              </w:rPr>
            </w:pPr>
            <w:r w:rsidRPr="000D7BDD">
              <w:rPr>
                <w:rFonts w:ascii="Arial" w:hAnsi="Arial" w:cs="Arial"/>
                <w:i/>
                <w:sz w:val="18"/>
                <w:szCs w:val="18"/>
              </w:rPr>
              <w:t>De la revisión a la documentación presentada en el SIF, se localizaron registros contables que no cuentan con la documentación soporte correspondiente, como se detalla en el cuadro siguiente.</w:t>
            </w:r>
          </w:p>
          <w:p w14:paraId="35A9FEE6" w14:textId="77777777" w:rsidR="0057207A" w:rsidRPr="000D7BDD" w:rsidRDefault="0057207A" w:rsidP="00BF5CD2">
            <w:pPr>
              <w:ind w:left="57" w:right="57"/>
              <w:jc w:val="both"/>
              <w:rPr>
                <w:rFonts w:ascii="Arial" w:hAnsi="Arial" w:cs="Arial"/>
                <w:i/>
                <w:sz w:val="18"/>
                <w:szCs w:val="18"/>
              </w:rPr>
            </w:pPr>
          </w:p>
          <w:tbl>
            <w:tblPr>
              <w:tblStyle w:val="Tablaconcuadrcula"/>
              <w:tblW w:w="0" w:type="auto"/>
              <w:jc w:val="center"/>
              <w:tblLayout w:type="fixed"/>
              <w:tblLook w:val="04A0" w:firstRow="1" w:lastRow="0" w:firstColumn="1" w:lastColumn="0" w:noHBand="0" w:noVBand="1"/>
            </w:tblPr>
            <w:tblGrid>
              <w:gridCol w:w="527"/>
              <w:gridCol w:w="1255"/>
              <w:gridCol w:w="1774"/>
              <w:gridCol w:w="766"/>
              <w:gridCol w:w="1653"/>
            </w:tblGrid>
            <w:tr w:rsidR="0057207A" w:rsidRPr="000D7BDD" w14:paraId="3D1D8C2F" w14:textId="77777777" w:rsidTr="0057207A">
              <w:trPr>
                <w:trHeight w:val="267"/>
                <w:tblHeader/>
                <w:jc w:val="center"/>
              </w:trPr>
              <w:tc>
                <w:tcPr>
                  <w:tcW w:w="527" w:type="dxa"/>
                  <w:vAlign w:val="center"/>
                </w:tcPr>
                <w:p w14:paraId="55A49E10" w14:textId="77777777" w:rsidR="0057207A" w:rsidRPr="000D7BDD" w:rsidRDefault="0057207A" w:rsidP="00BF5CD2">
                  <w:pPr>
                    <w:ind w:left="57" w:right="57"/>
                    <w:jc w:val="both"/>
                    <w:rPr>
                      <w:rFonts w:ascii="Arial" w:hAnsi="Arial" w:cs="Arial"/>
                      <w:b/>
                      <w:i/>
                      <w:sz w:val="16"/>
                      <w:szCs w:val="23"/>
                    </w:rPr>
                  </w:pPr>
                  <w:proofErr w:type="spellStart"/>
                  <w:r w:rsidRPr="000D7BDD">
                    <w:rPr>
                      <w:rFonts w:ascii="Arial" w:hAnsi="Arial" w:cs="Arial"/>
                      <w:b/>
                      <w:i/>
                      <w:sz w:val="16"/>
                      <w:szCs w:val="23"/>
                    </w:rPr>
                    <w:t>Cons</w:t>
                  </w:r>
                  <w:proofErr w:type="spellEnd"/>
                  <w:r w:rsidRPr="000D7BDD">
                    <w:rPr>
                      <w:rFonts w:ascii="Arial" w:hAnsi="Arial" w:cs="Arial"/>
                      <w:b/>
                      <w:i/>
                      <w:sz w:val="16"/>
                      <w:szCs w:val="23"/>
                    </w:rPr>
                    <w:t>.</w:t>
                  </w:r>
                </w:p>
              </w:tc>
              <w:tc>
                <w:tcPr>
                  <w:tcW w:w="1255" w:type="dxa"/>
                  <w:vAlign w:val="center"/>
                </w:tcPr>
                <w:p w14:paraId="2750A3DB" w14:textId="77777777" w:rsidR="0057207A" w:rsidRPr="000D7BDD" w:rsidRDefault="0057207A" w:rsidP="00BF5CD2">
                  <w:pPr>
                    <w:ind w:left="57" w:right="57"/>
                    <w:jc w:val="both"/>
                    <w:rPr>
                      <w:rFonts w:ascii="Arial" w:hAnsi="Arial" w:cs="Arial"/>
                      <w:b/>
                      <w:i/>
                      <w:sz w:val="16"/>
                      <w:szCs w:val="23"/>
                    </w:rPr>
                  </w:pPr>
                  <w:r w:rsidRPr="000D7BDD">
                    <w:rPr>
                      <w:rFonts w:ascii="Arial" w:hAnsi="Arial" w:cs="Arial"/>
                      <w:b/>
                      <w:i/>
                      <w:sz w:val="16"/>
                      <w:szCs w:val="23"/>
                    </w:rPr>
                    <w:t>Referencia contable</w:t>
                  </w:r>
                </w:p>
              </w:tc>
              <w:tc>
                <w:tcPr>
                  <w:tcW w:w="1774" w:type="dxa"/>
                  <w:vAlign w:val="center"/>
                </w:tcPr>
                <w:p w14:paraId="5BAACC71" w14:textId="77777777" w:rsidR="0057207A" w:rsidRPr="000D7BDD" w:rsidRDefault="0057207A" w:rsidP="00BF5CD2">
                  <w:pPr>
                    <w:ind w:left="57" w:right="57"/>
                    <w:jc w:val="both"/>
                    <w:rPr>
                      <w:rFonts w:ascii="Arial" w:hAnsi="Arial" w:cs="Arial"/>
                      <w:b/>
                      <w:i/>
                      <w:sz w:val="16"/>
                      <w:szCs w:val="23"/>
                    </w:rPr>
                  </w:pPr>
                  <w:r w:rsidRPr="000D7BDD">
                    <w:rPr>
                      <w:rFonts w:ascii="Arial" w:hAnsi="Arial" w:cs="Arial"/>
                      <w:b/>
                      <w:i/>
                      <w:sz w:val="16"/>
                      <w:szCs w:val="23"/>
                    </w:rPr>
                    <w:t>Descripción de la póliza</w:t>
                  </w:r>
                </w:p>
              </w:tc>
              <w:tc>
                <w:tcPr>
                  <w:tcW w:w="766" w:type="dxa"/>
                  <w:vAlign w:val="center"/>
                </w:tcPr>
                <w:p w14:paraId="4271FA9F" w14:textId="77777777" w:rsidR="0057207A" w:rsidRPr="000D7BDD" w:rsidRDefault="0057207A" w:rsidP="00BF5CD2">
                  <w:pPr>
                    <w:ind w:left="57" w:right="57"/>
                    <w:jc w:val="both"/>
                    <w:rPr>
                      <w:rFonts w:ascii="Arial" w:hAnsi="Arial" w:cs="Arial"/>
                      <w:b/>
                      <w:i/>
                      <w:sz w:val="16"/>
                      <w:szCs w:val="23"/>
                    </w:rPr>
                  </w:pPr>
                  <w:r w:rsidRPr="000D7BDD">
                    <w:rPr>
                      <w:rFonts w:ascii="Arial" w:hAnsi="Arial" w:cs="Arial"/>
                      <w:b/>
                      <w:i/>
                      <w:sz w:val="16"/>
                      <w:szCs w:val="23"/>
                    </w:rPr>
                    <w:t>Importe</w:t>
                  </w:r>
                </w:p>
              </w:tc>
              <w:tc>
                <w:tcPr>
                  <w:tcW w:w="1653" w:type="dxa"/>
                  <w:vAlign w:val="center"/>
                </w:tcPr>
                <w:p w14:paraId="29A86AFF" w14:textId="77777777" w:rsidR="0057207A" w:rsidRPr="000D7BDD" w:rsidRDefault="0057207A" w:rsidP="00BF5CD2">
                  <w:pPr>
                    <w:ind w:left="57" w:right="57"/>
                    <w:jc w:val="both"/>
                    <w:rPr>
                      <w:rFonts w:ascii="Arial" w:hAnsi="Arial" w:cs="Arial"/>
                      <w:b/>
                      <w:i/>
                      <w:sz w:val="16"/>
                      <w:szCs w:val="23"/>
                    </w:rPr>
                  </w:pPr>
                  <w:r w:rsidRPr="000D7BDD">
                    <w:rPr>
                      <w:rFonts w:ascii="Arial" w:hAnsi="Arial" w:cs="Arial"/>
                      <w:b/>
                      <w:i/>
                      <w:sz w:val="16"/>
                      <w:szCs w:val="23"/>
                    </w:rPr>
                    <w:t>Documentación faltante</w:t>
                  </w:r>
                </w:p>
              </w:tc>
            </w:tr>
            <w:tr w:rsidR="0057207A" w:rsidRPr="000D7BDD" w14:paraId="0453DD77" w14:textId="77777777" w:rsidTr="0057207A">
              <w:trPr>
                <w:trHeight w:val="686"/>
                <w:jc w:val="center"/>
              </w:trPr>
              <w:tc>
                <w:tcPr>
                  <w:tcW w:w="527" w:type="dxa"/>
                  <w:vAlign w:val="center"/>
                </w:tcPr>
                <w:p w14:paraId="3197AEDB" w14:textId="77777777" w:rsidR="0057207A" w:rsidRPr="000D7BDD" w:rsidRDefault="0057207A" w:rsidP="00BF5CD2">
                  <w:pPr>
                    <w:ind w:left="57" w:right="57"/>
                    <w:jc w:val="both"/>
                    <w:rPr>
                      <w:rFonts w:ascii="Arial" w:hAnsi="Arial" w:cs="Arial"/>
                      <w:i/>
                      <w:sz w:val="16"/>
                      <w:szCs w:val="23"/>
                    </w:rPr>
                  </w:pPr>
                  <w:r w:rsidRPr="000D7BDD">
                    <w:rPr>
                      <w:rFonts w:ascii="Arial" w:hAnsi="Arial" w:cs="Arial"/>
                      <w:i/>
                      <w:sz w:val="16"/>
                      <w:szCs w:val="23"/>
                    </w:rPr>
                    <w:t>1</w:t>
                  </w:r>
                </w:p>
              </w:tc>
              <w:tc>
                <w:tcPr>
                  <w:tcW w:w="1255" w:type="dxa"/>
                  <w:vAlign w:val="center"/>
                </w:tcPr>
                <w:p w14:paraId="231BE1D9" w14:textId="77777777" w:rsidR="0057207A" w:rsidRPr="000D7BDD" w:rsidRDefault="0057207A" w:rsidP="00BF5CD2">
                  <w:pPr>
                    <w:ind w:left="57" w:right="57"/>
                    <w:jc w:val="both"/>
                    <w:rPr>
                      <w:rFonts w:ascii="Arial" w:hAnsi="Arial" w:cs="Arial"/>
                      <w:i/>
                      <w:sz w:val="16"/>
                      <w:szCs w:val="23"/>
                    </w:rPr>
                  </w:pPr>
                  <w:r w:rsidRPr="000D7BDD">
                    <w:rPr>
                      <w:rFonts w:ascii="Arial" w:hAnsi="Arial" w:cs="Arial"/>
                      <w:i/>
                      <w:sz w:val="16"/>
                      <w:szCs w:val="23"/>
                    </w:rPr>
                    <w:t>PN/EG-02/12-20</w:t>
                  </w:r>
                </w:p>
              </w:tc>
              <w:tc>
                <w:tcPr>
                  <w:tcW w:w="1774" w:type="dxa"/>
                  <w:vAlign w:val="center"/>
                </w:tcPr>
                <w:p w14:paraId="7FB416F2" w14:textId="77777777" w:rsidR="0057207A" w:rsidRPr="000D7BDD" w:rsidRDefault="0057207A" w:rsidP="00BF5CD2">
                  <w:pPr>
                    <w:ind w:left="57" w:right="57"/>
                    <w:jc w:val="both"/>
                    <w:rPr>
                      <w:rFonts w:ascii="Arial" w:hAnsi="Arial" w:cs="Arial"/>
                      <w:i/>
                      <w:sz w:val="16"/>
                      <w:szCs w:val="23"/>
                    </w:rPr>
                  </w:pPr>
                  <w:r w:rsidRPr="000D7BDD">
                    <w:rPr>
                      <w:rFonts w:ascii="Arial" w:hAnsi="Arial" w:cs="Arial"/>
                      <w:i/>
                      <w:sz w:val="16"/>
                      <w:szCs w:val="23"/>
                    </w:rPr>
                    <w:t>Pago de factura por apoyo en la administración y logística</w:t>
                  </w:r>
                </w:p>
              </w:tc>
              <w:tc>
                <w:tcPr>
                  <w:tcW w:w="766" w:type="dxa"/>
                  <w:vAlign w:val="center"/>
                </w:tcPr>
                <w:p w14:paraId="3AE14F4E" w14:textId="77777777" w:rsidR="0057207A" w:rsidRPr="000D7BDD" w:rsidRDefault="0057207A" w:rsidP="00BF5CD2">
                  <w:pPr>
                    <w:ind w:left="57" w:right="57"/>
                    <w:jc w:val="both"/>
                    <w:rPr>
                      <w:rFonts w:ascii="Arial" w:hAnsi="Arial" w:cs="Arial"/>
                      <w:i/>
                      <w:sz w:val="16"/>
                      <w:szCs w:val="23"/>
                    </w:rPr>
                  </w:pPr>
                  <w:r w:rsidRPr="000D7BDD">
                    <w:rPr>
                      <w:rFonts w:ascii="Arial" w:hAnsi="Arial" w:cs="Arial"/>
                      <w:i/>
                      <w:sz w:val="16"/>
                      <w:szCs w:val="23"/>
                    </w:rPr>
                    <w:t>$27,221.36</w:t>
                  </w:r>
                </w:p>
              </w:tc>
              <w:tc>
                <w:tcPr>
                  <w:tcW w:w="1653" w:type="dxa"/>
                </w:tcPr>
                <w:p w14:paraId="70AC33E2" w14:textId="77777777" w:rsidR="0057207A" w:rsidRPr="000D7BDD" w:rsidRDefault="0057207A" w:rsidP="00BF5CD2">
                  <w:pPr>
                    <w:pStyle w:val="Prrafodelista"/>
                    <w:numPr>
                      <w:ilvl w:val="0"/>
                      <w:numId w:val="18"/>
                    </w:numPr>
                    <w:ind w:left="57" w:right="57" w:hanging="85"/>
                    <w:jc w:val="both"/>
                    <w:rPr>
                      <w:rFonts w:ascii="Arial" w:hAnsi="Arial" w:cs="Arial"/>
                      <w:i/>
                      <w:sz w:val="16"/>
                      <w:szCs w:val="23"/>
                    </w:rPr>
                  </w:pPr>
                  <w:r w:rsidRPr="000D7BDD">
                    <w:rPr>
                      <w:rFonts w:ascii="Arial" w:hAnsi="Arial" w:cs="Arial"/>
                      <w:i/>
                      <w:sz w:val="16"/>
                      <w:szCs w:val="23"/>
                    </w:rPr>
                    <w:t>Contrato de prestación de servicios.</w:t>
                  </w:r>
                </w:p>
                <w:p w14:paraId="194F490F" w14:textId="77777777" w:rsidR="0057207A" w:rsidRPr="000D7BDD" w:rsidRDefault="0057207A" w:rsidP="00BF5CD2">
                  <w:pPr>
                    <w:pStyle w:val="Prrafodelista"/>
                    <w:numPr>
                      <w:ilvl w:val="0"/>
                      <w:numId w:val="18"/>
                    </w:numPr>
                    <w:ind w:left="57" w:right="57" w:hanging="85"/>
                    <w:jc w:val="both"/>
                    <w:rPr>
                      <w:rFonts w:ascii="Arial" w:hAnsi="Arial" w:cs="Arial"/>
                      <w:i/>
                      <w:sz w:val="16"/>
                      <w:szCs w:val="23"/>
                    </w:rPr>
                  </w:pPr>
                  <w:r w:rsidRPr="000D7BDD">
                    <w:rPr>
                      <w:rFonts w:ascii="Arial" w:hAnsi="Arial" w:cs="Arial"/>
                      <w:i/>
                      <w:sz w:val="16"/>
                      <w:szCs w:val="23"/>
                    </w:rPr>
                    <w:t>Lista de asistencia.</w:t>
                  </w:r>
                </w:p>
                <w:p w14:paraId="11B283EB" w14:textId="77777777" w:rsidR="0057207A" w:rsidRPr="000D7BDD" w:rsidRDefault="0057207A" w:rsidP="00BF5CD2">
                  <w:pPr>
                    <w:pStyle w:val="Prrafodelista"/>
                    <w:numPr>
                      <w:ilvl w:val="0"/>
                      <w:numId w:val="18"/>
                    </w:numPr>
                    <w:ind w:left="57" w:right="57" w:hanging="85"/>
                    <w:jc w:val="both"/>
                    <w:rPr>
                      <w:rFonts w:ascii="Arial" w:hAnsi="Arial" w:cs="Arial"/>
                      <w:i/>
                      <w:sz w:val="16"/>
                      <w:szCs w:val="23"/>
                    </w:rPr>
                  </w:pPr>
                  <w:r w:rsidRPr="000D7BDD">
                    <w:rPr>
                      <w:rFonts w:ascii="Arial" w:hAnsi="Arial" w:cs="Arial"/>
                      <w:i/>
                      <w:sz w:val="16"/>
                      <w:szCs w:val="23"/>
                    </w:rPr>
                    <w:t>Material utilizado.</w:t>
                  </w:r>
                </w:p>
                <w:p w14:paraId="087B7C15" w14:textId="77777777" w:rsidR="0057207A" w:rsidRPr="000D7BDD" w:rsidRDefault="0057207A" w:rsidP="00BF5CD2">
                  <w:pPr>
                    <w:pStyle w:val="Prrafodelista"/>
                    <w:numPr>
                      <w:ilvl w:val="0"/>
                      <w:numId w:val="18"/>
                    </w:numPr>
                    <w:ind w:left="57" w:right="57" w:hanging="85"/>
                    <w:jc w:val="both"/>
                    <w:rPr>
                      <w:rFonts w:ascii="Arial" w:hAnsi="Arial" w:cs="Arial"/>
                      <w:i/>
                      <w:sz w:val="16"/>
                      <w:szCs w:val="23"/>
                    </w:rPr>
                  </w:pPr>
                  <w:r w:rsidRPr="000D7BDD">
                    <w:rPr>
                      <w:rFonts w:ascii="Arial" w:hAnsi="Arial" w:cs="Arial"/>
                      <w:i/>
                      <w:sz w:val="16"/>
                      <w:szCs w:val="23"/>
                    </w:rPr>
                    <w:t>Fotografías.</w:t>
                  </w:r>
                </w:p>
              </w:tc>
            </w:tr>
          </w:tbl>
          <w:p w14:paraId="42AA710B" w14:textId="77777777" w:rsidR="0057207A" w:rsidRPr="000D7BDD" w:rsidRDefault="0057207A" w:rsidP="00BF5CD2">
            <w:pPr>
              <w:ind w:left="57" w:right="57"/>
              <w:jc w:val="both"/>
              <w:rPr>
                <w:rFonts w:ascii="Arial" w:hAnsi="Arial" w:cs="Arial"/>
                <w:b/>
                <w:i/>
                <w:sz w:val="18"/>
                <w:szCs w:val="18"/>
              </w:rPr>
            </w:pPr>
          </w:p>
          <w:p w14:paraId="7A299948" w14:textId="77777777" w:rsidR="0057207A" w:rsidRPr="000D7BDD" w:rsidRDefault="0057207A" w:rsidP="00BF5CD2">
            <w:pPr>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28EA6488" w14:textId="77777777" w:rsidR="0057207A" w:rsidRPr="000D7BDD" w:rsidRDefault="0057207A" w:rsidP="00BF5CD2">
            <w:pPr>
              <w:ind w:left="57" w:right="57"/>
              <w:jc w:val="both"/>
              <w:rPr>
                <w:rFonts w:ascii="Arial" w:hAnsi="Arial" w:cs="Arial"/>
                <w:i/>
                <w:sz w:val="18"/>
                <w:szCs w:val="18"/>
              </w:rPr>
            </w:pPr>
          </w:p>
          <w:p w14:paraId="431F752C" w14:textId="77777777" w:rsidR="0057207A" w:rsidRPr="000D7BDD" w:rsidRDefault="0057207A" w:rsidP="00BF5CD2">
            <w:pPr>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28DEE291" w14:textId="77777777" w:rsidR="0057207A" w:rsidRPr="000D7BDD" w:rsidRDefault="0057207A" w:rsidP="00BF5CD2">
            <w:pPr>
              <w:ind w:left="57" w:right="57"/>
              <w:jc w:val="both"/>
              <w:rPr>
                <w:rFonts w:ascii="Arial" w:hAnsi="Arial" w:cs="Arial"/>
                <w:i/>
                <w:sz w:val="18"/>
                <w:szCs w:val="18"/>
              </w:rPr>
            </w:pPr>
          </w:p>
          <w:p w14:paraId="09A69664" w14:textId="77777777" w:rsidR="0057207A" w:rsidRPr="000D7BDD" w:rsidRDefault="0057207A" w:rsidP="00BF5CD2">
            <w:pPr>
              <w:ind w:left="57" w:right="57"/>
              <w:jc w:val="both"/>
              <w:rPr>
                <w:rFonts w:ascii="Arial" w:hAnsi="Arial" w:cs="Arial"/>
                <w:i/>
                <w:sz w:val="18"/>
                <w:szCs w:val="18"/>
              </w:rPr>
            </w:pPr>
            <w:r w:rsidRPr="000D7BDD">
              <w:rPr>
                <w:rFonts w:ascii="Arial" w:hAnsi="Arial" w:cs="Arial"/>
                <w:i/>
                <w:sz w:val="18"/>
                <w:szCs w:val="18"/>
              </w:rPr>
              <w:t xml:space="preserve">“Por el argumento anteriormente mencionado, este partido político para el ejercicio 2020, percibió un financiamiento algo limitado, por lo que se optó por contratar a un asesor externo, que se encargó de elaborar registros contables, reportes e informes según correspondiera, así como actividades de esta misma índole, las cuales eran obligación de este sujeto obligado, así mismo su labor fue por completo administrativa y a su vez, los realizó vía remota, por encontrarnos en pandemia y para contar con las herramientas necesarias, debido a que el partido no contaba con estas. Por lo tanto, no se cuenta con listas de asistencia, fotografías o material utilizado por el mencionado asesor para llevar a cabo su labor, ni tampoco se cuenta con el contrato debido a que el importe por sus </w:t>
            </w:r>
            <w:proofErr w:type="gramStart"/>
            <w:r w:rsidRPr="000D7BDD">
              <w:rPr>
                <w:rFonts w:ascii="Arial" w:hAnsi="Arial" w:cs="Arial"/>
                <w:i/>
                <w:sz w:val="18"/>
                <w:szCs w:val="18"/>
              </w:rPr>
              <w:t>servicios,</w:t>
            </w:r>
            <w:proofErr w:type="gramEnd"/>
            <w:r w:rsidRPr="000D7BDD">
              <w:rPr>
                <w:rFonts w:ascii="Arial" w:hAnsi="Arial" w:cs="Arial"/>
                <w:i/>
                <w:sz w:val="18"/>
                <w:szCs w:val="18"/>
              </w:rPr>
              <w:t xml:space="preserve"> era menor a las 500 UMAS que menciona el Reglamento de Fiscalización, para elaborar el expediente correspondiente”. </w:t>
            </w:r>
          </w:p>
          <w:p w14:paraId="56E43944" w14:textId="77777777" w:rsidR="0057207A" w:rsidRPr="000D7BDD" w:rsidRDefault="0057207A" w:rsidP="00BF5CD2">
            <w:pPr>
              <w:ind w:left="57" w:right="57"/>
              <w:jc w:val="both"/>
              <w:rPr>
                <w:rFonts w:ascii="Arial" w:hAnsi="Arial" w:cs="Arial"/>
                <w:i/>
                <w:sz w:val="18"/>
                <w:szCs w:val="18"/>
              </w:rPr>
            </w:pPr>
          </w:p>
          <w:p w14:paraId="0C75D5B9" w14:textId="77777777" w:rsidR="0057207A" w:rsidRPr="000D7BDD" w:rsidRDefault="0057207A" w:rsidP="00BF5CD2">
            <w:pPr>
              <w:ind w:left="57" w:right="57"/>
              <w:jc w:val="both"/>
              <w:rPr>
                <w:rFonts w:ascii="Arial" w:hAnsi="Arial" w:cs="Arial"/>
                <w:i/>
                <w:sz w:val="18"/>
                <w:szCs w:val="18"/>
              </w:rPr>
            </w:pPr>
            <w:r w:rsidRPr="000D7BDD">
              <w:rPr>
                <w:rFonts w:ascii="Arial" w:hAnsi="Arial" w:cs="Arial"/>
                <w:i/>
                <w:sz w:val="18"/>
                <w:szCs w:val="18"/>
              </w:rPr>
              <w:t xml:space="preserve">Del análisis a las aclaraciones y a la documentación presentada por el sujeto obligado en el SIF, se determinó que, percibió un financiamiento público limitado en el ejercicio 2020, contrató a una persona para las actividades del partido en la póliza PN/EG-02/12-20, por importe de $27,221.36 por lo que, no implica presentar la lista de asistencia, pues no se trata de un curso a personas ni tampoco el </w:t>
            </w:r>
            <w:r w:rsidRPr="000D7BDD">
              <w:rPr>
                <w:rFonts w:ascii="Arial" w:hAnsi="Arial" w:cs="Arial"/>
                <w:i/>
                <w:sz w:val="18"/>
                <w:szCs w:val="18"/>
              </w:rPr>
              <w:lastRenderedPageBreak/>
              <w:t>contrato de prestación de servicios al no cumplir con las 500 UMA como lo establece el RF; por tal razón, respecto a este punto la solicitud, quedo sin efectos.</w:t>
            </w:r>
          </w:p>
          <w:p w14:paraId="1F94E2E4" w14:textId="77777777" w:rsidR="0057207A" w:rsidRPr="000D7BDD" w:rsidRDefault="0057207A" w:rsidP="00BF5CD2">
            <w:pPr>
              <w:ind w:left="57" w:right="57"/>
              <w:jc w:val="both"/>
              <w:rPr>
                <w:rFonts w:ascii="Arial" w:hAnsi="Arial" w:cs="Arial"/>
                <w:i/>
                <w:sz w:val="18"/>
                <w:szCs w:val="18"/>
              </w:rPr>
            </w:pPr>
          </w:p>
          <w:p w14:paraId="2DD0FFA6" w14:textId="77777777" w:rsidR="0057207A" w:rsidRPr="000D7BDD" w:rsidRDefault="0057207A" w:rsidP="00BF5CD2">
            <w:pPr>
              <w:ind w:left="57" w:right="57"/>
              <w:jc w:val="both"/>
              <w:rPr>
                <w:rFonts w:ascii="Arial" w:hAnsi="Arial" w:cs="Arial"/>
                <w:i/>
                <w:sz w:val="18"/>
                <w:szCs w:val="18"/>
              </w:rPr>
            </w:pPr>
            <w:r w:rsidRPr="000D7BDD">
              <w:rPr>
                <w:rFonts w:ascii="Arial" w:hAnsi="Arial" w:cs="Arial"/>
                <w:i/>
                <w:sz w:val="18"/>
                <w:szCs w:val="18"/>
              </w:rPr>
              <w:t>Ahora bien, respecto al material utilizado y las fotografías para el soporte documental de la póliza PN/EG-02/12-20, el sujeto obligado aun y cuando manifiesta haberlos realizado por vía remota por consecuencia del virus SARSCoV2 (COVID 19), estos datos debieron adjuntarse como evidencia documental en dicha póliza para sustentar el gasto, por $27,221.36. Como se detalla en el cuadro anterior de la observación original.</w:t>
            </w:r>
          </w:p>
          <w:p w14:paraId="45EC4D55" w14:textId="77777777" w:rsidR="0057207A" w:rsidRPr="000D7BDD" w:rsidRDefault="0057207A" w:rsidP="00BF5CD2">
            <w:pPr>
              <w:ind w:left="57" w:right="57"/>
              <w:jc w:val="both"/>
              <w:rPr>
                <w:rFonts w:ascii="Arial" w:hAnsi="Arial" w:cs="Arial"/>
                <w:i/>
                <w:sz w:val="18"/>
                <w:szCs w:val="18"/>
              </w:rPr>
            </w:pPr>
          </w:p>
          <w:p w14:paraId="155FA167" w14:textId="77777777" w:rsidR="0057207A" w:rsidRPr="000D7BDD" w:rsidRDefault="0057207A" w:rsidP="00BF5CD2">
            <w:pPr>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10BFB8FF" w14:textId="77777777" w:rsidR="0057207A" w:rsidRPr="000D7BDD" w:rsidRDefault="0057207A" w:rsidP="00BF5CD2">
            <w:pPr>
              <w:ind w:left="57" w:right="57"/>
              <w:jc w:val="both"/>
              <w:rPr>
                <w:rFonts w:ascii="Arial" w:hAnsi="Arial" w:cs="Arial"/>
                <w:i/>
                <w:sz w:val="18"/>
                <w:szCs w:val="18"/>
              </w:rPr>
            </w:pPr>
          </w:p>
          <w:p w14:paraId="2628DA8A" w14:textId="77777777" w:rsidR="0057207A" w:rsidRPr="000D7BDD" w:rsidRDefault="0057207A" w:rsidP="00BF5CD2">
            <w:pPr>
              <w:ind w:left="57" w:right="57"/>
              <w:jc w:val="both"/>
              <w:rPr>
                <w:rFonts w:ascii="Arial" w:hAnsi="Arial" w:cs="Arial"/>
                <w:i/>
                <w:sz w:val="18"/>
                <w:szCs w:val="18"/>
              </w:rPr>
            </w:pPr>
            <w:r w:rsidRPr="000D7BDD">
              <w:rPr>
                <w:rFonts w:ascii="Arial" w:hAnsi="Arial" w:cs="Arial"/>
                <w:i/>
                <w:sz w:val="18"/>
                <w:szCs w:val="18"/>
              </w:rPr>
              <w:t>• Las pólizas con su respectivo soporte documental señalado en la columna “Documentación faltante”, a nombre del partido y con la totalidad de los requisitos fiscales.</w:t>
            </w:r>
          </w:p>
          <w:p w14:paraId="0854BA0D" w14:textId="77777777" w:rsidR="0057207A" w:rsidRPr="000D7BDD" w:rsidRDefault="0057207A" w:rsidP="00BF5CD2">
            <w:pPr>
              <w:ind w:left="57" w:right="57"/>
              <w:jc w:val="both"/>
              <w:rPr>
                <w:rFonts w:ascii="Arial" w:hAnsi="Arial" w:cs="Arial"/>
                <w:i/>
                <w:sz w:val="18"/>
                <w:szCs w:val="18"/>
              </w:rPr>
            </w:pPr>
          </w:p>
          <w:p w14:paraId="35723700" w14:textId="77777777" w:rsidR="0057207A" w:rsidRPr="000D7BDD" w:rsidRDefault="0057207A" w:rsidP="00BF5CD2">
            <w:pPr>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79B4D044" w14:textId="77777777" w:rsidR="0057207A" w:rsidRPr="000D7BDD" w:rsidRDefault="0057207A" w:rsidP="00BF5CD2">
            <w:pPr>
              <w:ind w:left="57" w:right="57"/>
              <w:jc w:val="both"/>
              <w:rPr>
                <w:rFonts w:ascii="Arial" w:hAnsi="Arial" w:cs="Arial"/>
                <w:i/>
                <w:sz w:val="18"/>
                <w:szCs w:val="18"/>
              </w:rPr>
            </w:pPr>
          </w:p>
          <w:p w14:paraId="60FF312C" w14:textId="77777777" w:rsidR="0057207A" w:rsidRPr="000D7BDD" w:rsidRDefault="0057207A" w:rsidP="00BF5CD2">
            <w:pPr>
              <w:ind w:left="57" w:right="57"/>
              <w:jc w:val="both"/>
              <w:rPr>
                <w:rFonts w:ascii="Arial" w:hAnsi="Arial" w:cs="Arial"/>
                <w:i/>
                <w:sz w:val="18"/>
                <w:szCs w:val="18"/>
              </w:rPr>
            </w:pPr>
            <w:r w:rsidRPr="000D7BDD">
              <w:rPr>
                <w:rFonts w:ascii="Arial" w:hAnsi="Arial" w:cs="Arial"/>
                <w:i/>
                <w:sz w:val="18"/>
                <w:szCs w:val="18"/>
              </w:rPr>
              <w:t>Lo anterior, de conformidad con lo dispuesto en los artículos 46, numeral 1; 126 y 127 y 296 numeral 1 del RF.</w:t>
            </w:r>
          </w:p>
          <w:p w14:paraId="34B4B9D7" w14:textId="65D96B88" w:rsidR="00827CF0" w:rsidRPr="000D7BDD" w:rsidRDefault="00827CF0" w:rsidP="00BF5CD2">
            <w:pPr>
              <w:ind w:left="57" w:right="57"/>
              <w:jc w:val="both"/>
              <w:rPr>
                <w:rFonts w:ascii="Arial" w:hAnsi="Arial" w:cs="Arial"/>
                <w:b/>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300E58F9" w14:textId="77777777" w:rsidR="0057207A" w:rsidRPr="000D7BDD" w:rsidRDefault="0057207A" w:rsidP="00BF5CD2">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317811F7" w14:textId="77777777" w:rsidR="0057207A" w:rsidRPr="000D7BDD" w:rsidRDefault="0057207A" w:rsidP="00BF5CD2">
            <w:pPr>
              <w:pStyle w:val="NormalWeb"/>
              <w:spacing w:before="0" w:beforeAutospacing="0" w:after="0" w:afterAutospacing="0"/>
              <w:ind w:left="57" w:right="57"/>
              <w:jc w:val="both"/>
              <w:rPr>
                <w:rStyle w:val="nfasis"/>
                <w:rFonts w:ascii="Arial" w:hAnsi="Arial" w:cs="Arial"/>
                <w:b/>
                <w:bCs/>
                <w:sz w:val="18"/>
                <w:szCs w:val="18"/>
              </w:rPr>
            </w:pPr>
          </w:p>
          <w:p w14:paraId="144A4885" w14:textId="282EC90A" w:rsidR="0057207A" w:rsidRPr="000D7BDD" w:rsidRDefault="0057207A" w:rsidP="00BF5CD2">
            <w:pPr>
              <w:pStyle w:val="NormalWeb"/>
              <w:spacing w:before="0" w:beforeAutospacing="0" w:after="0" w:afterAutospacing="0"/>
              <w:ind w:left="57" w:right="57"/>
              <w:jc w:val="both"/>
              <w:rPr>
                <w:rStyle w:val="nfasis"/>
                <w:rFonts w:ascii="Arial" w:hAnsi="Arial" w:cs="Arial"/>
                <w:bCs/>
                <w:sz w:val="18"/>
                <w:szCs w:val="18"/>
              </w:rPr>
            </w:pPr>
            <w:r w:rsidRPr="000D7BDD">
              <w:rPr>
                <w:rStyle w:val="nfasis"/>
                <w:rFonts w:ascii="Arial" w:hAnsi="Arial" w:cs="Arial"/>
                <w:bCs/>
                <w:sz w:val="18"/>
                <w:szCs w:val="18"/>
              </w:rPr>
              <w:t>Debido a que el asesor que fue contratado trabajó vía remota, no se cuenta con la evidencia fotográfica, puesto que el asesor solicitó respetar su privacidad al estar laborando en sus instalaciones.</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12956E56" w14:textId="77777777" w:rsidR="0057207A" w:rsidRPr="000D7BDD" w:rsidRDefault="00666CB7" w:rsidP="00BF5CD2">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t>No atendida</w:t>
            </w:r>
          </w:p>
          <w:p w14:paraId="3C8EB184" w14:textId="77777777" w:rsidR="007C5F4E" w:rsidRPr="000D7BDD" w:rsidRDefault="007C5F4E" w:rsidP="00BF5CD2">
            <w:pPr>
              <w:pStyle w:val="NormalWeb"/>
              <w:spacing w:before="0" w:beforeAutospacing="0" w:after="0" w:afterAutospacing="0"/>
              <w:ind w:left="57" w:right="57"/>
              <w:jc w:val="both"/>
              <w:rPr>
                <w:rFonts w:ascii="Arial" w:hAnsi="Arial" w:cs="Arial"/>
                <w:b/>
                <w:sz w:val="18"/>
                <w:szCs w:val="18"/>
              </w:rPr>
            </w:pPr>
          </w:p>
          <w:p w14:paraId="00CCE0E0" w14:textId="2EE0C316" w:rsidR="007C5F4E" w:rsidRPr="000D7BDD" w:rsidRDefault="007C5F4E" w:rsidP="00BF5CD2">
            <w:pPr>
              <w:pStyle w:val="NormalWeb"/>
              <w:spacing w:before="0" w:beforeAutospacing="0" w:after="0" w:afterAutospacing="0"/>
              <w:ind w:left="57" w:right="57"/>
              <w:jc w:val="both"/>
              <w:rPr>
                <w:rFonts w:ascii="Arial" w:hAnsi="Arial" w:cs="Arial"/>
                <w:b/>
                <w:sz w:val="18"/>
                <w:szCs w:val="18"/>
              </w:rPr>
            </w:pPr>
            <w:r w:rsidRPr="000D7BDD">
              <w:rPr>
                <w:rFonts w:ascii="Arial" w:hAnsi="Arial" w:cs="Arial"/>
                <w:sz w:val="18"/>
                <w:szCs w:val="18"/>
              </w:rPr>
              <w:t xml:space="preserve">La respuesta del sujeto obligado se consideró insatisfactoria toda vez que aun cuando manifestó que </w:t>
            </w:r>
            <w:r w:rsidR="008101B5" w:rsidRPr="000D7BDD">
              <w:rPr>
                <w:rFonts w:ascii="Arial" w:hAnsi="Arial" w:cs="Arial"/>
                <w:sz w:val="18"/>
                <w:szCs w:val="18"/>
              </w:rPr>
              <w:t>el asesor que fue contratado trabajó vía remota, es obligación del sujeto obligado adjuntar como evidencia documental el material utilizado, así como fotografías,</w:t>
            </w:r>
            <w:r w:rsidR="00B265A4" w:rsidRPr="000D7BDD">
              <w:rPr>
                <w:rFonts w:ascii="Arial" w:hAnsi="Arial" w:cs="Arial"/>
                <w:sz w:val="18"/>
                <w:szCs w:val="18"/>
              </w:rPr>
              <w:t xml:space="preserve"> como se detalla en el cuadro de la observación original.</w:t>
            </w:r>
            <w:r w:rsidR="008101B5" w:rsidRPr="000D7BDD">
              <w:rPr>
                <w:rFonts w:ascii="Arial" w:hAnsi="Arial" w:cs="Arial"/>
                <w:sz w:val="18"/>
                <w:szCs w:val="18"/>
              </w:rPr>
              <w:t xml:space="preserve"> por tal razón la observación </w:t>
            </w:r>
            <w:r w:rsidR="008101B5" w:rsidRPr="000D7BDD">
              <w:rPr>
                <w:rFonts w:ascii="Arial" w:hAnsi="Arial" w:cs="Arial"/>
                <w:b/>
                <w:sz w:val="18"/>
                <w:szCs w:val="18"/>
              </w:rPr>
              <w:t>no quedó atendida.</w:t>
            </w:r>
            <w:r w:rsidR="008101B5" w:rsidRPr="000D7BDD">
              <w:rPr>
                <w:rFonts w:ascii="Arial" w:hAnsi="Arial" w:cs="Arial"/>
                <w:sz w:val="18"/>
                <w:szCs w:val="18"/>
              </w:rPr>
              <w:t xml:space="preserve">  </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672F04EA" w14:textId="7D8FCC9A" w:rsidR="008101B5" w:rsidRPr="000D7BDD" w:rsidRDefault="000C68F6" w:rsidP="00BF5CD2">
            <w:pPr>
              <w:ind w:left="57" w:right="57"/>
              <w:jc w:val="both"/>
              <w:rPr>
                <w:rFonts w:ascii="Arial" w:hAnsi="Arial" w:cs="Arial"/>
                <w:b/>
                <w:sz w:val="18"/>
                <w:szCs w:val="18"/>
              </w:rPr>
            </w:pPr>
            <w:r w:rsidRPr="000D7BDD">
              <w:rPr>
                <w:rFonts w:ascii="Arial" w:hAnsi="Arial" w:cs="Arial"/>
                <w:b/>
                <w:sz w:val="18"/>
                <w:szCs w:val="18"/>
              </w:rPr>
              <w:t>9</w:t>
            </w:r>
            <w:r w:rsidR="005F617B" w:rsidRPr="000D7BDD">
              <w:rPr>
                <w:rFonts w:ascii="Arial" w:hAnsi="Arial" w:cs="Arial"/>
                <w:b/>
                <w:sz w:val="18"/>
                <w:szCs w:val="18"/>
              </w:rPr>
              <w:t>.6</w:t>
            </w:r>
            <w:r w:rsidR="008101B5" w:rsidRPr="000D7BDD">
              <w:rPr>
                <w:rFonts w:ascii="Arial" w:hAnsi="Arial" w:cs="Arial"/>
                <w:b/>
                <w:sz w:val="18"/>
                <w:szCs w:val="18"/>
              </w:rPr>
              <w:t>-C</w:t>
            </w:r>
            <w:r w:rsidR="002E247C" w:rsidRPr="000D7BDD">
              <w:rPr>
                <w:rFonts w:ascii="Arial" w:hAnsi="Arial" w:cs="Arial"/>
                <w:b/>
                <w:sz w:val="18"/>
                <w:szCs w:val="18"/>
              </w:rPr>
              <w:t>2</w:t>
            </w:r>
            <w:r w:rsidR="008101B5" w:rsidRPr="000D7BDD">
              <w:rPr>
                <w:rFonts w:ascii="Arial" w:hAnsi="Arial" w:cs="Arial"/>
                <w:b/>
                <w:sz w:val="18"/>
                <w:szCs w:val="18"/>
              </w:rPr>
              <w:t>-</w:t>
            </w:r>
            <w:r w:rsidR="00DE7B2A" w:rsidRPr="000D7BDD">
              <w:rPr>
                <w:rFonts w:ascii="Arial" w:hAnsi="Arial" w:cs="Arial"/>
                <w:b/>
                <w:sz w:val="18"/>
                <w:szCs w:val="18"/>
              </w:rPr>
              <w:t>RSP-</w:t>
            </w:r>
            <w:r w:rsidR="008101B5" w:rsidRPr="000D7BDD">
              <w:rPr>
                <w:rFonts w:ascii="Arial" w:hAnsi="Arial" w:cs="Arial"/>
                <w:b/>
                <w:sz w:val="18"/>
                <w:szCs w:val="18"/>
              </w:rPr>
              <w:t>CI</w:t>
            </w:r>
          </w:p>
          <w:p w14:paraId="2E705359" w14:textId="77777777" w:rsidR="0057207A" w:rsidRPr="000D7BDD" w:rsidRDefault="0057207A" w:rsidP="00BF5CD2">
            <w:pPr>
              <w:ind w:left="57" w:right="57"/>
              <w:jc w:val="both"/>
              <w:rPr>
                <w:rFonts w:ascii="Arial" w:hAnsi="Arial" w:cs="Arial"/>
                <w:sz w:val="18"/>
                <w:szCs w:val="18"/>
              </w:rPr>
            </w:pPr>
          </w:p>
          <w:p w14:paraId="270A17E6" w14:textId="70BB31DB" w:rsidR="008101B5" w:rsidRPr="000D7BDD" w:rsidRDefault="00B90967" w:rsidP="0044434B">
            <w:pPr>
              <w:ind w:left="57" w:right="57"/>
              <w:jc w:val="both"/>
              <w:rPr>
                <w:rFonts w:ascii="Arial" w:hAnsi="Arial" w:cs="Arial"/>
                <w:sz w:val="18"/>
                <w:szCs w:val="18"/>
              </w:rPr>
            </w:pPr>
            <w:r w:rsidRPr="000D7BDD">
              <w:rPr>
                <w:rFonts w:ascii="Arial" w:hAnsi="Arial" w:cs="Arial"/>
                <w:sz w:val="18"/>
                <w:szCs w:val="18"/>
              </w:rPr>
              <w:t xml:space="preserve">El sujeto obligado omitió presentar </w:t>
            </w:r>
            <w:r w:rsidR="002815B9" w:rsidRPr="000D7BDD">
              <w:rPr>
                <w:rFonts w:ascii="Arial" w:hAnsi="Arial" w:cs="Arial"/>
                <w:sz w:val="18"/>
                <w:szCs w:val="18"/>
              </w:rPr>
              <w:t>documentación soporte consistente en material utilizado y</w:t>
            </w:r>
            <w:r w:rsidRPr="000D7BDD">
              <w:rPr>
                <w:rFonts w:ascii="Arial" w:hAnsi="Arial" w:cs="Arial"/>
                <w:sz w:val="18"/>
                <w:szCs w:val="18"/>
              </w:rPr>
              <w:t xml:space="preserve"> fotografías</w:t>
            </w:r>
            <w:r w:rsidR="008101B5" w:rsidRPr="000D7BDD">
              <w:rPr>
                <w:rFonts w:ascii="Arial" w:hAnsi="Arial" w:cs="Arial"/>
                <w:sz w:val="18"/>
                <w:szCs w:val="18"/>
              </w:rPr>
              <w:t xml:space="preserve">. </w:t>
            </w:r>
          </w:p>
          <w:p w14:paraId="4EDB9A96" w14:textId="43BC3A01" w:rsidR="00E33FF7" w:rsidRPr="000D7BDD" w:rsidRDefault="00E33FF7" w:rsidP="0044434B">
            <w:pPr>
              <w:ind w:left="57" w:right="57"/>
              <w:jc w:val="both"/>
              <w:rPr>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Pr>
          <w:p w14:paraId="3ED47CEF" w14:textId="77777777" w:rsidR="0044434B" w:rsidRPr="000D7BDD" w:rsidRDefault="0044434B" w:rsidP="00BF5CD2">
            <w:pPr>
              <w:pStyle w:val="NormalWeb"/>
              <w:spacing w:before="0" w:beforeAutospacing="0" w:after="0" w:afterAutospacing="0"/>
              <w:ind w:left="57" w:right="57"/>
              <w:jc w:val="both"/>
              <w:rPr>
                <w:rFonts w:ascii="Arial" w:hAnsi="Arial" w:cs="Arial"/>
                <w:sz w:val="18"/>
                <w:szCs w:val="18"/>
              </w:rPr>
            </w:pPr>
          </w:p>
          <w:p w14:paraId="6E6E5E0C" w14:textId="77777777" w:rsidR="0044434B" w:rsidRPr="000D7BDD" w:rsidRDefault="0044434B" w:rsidP="00BF5CD2">
            <w:pPr>
              <w:pStyle w:val="NormalWeb"/>
              <w:spacing w:before="0" w:beforeAutospacing="0" w:after="0" w:afterAutospacing="0"/>
              <w:ind w:left="57" w:right="57"/>
              <w:jc w:val="both"/>
              <w:rPr>
                <w:rFonts w:ascii="Arial" w:hAnsi="Arial" w:cs="Arial"/>
                <w:sz w:val="18"/>
                <w:szCs w:val="18"/>
              </w:rPr>
            </w:pPr>
          </w:p>
          <w:p w14:paraId="59C64296" w14:textId="416F1B3E" w:rsidR="0057207A" w:rsidRPr="000D7BDD" w:rsidRDefault="00B90967" w:rsidP="00BF5CD2">
            <w:pPr>
              <w:pStyle w:val="NormalWeb"/>
              <w:spacing w:before="0" w:beforeAutospacing="0" w:after="0" w:afterAutospacing="0"/>
              <w:ind w:left="57" w:right="57"/>
              <w:jc w:val="both"/>
              <w:rPr>
                <w:rFonts w:ascii="Calibri" w:hAnsi="Calibri" w:cs="Calibri"/>
              </w:rPr>
            </w:pPr>
            <w:r w:rsidRPr="000D7BDD">
              <w:rPr>
                <w:rFonts w:ascii="Arial" w:hAnsi="Arial" w:cs="Arial"/>
                <w:sz w:val="18"/>
                <w:szCs w:val="18"/>
              </w:rPr>
              <w:t xml:space="preserve">Omisión </w:t>
            </w:r>
            <w:proofErr w:type="gramStart"/>
            <w:r w:rsidRPr="000D7BDD">
              <w:rPr>
                <w:rFonts w:ascii="Arial" w:hAnsi="Arial" w:cs="Arial"/>
                <w:sz w:val="18"/>
                <w:szCs w:val="18"/>
              </w:rPr>
              <w:t>de  presentar</w:t>
            </w:r>
            <w:proofErr w:type="gramEnd"/>
            <w:r w:rsidRPr="000D7BDD">
              <w:rPr>
                <w:rFonts w:ascii="Arial" w:hAnsi="Arial" w:cs="Arial"/>
                <w:sz w:val="18"/>
                <w:szCs w:val="18"/>
              </w:rPr>
              <w:t xml:space="preserve"> documentación soporte.</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25F54E7C" w14:textId="5E74E4FA" w:rsidR="0057207A" w:rsidRPr="000D7BDD" w:rsidRDefault="002815B9" w:rsidP="00BF5CD2">
            <w:pPr>
              <w:ind w:left="57" w:right="57"/>
              <w:jc w:val="both"/>
              <w:rPr>
                <w:rFonts w:ascii="Arial" w:hAnsi="Arial" w:cs="Arial"/>
                <w:sz w:val="18"/>
                <w:szCs w:val="18"/>
              </w:rPr>
            </w:pPr>
            <w:r w:rsidRPr="000D7BDD">
              <w:rPr>
                <w:rFonts w:ascii="Arial" w:hAnsi="Arial" w:cs="Arial"/>
                <w:sz w:val="18"/>
                <w:szCs w:val="18"/>
              </w:rPr>
              <w:t>127 y 296 numeral 1 del RF</w:t>
            </w:r>
            <w:r w:rsidRPr="000D7BDD" w:rsidDel="00E33FF7">
              <w:rPr>
                <w:rFonts w:ascii="Arial" w:hAnsi="Arial" w:cs="Arial"/>
                <w:sz w:val="18"/>
                <w:szCs w:val="18"/>
              </w:rPr>
              <w:t xml:space="preserve"> </w:t>
            </w:r>
          </w:p>
        </w:tc>
      </w:tr>
      <w:tr w:rsidR="00A768F8" w:rsidRPr="000D7BDD" w14:paraId="19B15011" w14:textId="77777777" w:rsidTr="320F5314">
        <w:trPr>
          <w:divId w:val="885872925"/>
          <w:trHeight w:val="380"/>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BD6F8F" w14:textId="2DF8FAE2" w:rsidR="00A768F8" w:rsidRPr="000D7BDD" w:rsidRDefault="00A768F8" w:rsidP="00A768F8">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14</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15CC8F31" w14:textId="77777777" w:rsidR="00A768F8" w:rsidRPr="000D7BDD" w:rsidRDefault="00A768F8" w:rsidP="00BF5CD2">
            <w:pPr>
              <w:ind w:left="57" w:right="57"/>
              <w:jc w:val="both"/>
              <w:rPr>
                <w:rFonts w:ascii="Arial" w:hAnsi="Arial" w:cs="Arial"/>
                <w:b/>
                <w:i/>
                <w:sz w:val="18"/>
                <w:szCs w:val="18"/>
              </w:rPr>
            </w:pPr>
            <w:r w:rsidRPr="000D7BDD">
              <w:rPr>
                <w:rFonts w:ascii="Arial" w:hAnsi="Arial" w:cs="Arial"/>
                <w:b/>
                <w:i/>
                <w:sz w:val="18"/>
                <w:szCs w:val="18"/>
              </w:rPr>
              <w:t>Egresos</w:t>
            </w:r>
          </w:p>
          <w:p w14:paraId="639E0AA3" w14:textId="77777777" w:rsidR="00A768F8" w:rsidRPr="000D7BDD" w:rsidRDefault="00A768F8" w:rsidP="00BF5CD2">
            <w:pPr>
              <w:ind w:left="57" w:right="57"/>
              <w:jc w:val="both"/>
              <w:rPr>
                <w:rFonts w:ascii="Arial" w:hAnsi="Arial" w:cs="Arial"/>
                <w:b/>
                <w:i/>
                <w:sz w:val="18"/>
                <w:szCs w:val="18"/>
              </w:rPr>
            </w:pPr>
            <w:r w:rsidRPr="000D7BDD">
              <w:rPr>
                <w:rFonts w:ascii="Arial" w:hAnsi="Arial" w:cs="Arial"/>
                <w:b/>
                <w:i/>
                <w:sz w:val="18"/>
                <w:szCs w:val="18"/>
              </w:rPr>
              <w:t xml:space="preserve">Actividades Específicas </w:t>
            </w:r>
          </w:p>
          <w:p w14:paraId="5A2342F5" w14:textId="77777777" w:rsidR="00A768F8" w:rsidRPr="000D7BDD" w:rsidRDefault="00A768F8" w:rsidP="00BF5CD2">
            <w:pPr>
              <w:ind w:left="57" w:right="57"/>
              <w:jc w:val="both"/>
              <w:rPr>
                <w:rFonts w:ascii="Arial" w:hAnsi="Arial" w:cs="Arial"/>
                <w:i/>
                <w:sz w:val="18"/>
                <w:szCs w:val="18"/>
              </w:rPr>
            </w:pPr>
          </w:p>
          <w:p w14:paraId="487EC200" w14:textId="46EBAB9B" w:rsidR="00A768F8" w:rsidRPr="000D7BDD" w:rsidRDefault="00A768F8" w:rsidP="00BF5CD2">
            <w:pPr>
              <w:ind w:left="57" w:right="57"/>
              <w:jc w:val="both"/>
              <w:rPr>
                <w:rFonts w:ascii="Arial" w:hAnsi="Arial" w:cs="Arial"/>
                <w:i/>
                <w:sz w:val="18"/>
                <w:szCs w:val="18"/>
              </w:rPr>
            </w:pPr>
            <w:r w:rsidRPr="000D7BDD">
              <w:rPr>
                <w:rFonts w:ascii="Arial" w:hAnsi="Arial" w:cs="Arial"/>
                <w:i/>
                <w:sz w:val="18"/>
                <w:szCs w:val="18"/>
              </w:rPr>
              <w:t xml:space="preserve">El sujeto obligado omitió presentar el Programa Anual de Trabajo para el desarrollo de las Actividades Específicas del ejercicio 2020. </w:t>
            </w:r>
          </w:p>
          <w:p w14:paraId="41E56329" w14:textId="77777777" w:rsidR="00A768F8" w:rsidRPr="000D7BDD" w:rsidRDefault="00A768F8" w:rsidP="00BF5CD2">
            <w:pPr>
              <w:ind w:left="57" w:right="57"/>
              <w:jc w:val="both"/>
              <w:rPr>
                <w:rFonts w:ascii="Arial" w:hAnsi="Arial" w:cs="Arial"/>
                <w:i/>
                <w:sz w:val="18"/>
                <w:szCs w:val="18"/>
              </w:rPr>
            </w:pPr>
          </w:p>
          <w:p w14:paraId="181A064C" w14:textId="77777777" w:rsidR="00A768F8" w:rsidRPr="000D7BDD" w:rsidRDefault="00A768F8" w:rsidP="00BF5CD2">
            <w:pPr>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39704263" w14:textId="77777777" w:rsidR="00A768F8" w:rsidRPr="000D7BDD" w:rsidRDefault="00A768F8" w:rsidP="00BF5CD2">
            <w:pPr>
              <w:ind w:left="57" w:right="57"/>
              <w:jc w:val="both"/>
              <w:rPr>
                <w:rFonts w:ascii="Arial" w:hAnsi="Arial" w:cs="Arial"/>
                <w:i/>
                <w:sz w:val="18"/>
                <w:szCs w:val="18"/>
              </w:rPr>
            </w:pPr>
          </w:p>
          <w:p w14:paraId="22AFB352" w14:textId="77777777" w:rsidR="00A768F8" w:rsidRPr="000D7BDD" w:rsidRDefault="00A768F8" w:rsidP="00BF5CD2">
            <w:pPr>
              <w:ind w:left="57" w:right="57"/>
              <w:jc w:val="both"/>
              <w:rPr>
                <w:rFonts w:ascii="Arial" w:hAnsi="Arial" w:cs="Arial"/>
                <w:i/>
                <w:sz w:val="18"/>
                <w:szCs w:val="18"/>
              </w:rPr>
            </w:pPr>
            <w:r w:rsidRPr="000D7BDD">
              <w:rPr>
                <w:rFonts w:ascii="Arial" w:hAnsi="Arial" w:cs="Arial"/>
                <w:i/>
                <w:sz w:val="18"/>
                <w:szCs w:val="18"/>
              </w:rPr>
              <w:t>• El programa anual de trabajo para actividades específicas.</w:t>
            </w:r>
          </w:p>
          <w:p w14:paraId="497F2515" w14:textId="77777777" w:rsidR="00A768F8" w:rsidRPr="000D7BDD" w:rsidRDefault="00A768F8" w:rsidP="00BF5CD2">
            <w:pPr>
              <w:ind w:left="57" w:right="57"/>
              <w:jc w:val="both"/>
              <w:rPr>
                <w:rFonts w:ascii="Arial" w:hAnsi="Arial" w:cs="Arial"/>
                <w:i/>
                <w:sz w:val="18"/>
                <w:szCs w:val="18"/>
              </w:rPr>
            </w:pPr>
          </w:p>
          <w:p w14:paraId="2DBE7DBB" w14:textId="77777777" w:rsidR="00A768F8" w:rsidRPr="000D7BDD" w:rsidRDefault="00A768F8" w:rsidP="00BF5CD2">
            <w:pPr>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7FEA465F" w14:textId="77777777" w:rsidR="00A768F8" w:rsidRPr="000D7BDD" w:rsidRDefault="00A768F8" w:rsidP="00BF5CD2">
            <w:pPr>
              <w:ind w:left="57" w:right="57"/>
              <w:jc w:val="both"/>
              <w:rPr>
                <w:rFonts w:ascii="Arial" w:hAnsi="Arial" w:cs="Arial"/>
                <w:i/>
                <w:sz w:val="18"/>
                <w:szCs w:val="18"/>
              </w:rPr>
            </w:pPr>
          </w:p>
          <w:p w14:paraId="599AA9BD" w14:textId="77777777" w:rsidR="00A768F8" w:rsidRPr="000D7BDD" w:rsidRDefault="00A768F8" w:rsidP="00BF5CD2">
            <w:pPr>
              <w:ind w:left="57" w:right="57"/>
              <w:jc w:val="both"/>
              <w:rPr>
                <w:rFonts w:ascii="Arial" w:hAnsi="Arial" w:cs="Arial"/>
                <w:i/>
                <w:sz w:val="18"/>
                <w:szCs w:val="18"/>
              </w:rPr>
            </w:pPr>
            <w:r w:rsidRPr="000D7BDD">
              <w:rPr>
                <w:rFonts w:ascii="Arial" w:hAnsi="Arial" w:cs="Arial"/>
                <w:i/>
                <w:sz w:val="18"/>
                <w:szCs w:val="18"/>
              </w:rPr>
              <w:t>Lo anterior de conformidad con lo dispuesto en los artículos 22, numeral 1, inciso c), fracción I y 170 del RF.</w:t>
            </w:r>
          </w:p>
          <w:p w14:paraId="1D6EA1FC" w14:textId="77777777" w:rsidR="00A768F8" w:rsidRPr="000D7BDD" w:rsidRDefault="00A768F8" w:rsidP="00BF5CD2">
            <w:pPr>
              <w:ind w:left="57" w:right="57"/>
              <w:jc w:val="both"/>
              <w:rPr>
                <w:rFonts w:ascii="Arial" w:hAnsi="Arial" w:cs="Arial"/>
                <w:i/>
                <w:sz w:val="18"/>
                <w:szCs w:val="18"/>
              </w:rPr>
            </w:pPr>
          </w:p>
          <w:p w14:paraId="384910B9" w14:textId="77777777" w:rsidR="00A768F8" w:rsidRPr="000D7BDD" w:rsidRDefault="00A768F8" w:rsidP="00BF5CD2">
            <w:pPr>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66134A51" w14:textId="77777777" w:rsidR="00A768F8" w:rsidRPr="000D7BDD" w:rsidRDefault="00A768F8" w:rsidP="00BF5CD2">
            <w:pPr>
              <w:ind w:left="57" w:right="57"/>
              <w:jc w:val="both"/>
              <w:rPr>
                <w:rFonts w:ascii="Arial" w:hAnsi="Arial" w:cs="Arial"/>
                <w:i/>
                <w:sz w:val="18"/>
                <w:szCs w:val="18"/>
              </w:rPr>
            </w:pPr>
          </w:p>
          <w:p w14:paraId="0D16FFB6" w14:textId="77777777" w:rsidR="00A768F8" w:rsidRPr="000D7BDD" w:rsidRDefault="00A768F8" w:rsidP="00BF5CD2">
            <w:pPr>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465CAD60" w14:textId="77777777" w:rsidR="00A768F8" w:rsidRPr="000D7BDD" w:rsidRDefault="00A768F8" w:rsidP="00BF5CD2">
            <w:pPr>
              <w:ind w:left="57" w:right="57"/>
              <w:jc w:val="both"/>
              <w:rPr>
                <w:rFonts w:ascii="Arial" w:hAnsi="Arial" w:cs="Arial"/>
                <w:i/>
                <w:sz w:val="18"/>
                <w:szCs w:val="18"/>
              </w:rPr>
            </w:pPr>
          </w:p>
          <w:p w14:paraId="4D53EFDD" w14:textId="77777777" w:rsidR="00A768F8" w:rsidRPr="000D7BDD" w:rsidRDefault="00A768F8" w:rsidP="00BF5CD2">
            <w:pPr>
              <w:ind w:left="57" w:right="57"/>
              <w:jc w:val="both"/>
              <w:rPr>
                <w:rFonts w:ascii="Arial" w:hAnsi="Arial" w:cs="Arial"/>
                <w:i/>
                <w:sz w:val="18"/>
                <w:szCs w:val="18"/>
              </w:rPr>
            </w:pPr>
            <w:r w:rsidRPr="000D7BDD">
              <w:rPr>
                <w:rFonts w:ascii="Arial" w:hAnsi="Arial" w:cs="Arial"/>
                <w:i/>
                <w:sz w:val="18"/>
                <w:szCs w:val="18"/>
              </w:rPr>
              <w:lastRenderedPageBreak/>
              <w:t>“Se presentó el Programa Anual de Trabajo 2020, aunque de manera extemporánea, como prueba de lo aquí argumentado se anexa captura del correo enviado”.</w:t>
            </w:r>
          </w:p>
          <w:p w14:paraId="66439569" w14:textId="2825CE6C" w:rsidR="00A768F8" w:rsidRPr="000D7BDD" w:rsidRDefault="00A768F8" w:rsidP="00BF5CD2">
            <w:pPr>
              <w:ind w:left="57" w:right="57"/>
              <w:jc w:val="both"/>
              <w:rPr>
                <w:rFonts w:ascii="Arial" w:hAnsi="Arial" w:cs="Arial"/>
                <w:i/>
                <w:sz w:val="18"/>
                <w:szCs w:val="18"/>
              </w:rPr>
            </w:pPr>
            <w:r w:rsidRPr="000D7BDD">
              <w:rPr>
                <w:rFonts w:ascii="Arial" w:hAnsi="Arial" w:cs="Arial"/>
                <w:i/>
                <w:sz w:val="18"/>
                <w:szCs w:val="18"/>
              </w:rPr>
              <w:t xml:space="preserve"> </w:t>
            </w:r>
            <w:r w:rsidRPr="000D7BDD">
              <w:rPr>
                <w:i/>
                <w:noProof/>
                <w:sz w:val="22"/>
                <w:szCs w:val="22"/>
              </w:rPr>
              <w:drawing>
                <wp:inline distT="0" distB="0" distL="0" distR="0" wp14:anchorId="7D9B9A56" wp14:editId="188BFC7F">
                  <wp:extent cx="3223260" cy="134064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6386" cy="1346108"/>
                          </a:xfrm>
                          <a:prstGeom prst="rect">
                            <a:avLst/>
                          </a:prstGeom>
                          <a:noFill/>
                          <a:ln>
                            <a:noFill/>
                          </a:ln>
                        </pic:spPr>
                      </pic:pic>
                    </a:graphicData>
                  </a:graphic>
                </wp:inline>
              </w:drawing>
            </w:r>
          </w:p>
          <w:p w14:paraId="4D6CD69B" w14:textId="6AD80183" w:rsidR="00A768F8" w:rsidRPr="000D7BDD" w:rsidRDefault="00A768F8" w:rsidP="00BF5CD2">
            <w:pPr>
              <w:ind w:left="57" w:right="57"/>
              <w:jc w:val="both"/>
              <w:rPr>
                <w:rFonts w:ascii="Arial" w:hAnsi="Arial" w:cs="Arial"/>
                <w:i/>
                <w:sz w:val="18"/>
                <w:szCs w:val="18"/>
              </w:rPr>
            </w:pPr>
          </w:p>
          <w:p w14:paraId="7AC15BC2" w14:textId="77777777" w:rsidR="00A768F8" w:rsidRPr="000D7BDD" w:rsidRDefault="00A768F8" w:rsidP="00BF5CD2">
            <w:pPr>
              <w:ind w:left="57" w:right="57"/>
              <w:jc w:val="both"/>
              <w:rPr>
                <w:rFonts w:ascii="Arial" w:hAnsi="Arial" w:cs="Arial"/>
                <w:i/>
                <w:sz w:val="18"/>
                <w:szCs w:val="18"/>
              </w:rPr>
            </w:pPr>
            <w:r w:rsidRPr="000D7BDD">
              <w:rPr>
                <w:rFonts w:ascii="Arial" w:hAnsi="Arial" w:cs="Arial"/>
                <w:i/>
                <w:sz w:val="18"/>
                <w:szCs w:val="18"/>
              </w:rPr>
              <w:t>Del análisis a las aclaraciones y a la documentación presentada por el sujeto obligado en el SIF, se determinó que efectivamente presento en el apartado de documentación adjunta al informe primera corrección el Programa Anual de Trabajo para el desarrollo de las Actividades Específicas del ejercicio 2020; por tal razón, la observación respecto a este punto quedó atendida.</w:t>
            </w:r>
          </w:p>
          <w:p w14:paraId="66EA1D1B" w14:textId="77777777" w:rsidR="00A768F8" w:rsidRPr="000D7BDD" w:rsidRDefault="00A768F8" w:rsidP="00BF5CD2">
            <w:pPr>
              <w:ind w:left="57" w:right="57"/>
              <w:jc w:val="both"/>
              <w:rPr>
                <w:rFonts w:ascii="Arial" w:hAnsi="Arial" w:cs="Arial"/>
                <w:i/>
                <w:sz w:val="18"/>
                <w:szCs w:val="18"/>
              </w:rPr>
            </w:pPr>
          </w:p>
          <w:p w14:paraId="3E6B89EC" w14:textId="77777777" w:rsidR="00A768F8" w:rsidRPr="000D7BDD" w:rsidRDefault="00A768F8" w:rsidP="00BF5CD2">
            <w:pPr>
              <w:ind w:left="57" w:right="57"/>
              <w:jc w:val="both"/>
              <w:rPr>
                <w:rFonts w:ascii="Arial" w:hAnsi="Arial" w:cs="Arial"/>
                <w:i/>
                <w:sz w:val="18"/>
                <w:szCs w:val="18"/>
              </w:rPr>
            </w:pPr>
            <w:r w:rsidRPr="000D7BDD">
              <w:rPr>
                <w:rFonts w:ascii="Arial" w:hAnsi="Arial" w:cs="Arial"/>
                <w:i/>
                <w:sz w:val="18"/>
                <w:szCs w:val="18"/>
              </w:rPr>
              <w:t>Ahora bien, respecto que el programa Anual de Trabajo 2020 para el desarrollo de las Actividades Específicas, debió presentarse a los 30 días posteriores a la publicación del acuerdo IEPC/CG-A.049/2020 conforme lo marca la normatividad en su artículo 170 del RF. El sujeto obligado presentó el Programa Anual de Trabajo para el desarrollo de las Actividades Específicas del ejercicio 2020 en forma extemporánea.</w:t>
            </w:r>
          </w:p>
          <w:p w14:paraId="7BBEE52A" w14:textId="178F7BE6" w:rsidR="00A768F8" w:rsidRPr="000D7BDD" w:rsidRDefault="00A768F8" w:rsidP="00BF5CD2">
            <w:pPr>
              <w:ind w:left="57" w:right="57"/>
              <w:jc w:val="both"/>
              <w:rPr>
                <w:rFonts w:ascii="Arial" w:hAnsi="Arial" w:cs="Arial"/>
                <w:i/>
                <w:sz w:val="18"/>
                <w:szCs w:val="18"/>
              </w:rPr>
            </w:pPr>
            <w:r w:rsidRPr="000D7BDD">
              <w:rPr>
                <w:rFonts w:ascii="Arial" w:hAnsi="Arial" w:cs="Arial"/>
                <w:i/>
                <w:sz w:val="18"/>
                <w:szCs w:val="18"/>
              </w:rPr>
              <w:t>Como se detalla en el cuadro siguiente:</w:t>
            </w:r>
          </w:p>
          <w:tbl>
            <w:tblPr>
              <w:tblStyle w:val="Tablaconcuadrcula"/>
              <w:tblW w:w="0" w:type="auto"/>
              <w:jc w:val="center"/>
              <w:tblLayout w:type="fixed"/>
              <w:tblLook w:val="04A0" w:firstRow="1" w:lastRow="0" w:firstColumn="1" w:lastColumn="0" w:noHBand="0" w:noVBand="1"/>
            </w:tblPr>
            <w:tblGrid>
              <w:gridCol w:w="2123"/>
              <w:gridCol w:w="2244"/>
              <w:gridCol w:w="1772"/>
            </w:tblGrid>
            <w:tr w:rsidR="00A768F8" w:rsidRPr="000D7BDD" w14:paraId="3419FE13" w14:textId="77777777" w:rsidTr="00D20ED6">
              <w:trPr>
                <w:trHeight w:val="246"/>
                <w:tblHeader/>
                <w:jc w:val="center"/>
              </w:trPr>
              <w:tc>
                <w:tcPr>
                  <w:tcW w:w="2123" w:type="dxa"/>
                </w:tcPr>
                <w:p w14:paraId="3039BD5C" w14:textId="77777777" w:rsidR="00A768F8" w:rsidRPr="000D7BDD" w:rsidRDefault="00A768F8" w:rsidP="00BF5CD2">
                  <w:pPr>
                    <w:pStyle w:val="Default"/>
                    <w:ind w:left="57" w:right="57"/>
                    <w:jc w:val="both"/>
                    <w:rPr>
                      <w:b/>
                      <w:bCs/>
                      <w:i/>
                      <w:sz w:val="14"/>
                      <w:szCs w:val="14"/>
                    </w:rPr>
                  </w:pPr>
                  <w:r w:rsidRPr="000D7BDD">
                    <w:rPr>
                      <w:b/>
                      <w:bCs/>
                      <w:i/>
                      <w:sz w:val="14"/>
                      <w:szCs w:val="14"/>
                    </w:rPr>
                    <w:t>Fecha de presentación del PAT</w:t>
                  </w:r>
                </w:p>
              </w:tc>
              <w:tc>
                <w:tcPr>
                  <w:tcW w:w="2244" w:type="dxa"/>
                </w:tcPr>
                <w:p w14:paraId="32224DE9" w14:textId="77777777" w:rsidR="00A768F8" w:rsidRPr="000D7BDD" w:rsidRDefault="00A768F8" w:rsidP="00BF5CD2">
                  <w:pPr>
                    <w:pStyle w:val="Default"/>
                    <w:ind w:left="57" w:right="57"/>
                    <w:jc w:val="both"/>
                    <w:rPr>
                      <w:b/>
                      <w:bCs/>
                      <w:i/>
                      <w:sz w:val="14"/>
                      <w:szCs w:val="14"/>
                    </w:rPr>
                  </w:pPr>
                  <w:r w:rsidRPr="000D7BDD">
                    <w:rPr>
                      <w:b/>
                      <w:bCs/>
                      <w:i/>
                      <w:sz w:val="14"/>
                      <w:szCs w:val="14"/>
                    </w:rPr>
                    <w:t>Fecha en que debió de presentar</w:t>
                  </w:r>
                </w:p>
              </w:tc>
              <w:tc>
                <w:tcPr>
                  <w:tcW w:w="1772" w:type="dxa"/>
                </w:tcPr>
                <w:p w14:paraId="6913B52A" w14:textId="77777777" w:rsidR="00A768F8" w:rsidRPr="000D7BDD" w:rsidRDefault="00A768F8" w:rsidP="00BF5CD2">
                  <w:pPr>
                    <w:pStyle w:val="Default"/>
                    <w:ind w:left="57" w:right="57"/>
                    <w:jc w:val="both"/>
                    <w:rPr>
                      <w:b/>
                      <w:bCs/>
                      <w:i/>
                      <w:sz w:val="14"/>
                      <w:szCs w:val="14"/>
                    </w:rPr>
                  </w:pPr>
                  <w:r w:rsidRPr="000D7BDD">
                    <w:rPr>
                      <w:b/>
                      <w:bCs/>
                      <w:i/>
                      <w:sz w:val="14"/>
                      <w:szCs w:val="14"/>
                    </w:rPr>
                    <w:t>Extemporaneidad (días)</w:t>
                  </w:r>
                </w:p>
              </w:tc>
            </w:tr>
            <w:tr w:rsidR="00A768F8" w:rsidRPr="000D7BDD" w14:paraId="05BA6E31" w14:textId="77777777" w:rsidTr="00D20ED6">
              <w:trPr>
                <w:trHeight w:val="246"/>
                <w:jc w:val="center"/>
              </w:trPr>
              <w:tc>
                <w:tcPr>
                  <w:tcW w:w="2123" w:type="dxa"/>
                </w:tcPr>
                <w:p w14:paraId="6434F55E" w14:textId="77777777" w:rsidR="00A768F8" w:rsidRPr="000D7BDD" w:rsidRDefault="00A768F8" w:rsidP="00BF5CD2">
                  <w:pPr>
                    <w:pStyle w:val="Default"/>
                    <w:ind w:left="57" w:right="57"/>
                    <w:jc w:val="both"/>
                    <w:rPr>
                      <w:i/>
                      <w:sz w:val="14"/>
                      <w:szCs w:val="14"/>
                    </w:rPr>
                  </w:pPr>
                  <w:r w:rsidRPr="000D7BDD">
                    <w:rPr>
                      <w:i/>
                      <w:sz w:val="14"/>
                      <w:szCs w:val="14"/>
                    </w:rPr>
                    <w:t>16/11/2021</w:t>
                  </w:r>
                </w:p>
              </w:tc>
              <w:tc>
                <w:tcPr>
                  <w:tcW w:w="2244" w:type="dxa"/>
                </w:tcPr>
                <w:p w14:paraId="5EB60883" w14:textId="77777777" w:rsidR="00A768F8" w:rsidRPr="000D7BDD" w:rsidRDefault="00A768F8" w:rsidP="00BF5CD2">
                  <w:pPr>
                    <w:pStyle w:val="Default"/>
                    <w:ind w:left="57" w:right="57"/>
                    <w:jc w:val="both"/>
                    <w:rPr>
                      <w:i/>
                      <w:sz w:val="14"/>
                      <w:szCs w:val="14"/>
                    </w:rPr>
                  </w:pPr>
                  <w:r w:rsidRPr="000D7BDD">
                    <w:rPr>
                      <w:i/>
                      <w:sz w:val="14"/>
                      <w:szCs w:val="14"/>
                    </w:rPr>
                    <w:t>25/11/2020</w:t>
                  </w:r>
                </w:p>
              </w:tc>
              <w:tc>
                <w:tcPr>
                  <w:tcW w:w="1772" w:type="dxa"/>
                </w:tcPr>
                <w:p w14:paraId="087182FA" w14:textId="77777777" w:rsidR="00A768F8" w:rsidRPr="000D7BDD" w:rsidRDefault="00A768F8" w:rsidP="00BF5CD2">
                  <w:pPr>
                    <w:pStyle w:val="Default"/>
                    <w:ind w:left="57" w:right="57"/>
                    <w:jc w:val="both"/>
                    <w:rPr>
                      <w:i/>
                      <w:sz w:val="14"/>
                      <w:szCs w:val="14"/>
                    </w:rPr>
                  </w:pPr>
                  <w:r w:rsidRPr="000D7BDD">
                    <w:rPr>
                      <w:i/>
                      <w:sz w:val="14"/>
                      <w:szCs w:val="14"/>
                    </w:rPr>
                    <w:t>356</w:t>
                  </w:r>
                </w:p>
              </w:tc>
            </w:tr>
          </w:tbl>
          <w:p w14:paraId="7690E8A3" w14:textId="77FC728A" w:rsidR="00A768F8" w:rsidRPr="000D7BDD" w:rsidRDefault="00A768F8" w:rsidP="00BF5CD2">
            <w:pPr>
              <w:ind w:left="57" w:right="57"/>
              <w:jc w:val="both"/>
              <w:rPr>
                <w:rFonts w:ascii="Arial" w:hAnsi="Arial" w:cs="Arial"/>
                <w:i/>
                <w:sz w:val="18"/>
                <w:szCs w:val="18"/>
              </w:rPr>
            </w:pPr>
          </w:p>
          <w:p w14:paraId="58F245C8" w14:textId="77777777" w:rsidR="00A768F8" w:rsidRPr="000D7BDD" w:rsidRDefault="00A768F8" w:rsidP="00BF5CD2">
            <w:pPr>
              <w:ind w:left="57" w:right="57"/>
              <w:jc w:val="both"/>
              <w:rPr>
                <w:rFonts w:ascii="Arial" w:hAnsi="Arial" w:cs="Arial"/>
                <w:i/>
                <w:sz w:val="18"/>
                <w:szCs w:val="18"/>
              </w:rPr>
            </w:pPr>
            <w:r w:rsidRPr="000D7BDD">
              <w:rPr>
                <w:rFonts w:ascii="Arial" w:hAnsi="Arial" w:cs="Arial"/>
                <w:i/>
                <w:sz w:val="18"/>
                <w:szCs w:val="18"/>
              </w:rPr>
              <w:t xml:space="preserve">Se le solicita presentar en el SIF lo siguiente: </w:t>
            </w:r>
          </w:p>
          <w:p w14:paraId="616C0091" w14:textId="77777777" w:rsidR="00A768F8" w:rsidRPr="000D7BDD" w:rsidRDefault="00A768F8" w:rsidP="00BF5CD2">
            <w:pPr>
              <w:ind w:left="57" w:right="57"/>
              <w:jc w:val="both"/>
              <w:rPr>
                <w:rFonts w:ascii="Arial" w:hAnsi="Arial" w:cs="Arial"/>
                <w:i/>
                <w:sz w:val="18"/>
                <w:szCs w:val="18"/>
              </w:rPr>
            </w:pPr>
          </w:p>
          <w:p w14:paraId="075E9EA2" w14:textId="77777777" w:rsidR="00A768F8" w:rsidRPr="000D7BDD" w:rsidRDefault="00A768F8" w:rsidP="00BF5CD2">
            <w:pPr>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53F86C2A" w14:textId="77777777" w:rsidR="00A768F8" w:rsidRPr="000D7BDD" w:rsidRDefault="00A768F8" w:rsidP="00BF5CD2">
            <w:pPr>
              <w:ind w:left="57" w:right="57"/>
              <w:jc w:val="both"/>
              <w:rPr>
                <w:rFonts w:ascii="Arial" w:hAnsi="Arial" w:cs="Arial"/>
                <w:i/>
                <w:sz w:val="18"/>
                <w:szCs w:val="18"/>
              </w:rPr>
            </w:pPr>
          </w:p>
          <w:p w14:paraId="2AC318DC" w14:textId="7C5A73C0" w:rsidR="00A768F8" w:rsidRPr="000D7BDD" w:rsidRDefault="00A768F8" w:rsidP="00BF5CD2">
            <w:pPr>
              <w:ind w:left="57" w:right="57"/>
              <w:jc w:val="both"/>
              <w:rPr>
                <w:rFonts w:ascii="Arial" w:hAnsi="Arial" w:cs="Arial"/>
                <w:i/>
                <w:sz w:val="18"/>
                <w:szCs w:val="18"/>
              </w:rPr>
            </w:pPr>
            <w:r w:rsidRPr="000D7BDD">
              <w:rPr>
                <w:rFonts w:ascii="Arial" w:hAnsi="Arial" w:cs="Arial"/>
                <w:i/>
                <w:sz w:val="18"/>
                <w:szCs w:val="18"/>
              </w:rPr>
              <w:t>Lo anterior, de conformidad con lo dispuesto en el artículo 170, numeral 1 del RF.</w:t>
            </w:r>
          </w:p>
          <w:p w14:paraId="1C6D9FD0" w14:textId="44F0D5B7" w:rsidR="00A768F8" w:rsidRPr="000D7BDD" w:rsidRDefault="00A768F8" w:rsidP="00BF5CD2">
            <w:pPr>
              <w:ind w:left="57" w:right="57"/>
              <w:jc w:val="both"/>
              <w:rPr>
                <w:rFonts w:ascii="Arial" w:hAnsi="Arial" w:cs="Arial"/>
                <w:b/>
                <w:i/>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2A422238" w14:textId="77777777" w:rsidR="00A768F8" w:rsidRPr="000D7BDD" w:rsidRDefault="00A768F8" w:rsidP="00BF5CD2">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72E74FB7" w14:textId="77777777" w:rsidR="00A768F8" w:rsidRPr="000D7BDD" w:rsidRDefault="00A768F8" w:rsidP="00BF5CD2">
            <w:pPr>
              <w:pStyle w:val="NormalWeb"/>
              <w:spacing w:before="0" w:beforeAutospacing="0" w:after="0" w:afterAutospacing="0"/>
              <w:ind w:left="57" w:right="57"/>
              <w:jc w:val="both"/>
              <w:rPr>
                <w:rStyle w:val="nfasis"/>
                <w:rFonts w:ascii="Arial" w:hAnsi="Arial" w:cs="Arial"/>
                <w:b/>
                <w:bCs/>
                <w:sz w:val="18"/>
                <w:szCs w:val="18"/>
              </w:rPr>
            </w:pPr>
          </w:p>
          <w:p w14:paraId="3498A064" w14:textId="4616EB10" w:rsidR="00A768F8" w:rsidRPr="000D7BDD" w:rsidRDefault="00A768F8" w:rsidP="00BF5CD2">
            <w:pPr>
              <w:pStyle w:val="NormalWeb"/>
              <w:spacing w:before="0" w:beforeAutospacing="0" w:after="0" w:afterAutospacing="0"/>
              <w:ind w:left="57" w:right="57"/>
              <w:jc w:val="both"/>
              <w:rPr>
                <w:rStyle w:val="nfasis"/>
                <w:rFonts w:ascii="Arial" w:hAnsi="Arial" w:cs="Arial"/>
                <w:bCs/>
                <w:sz w:val="18"/>
                <w:szCs w:val="18"/>
              </w:rPr>
            </w:pPr>
            <w:r w:rsidRPr="000D7BDD">
              <w:rPr>
                <w:rStyle w:val="nfasis"/>
                <w:rFonts w:ascii="Arial" w:hAnsi="Arial" w:cs="Arial"/>
                <w:bCs/>
                <w:sz w:val="18"/>
                <w:szCs w:val="18"/>
              </w:rPr>
              <w:t>El Programa Anual de Trabajo se presentó de manera extemporánea, pero no con los días de retraso que se señala en el oficio al que se le da respuesta en este escrito, para lo cual se adjunta capturas, del correo electrónico que se envió en su momento, para dar constancia de que se envió a los correos que nos fue indicado el día 29 de diciembre de 2020. Así como nuevamente se adjunta al informe, el Programa Anual de Trabajo 2020. (…)</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28BE10B0" w14:textId="1F339717" w:rsidR="00A768F8" w:rsidRPr="000D7BDD" w:rsidRDefault="00A768F8" w:rsidP="00BF5CD2">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t>No atendida</w:t>
            </w:r>
          </w:p>
          <w:p w14:paraId="07054A56" w14:textId="77777777" w:rsidR="00A768F8" w:rsidRPr="000D7BDD" w:rsidRDefault="00A768F8" w:rsidP="00BF5CD2">
            <w:pPr>
              <w:pStyle w:val="NormalWeb"/>
              <w:spacing w:before="0" w:beforeAutospacing="0" w:after="0" w:afterAutospacing="0"/>
              <w:ind w:left="57" w:right="57"/>
              <w:jc w:val="both"/>
              <w:rPr>
                <w:rFonts w:ascii="Arial" w:hAnsi="Arial" w:cs="Arial"/>
                <w:b/>
                <w:sz w:val="18"/>
                <w:szCs w:val="18"/>
              </w:rPr>
            </w:pPr>
          </w:p>
          <w:p w14:paraId="5E4DEE26" w14:textId="79BEF95D" w:rsidR="00A768F8" w:rsidRPr="000D7BDD" w:rsidRDefault="00A768F8" w:rsidP="00BF5CD2">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xml:space="preserve">La respuesta del sujeto obligado se consideró insatisfactoria toda vez que aun cuando manifestó que presentó el programa anual del trabajo el día 29 de diciembre del 2020, dando como evidencia dichos correos, es importante mencionar que el sujeto obligado debió presentar el programa anual del trabajo a los 30 días posteriores a la publicación del acuerdo IEPC/CG-A.049/2020 conforme lo marca la normatividad en su artículo 170 del RF. Por tal razón, la observación </w:t>
            </w:r>
            <w:r w:rsidRPr="000D7BDD">
              <w:rPr>
                <w:rFonts w:ascii="Arial" w:hAnsi="Arial" w:cs="Arial"/>
                <w:b/>
                <w:sz w:val="18"/>
                <w:szCs w:val="18"/>
              </w:rPr>
              <w:t>no quedó atendida.</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1B8BEC4D" w14:textId="40A23910" w:rsidR="00A768F8" w:rsidRPr="000D7BDD" w:rsidRDefault="000C68F6" w:rsidP="00BF5CD2">
            <w:pPr>
              <w:ind w:left="57" w:right="57"/>
              <w:jc w:val="both"/>
              <w:rPr>
                <w:rFonts w:ascii="Arial" w:hAnsi="Arial" w:cs="Arial"/>
                <w:b/>
                <w:sz w:val="18"/>
                <w:szCs w:val="18"/>
              </w:rPr>
            </w:pPr>
            <w:r w:rsidRPr="000D7BDD">
              <w:rPr>
                <w:rFonts w:ascii="Arial" w:hAnsi="Arial" w:cs="Arial"/>
                <w:b/>
                <w:sz w:val="18"/>
                <w:szCs w:val="18"/>
              </w:rPr>
              <w:t>9</w:t>
            </w:r>
            <w:r w:rsidR="005F617B" w:rsidRPr="000D7BDD">
              <w:rPr>
                <w:rFonts w:ascii="Arial" w:hAnsi="Arial" w:cs="Arial"/>
                <w:b/>
                <w:sz w:val="18"/>
                <w:szCs w:val="18"/>
              </w:rPr>
              <w:t>.6</w:t>
            </w:r>
            <w:r w:rsidR="00A768F8" w:rsidRPr="000D7BDD">
              <w:rPr>
                <w:rFonts w:ascii="Arial" w:hAnsi="Arial" w:cs="Arial"/>
                <w:b/>
                <w:sz w:val="18"/>
                <w:szCs w:val="18"/>
              </w:rPr>
              <w:t>-C</w:t>
            </w:r>
            <w:r w:rsidR="002E247C" w:rsidRPr="000D7BDD">
              <w:rPr>
                <w:rFonts w:ascii="Arial" w:hAnsi="Arial" w:cs="Arial"/>
                <w:b/>
                <w:sz w:val="18"/>
                <w:szCs w:val="18"/>
              </w:rPr>
              <w:t>3</w:t>
            </w:r>
            <w:r w:rsidR="00A768F8" w:rsidRPr="000D7BDD">
              <w:rPr>
                <w:rFonts w:ascii="Arial" w:hAnsi="Arial" w:cs="Arial"/>
                <w:b/>
                <w:sz w:val="18"/>
                <w:szCs w:val="18"/>
              </w:rPr>
              <w:t>-</w:t>
            </w:r>
            <w:r w:rsidR="00DE7B2A" w:rsidRPr="000D7BDD">
              <w:rPr>
                <w:rFonts w:ascii="Arial" w:hAnsi="Arial" w:cs="Arial"/>
                <w:b/>
                <w:sz w:val="18"/>
                <w:szCs w:val="18"/>
              </w:rPr>
              <w:t>RSP-</w:t>
            </w:r>
            <w:r w:rsidR="00A768F8" w:rsidRPr="000D7BDD">
              <w:rPr>
                <w:rFonts w:ascii="Arial" w:hAnsi="Arial" w:cs="Arial"/>
                <w:b/>
                <w:sz w:val="18"/>
                <w:szCs w:val="18"/>
              </w:rPr>
              <w:t>CI</w:t>
            </w:r>
          </w:p>
          <w:p w14:paraId="61F4FB3F" w14:textId="77777777" w:rsidR="00A768F8" w:rsidRPr="000D7BDD" w:rsidRDefault="00A768F8" w:rsidP="00BF5CD2">
            <w:pPr>
              <w:ind w:left="57" w:right="57"/>
              <w:jc w:val="both"/>
              <w:rPr>
                <w:rFonts w:ascii="Arial" w:hAnsi="Arial" w:cs="Arial"/>
                <w:sz w:val="18"/>
                <w:szCs w:val="18"/>
              </w:rPr>
            </w:pPr>
          </w:p>
          <w:p w14:paraId="6EB60F21" w14:textId="60DE5740" w:rsidR="00A768F8" w:rsidRPr="000D7BDD" w:rsidRDefault="00A768F8" w:rsidP="00BF5CD2">
            <w:pPr>
              <w:ind w:left="57" w:right="57"/>
              <w:jc w:val="both"/>
              <w:rPr>
                <w:rFonts w:ascii="Arial" w:hAnsi="Arial" w:cs="Arial"/>
                <w:sz w:val="18"/>
                <w:szCs w:val="18"/>
              </w:rPr>
            </w:pPr>
            <w:r w:rsidRPr="000D7BDD">
              <w:rPr>
                <w:rFonts w:ascii="Arial" w:hAnsi="Arial" w:cs="Arial"/>
                <w:sz w:val="18"/>
                <w:szCs w:val="18"/>
              </w:rPr>
              <w:t xml:space="preserve">El sujeto obligado omitió presentar en tiempo y forma el programa anual del trabajo. </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74AC3DE1" w14:textId="77777777" w:rsidR="00827CF0" w:rsidRPr="000D7BDD" w:rsidRDefault="00827CF0" w:rsidP="00BF5CD2">
            <w:pPr>
              <w:pStyle w:val="NormalWeb"/>
              <w:spacing w:before="0" w:beforeAutospacing="0" w:after="0" w:afterAutospacing="0"/>
              <w:ind w:left="57" w:right="57"/>
              <w:jc w:val="both"/>
              <w:rPr>
                <w:rFonts w:ascii="Arial" w:hAnsi="Arial" w:cs="Arial"/>
                <w:sz w:val="18"/>
                <w:szCs w:val="18"/>
              </w:rPr>
            </w:pPr>
          </w:p>
          <w:p w14:paraId="2FC98432" w14:textId="77777777" w:rsidR="00827CF0" w:rsidRPr="000D7BDD" w:rsidRDefault="00827CF0" w:rsidP="00BF5CD2">
            <w:pPr>
              <w:pStyle w:val="NormalWeb"/>
              <w:spacing w:before="0" w:beforeAutospacing="0" w:after="0" w:afterAutospacing="0"/>
              <w:ind w:left="57" w:right="57"/>
              <w:jc w:val="both"/>
              <w:rPr>
                <w:rFonts w:ascii="Arial" w:hAnsi="Arial" w:cs="Arial"/>
                <w:sz w:val="18"/>
                <w:szCs w:val="18"/>
              </w:rPr>
            </w:pPr>
          </w:p>
          <w:p w14:paraId="596F5155" w14:textId="0ECED4E1" w:rsidR="00A768F8" w:rsidRPr="000D7BDD" w:rsidRDefault="00A768F8" w:rsidP="00BF5CD2">
            <w:pPr>
              <w:pStyle w:val="NormalWeb"/>
              <w:spacing w:before="0" w:beforeAutospacing="0" w:after="0" w:afterAutospacing="0"/>
              <w:ind w:left="57" w:right="57"/>
              <w:jc w:val="both"/>
              <w:rPr>
                <w:rFonts w:ascii="Calibri" w:hAnsi="Calibri" w:cs="Calibri"/>
              </w:rPr>
            </w:pPr>
            <w:r w:rsidRPr="000D7BDD">
              <w:rPr>
                <w:rFonts w:ascii="Arial" w:hAnsi="Arial" w:cs="Arial"/>
                <w:sz w:val="18"/>
                <w:szCs w:val="18"/>
              </w:rPr>
              <w:t>Omisión de presentar en tiempo el programa anual del trabajo</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3C254B72" w14:textId="77777777" w:rsidR="00827CF0" w:rsidRPr="000D7BDD" w:rsidRDefault="00827CF0" w:rsidP="00BF5CD2">
            <w:pPr>
              <w:ind w:left="57" w:right="57"/>
              <w:jc w:val="both"/>
              <w:rPr>
                <w:rFonts w:ascii="Arial" w:hAnsi="Arial" w:cs="Arial"/>
                <w:sz w:val="18"/>
                <w:szCs w:val="18"/>
              </w:rPr>
            </w:pPr>
          </w:p>
          <w:p w14:paraId="19D2CAEC" w14:textId="77777777" w:rsidR="00827CF0" w:rsidRPr="000D7BDD" w:rsidRDefault="00827CF0" w:rsidP="00BF5CD2">
            <w:pPr>
              <w:ind w:left="57" w:right="57"/>
              <w:jc w:val="both"/>
              <w:rPr>
                <w:rFonts w:ascii="Arial" w:hAnsi="Arial" w:cs="Arial"/>
                <w:sz w:val="18"/>
                <w:szCs w:val="18"/>
              </w:rPr>
            </w:pPr>
          </w:p>
          <w:p w14:paraId="1E901CE5" w14:textId="60B3D247" w:rsidR="00A768F8" w:rsidRPr="000D7BDD" w:rsidRDefault="00A768F8" w:rsidP="00827CF0">
            <w:pPr>
              <w:ind w:right="57"/>
              <w:jc w:val="both"/>
              <w:rPr>
                <w:rFonts w:ascii="Arial" w:hAnsi="Arial" w:cs="Arial"/>
                <w:sz w:val="18"/>
                <w:szCs w:val="18"/>
              </w:rPr>
            </w:pPr>
            <w:r w:rsidRPr="000D7BDD">
              <w:rPr>
                <w:rFonts w:ascii="Arial" w:hAnsi="Arial" w:cs="Arial"/>
                <w:sz w:val="18"/>
                <w:szCs w:val="18"/>
              </w:rPr>
              <w:t>170 del RF</w:t>
            </w:r>
          </w:p>
        </w:tc>
      </w:tr>
      <w:tr w:rsidR="00B567A8" w:rsidRPr="000D7BDD" w14:paraId="1EAA9CA1"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594B9B" w14:textId="2E3C7FFF" w:rsidR="00B567A8" w:rsidRPr="000D7BDD" w:rsidRDefault="00B567A8" w:rsidP="00B567A8">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15</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48A48B73" w14:textId="77777777" w:rsidR="00B567A8" w:rsidRPr="000D7BDD" w:rsidRDefault="00B567A8" w:rsidP="00BF5CD2">
            <w:pPr>
              <w:ind w:left="57" w:right="57"/>
              <w:jc w:val="both"/>
              <w:rPr>
                <w:rFonts w:ascii="Arial" w:hAnsi="Arial" w:cs="Arial"/>
                <w:b/>
                <w:i/>
                <w:sz w:val="18"/>
                <w:szCs w:val="18"/>
              </w:rPr>
            </w:pPr>
            <w:r w:rsidRPr="000D7BDD">
              <w:rPr>
                <w:rFonts w:ascii="Arial" w:hAnsi="Arial" w:cs="Arial"/>
                <w:b/>
                <w:i/>
                <w:sz w:val="18"/>
                <w:szCs w:val="18"/>
              </w:rPr>
              <w:t>Egresos</w:t>
            </w:r>
          </w:p>
          <w:p w14:paraId="6B8687E0" w14:textId="419ACCEB" w:rsidR="00B567A8" w:rsidRPr="000D7BDD" w:rsidRDefault="00B567A8" w:rsidP="00BF5CD2">
            <w:pPr>
              <w:ind w:left="57" w:right="57"/>
              <w:jc w:val="both"/>
              <w:rPr>
                <w:rFonts w:ascii="Arial" w:hAnsi="Arial" w:cs="Arial"/>
                <w:b/>
                <w:i/>
                <w:sz w:val="18"/>
                <w:szCs w:val="18"/>
              </w:rPr>
            </w:pPr>
            <w:r w:rsidRPr="000D7BDD">
              <w:rPr>
                <w:rFonts w:ascii="Arial" w:hAnsi="Arial" w:cs="Arial"/>
                <w:b/>
                <w:i/>
                <w:sz w:val="18"/>
                <w:szCs w:val="18"/>
              </w:rPr>
              <w:t xml:space="preserve">Actividades Específicas </w:t>
            </w:r>
          </w:p>
          <w:p w14:paraId="008662A3"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p>
          <w:p w14:paraId="5755BF5E"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De la revisión a la información presentada en el rubro de “Actividades Específicas”, se observó que el sujeto obligado omitió presentar el documento que señale el grado de cumplimiento y los resultados obtenidos; así como las muestras </w:t>
            </w:r>
            <w:r w:rsidRPr="000D7BDD">
              <w:rPr>
                <w:rFonts w:ascii="Arial" w:hAnsi="Arial" w:cs="Arial"/>
                <w:i/>
                <w:sz w:val="18"/>
                <w:szCs w:val="18"/>
              </w:rPr>
              <w:lastRenderedPageBreak/>
              <w:t>correspondientes a los proyectos de Educación y Capacitación Política, como se detalla en el cuadro siguiente.</w:t>
            </w:r>
          </w:p>
          <w:p w14:paraId="56721292"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p>
          <w:tbl>
            <w:tblPr>
              <w:tblStyle w:val="Tablaconcuadrcula"/>
              <w:tblW w:w="4673" w:type="dxa"/>
              <w:jc w:val="center"/>
              <w:tblLayout w:type="fixed"/>
              <w:tblLook w:val="04A0" w:firstRow="1" w:lastRow="0" w:firstColumn="1" w:lastColumn="0" w:noHBand="0" w:noVBand="1"/>
            </w:tblPr>
            <w:tblGrid>
              <w:gridCol w:w="661"/>
              <w:gridCol w:w="1743"/>
              <w:gridCol w:w="1277"/>
              <w:gridCol w:w="992"/>
            </w:tblGrid>
            <w:tr w:rsidR="00B567A8" w:rsidRPr="000D7BDD" w14:paraId="3A0D738D" w14:textId="77777777" w:rsidTr="000645F3">
              <w:trPr>
                <w:tblHeader/>
                <w:jc w:val="center"/>
              </w:trPr>
              <w:tc>
                <w:tcPr>
                  <w:tcW w:w="661" w:type="dxa"/>
                  <w:vAlign w:val="center"/>
                </w:tcPr>
                <w:p w14:paraId="713F4C71" w14:textId="77777777" w:rsidR="00B567A8" w:rsidRPr="000D7BDD" w:rsidRDefault="00B567A8" w:rsidP="00BF5CD2">
                  <w:pPr>
                    <w:ind w:left="57" w:right="57"/>
                    <w:jc w:val="both"/>
                    <w:rPr>
                      <w:rFonts w:ascii="Arial" w:hAnsi="Arial" w:cs="Arial"/>
                      <w:b/>
                      <w:i/>
                      <w:sz w:val="14"/>
                      <w:szCs w:val="14"/>
                    </w:rPr>
                  </w:pPr>
                  <w:proofErr w:type="spellStart"/>
                  <w:r w:rsidRPr="000D7BDD">
                    <w:rPr>
                      <w:rFonts w:ascii="Arial" w:hAnsi="Arial" w:cs="Arial"/>
                      <w:b/>
                      <w:i/>
                      <w:sz w:val="14"/>
                      <w:szCs w:val="14"/>
                    </w:rPr>
                    <w:t>Cons</w:t>
                  </w:r>
                  <w:proofErr w:type="spellEnd"/>
                  <w:r w:rsidRPr="000D7BDD">
                    <w:rPr>
                      <w:rFonts w:ascii="Arial" w:hAnsi="Arial" w:cs="Arial"/>
                      <w:b/>
                      <w:i/>
                      <w:sz w:val="14"/>
                      <w:szCs w:val="14"/>
                    </w:rPr>
                    <w:t>.</w:t>
                  </w:r>
                </w:p>
              </w:tc>
              <w:tc>
                <w:tcPr>
                  <w:tcW w:w="1743" w:type="dxa"/>
                  <w:vAlign w:val="center"/>
                </w:tcPr>
                <w:p w14:paraId="2464905A" w14:textId="77777777" w:rsidR="00B567A8" w:rsidRPr="000D7BDD" w:rsidRDefault="00B567A8" w:rsidP="00BF5CD2">
                  <w:pPr>
                    <w:ind w:left="57" w:right="57"/>
                    <w:jc w:val="both"/>
                    <w:rPr>
                      <w:rFonts w:ascii="Arial" w:hAnsi="Arial" w:cs="Arial"/>
                      <w:b/>
                      <w:i/>
                      <w:sz w:val="14"/>
                      <w:szCs w:val="14"/>
                    </w:rPr>
                  </w:pPr>
                  <w:r w:rsidRPr="000D7BDD">
                    <w:rPr>
                      <w:rFonts w:ascii="Arial" w:hAnsi="Arial" w:cs="Arial"/>
                      <w:b/>
                      <w:i/>
                      <w:sz w:val="14"/>
                      <w:szCs w:val="14"/>
                    </w:rPr>
                    <w:t>Referencia contable</w:t>
                  </w:r>
                </w:p>
              </w:tc>
              <w:tc>
                <w:tcPr>
                  <w:tcW w:w="1277" w:type="dxa"/>
                  <w:vAlign w:val="center"/>
                </w:tcPr>
                <w:p w14:paraId="41028591" w14:textId="77777777" w:rsidR="00B567A8" w:rsidRPr="000D7BDD" w:rsidRDefault="00B567A8" w:rsidP="00BF5CD2">
                  <w:pPr>
                    <w:ind w:left="57" w:right="57"/>
                    <w:jc w:val="both"/>
                    <w:rPr>
                      <w:rFonts w:ascii="Arial" w:hAnsi="Arial" w:cs="Arial"/>
                      <w:b/>
                      <w:i/>
                      <w:sz w:val="14"/>
                      <w:szCs w:val="14"/>
                    </w:rPr>
                  </w:pPr>
                  <w:r w:rsidRPr="000D7BDD">
                    <w:rPr>
                      <w:rFonts w:ascii="Arial" w:hAnsi="Arial" w:cs="Arial"/>
                      <w:b/>
                      <w:i/>
                      <w:sz w:val="14"/>
                      <w:szCs w:val="14"/>
                    </w:rPr>
                    <w:t>Descripción de la póliza</w:t>
                  </w:r>
                </w:p>
              </w:tc>
              <w:tc>
                <w:tcPr>
                  <w:tcW w:w="992" w:type="dxa"/>
                  <w:vAlign w:val="center"/>
                </w:tcPr>
                <w:p w14:paraId="18CAE059" w14:textId="77777777" w:rsidR="00B567A8" w:rsidRPr="000D7BDD" w:rsidRDefault="00B567A8" w:rsidP="00BF5CD2">
                  <w:pPr>
                    <w:ind w:left="57" w:right="57"/>
                    <w:jc w:val="both"/>
                    <w:rPr>
                      <w:rFonts w:ascii="Arial" w:hAnsi="Arial" w:cs="Arial"/>
                      <w:b/>
                      <w:i/>
                      <w:sz w:val="14"/>
                      <w:szCs w:val="14"/>
                    </w:rPr>
                  </w:pPr>
                  <w:r w:rsidRPr="000D7BDD">
                    <w:rPr>
                      <w:rFonts w:ascii="Arial" w:hAnsi="Arial" w:cs="Arial"/>
                      <w:b/>
                      <w:i/>
                      <w:sz w:val="14"/>
                      <w:szCs w:val="14"/>
                    </w:rPr>
                    <w:t>Importe</w:t>
                  </w:r>
                </w:p>
              </w:tc>
            </w:tr>
            <w:tr w:rsidR="00B567A8" w:rsidRPr="000D7BDD" w14:paraId="331AE77B" w14:textId="77777777" w:rsidTr="000645F3">
              <w:trPr>
                <w:jc w:val="center"/>
              </w:trPr>
              <w:tc>
                <w:tcPr>
                  <w:tcW w:w="661" w:type="dxa"/>
                  <w:vAlign w:val="center"/>
                </w:tcPr>
                <w:p w14:paraId="3116AB0F" w14:textId="77777777" w:rsidR="00B567A8" w:rsidRPr="000D7BDD" w:rsidRDefault="00B567A8" w:rsidP="00BF5CD2">
                  <w:pPr>
                    <w:ind w:left="57" w:right="57"/>
                    <w:jc w:val="both"/>
                    <w:rPr>
                      <w:rFonts w:ascii="Arial" w:hAnsi="Arial" w:cs="Arial"/>
                      <w:i/>
                      <w:sz w:val="14"/>
                      <w:szCs w:val="14"/>
                    </w:rPr>
                  </w:pPr>
                  <w:r w:rsidRPr="000D7BDD">
                    <w:rPr>
                      <w:rFonts w:ascii="Arial" w:hAnsi="Arial" w:cs="Arial"/>
                      <w:i/>
                      <w:sz w:val="14"/>
                      <w:szCs w:val="14"/>
                    </w:rPr>
                    <w:t>1</w:t>
                  </w:r>
                </w:p>
              </w:tc>
              <w:tc>
                <w:tcPr>
                  <w:tcW w:w="1743" w:type="dxa"/>
                  <w:vAlign w:val="center"/>
                </w:tcPr>
                <w:p w14:paraId="4DAD3930" w14:textId="77777777" w:rsidR="00B567A8" w:rsidRPr="000D7BDD" w:rsidRDefault="00B567A8" w:rsidP="00BF5CD2">
                  <w:pPr>
                    <w:ind w:left="57" w:right="57"/>
                    <w:jc w:val="both"/>
                    <w:rPr>
                      <w:rFonts w:ascii="Arial" w:hAnsi="Arial" w:cs="Arial"/>
                      <w:i/>
                      <w:sz w:val="14"/>
                      <w:szCs w:val="14"/>
                    </w:rPr>
                  </w:pPr>
                  <w:r w:rsidRPr="000D7BDD">
                    <w:rPr>
                      <w:rFonts w:ascii="Arial" w:hAnsi="Arial" w:cs="Arial"/>
                      <w:i/>
                      <w:sz w:val="14"/>
                      <w:szCs w:val="14"/>
                    </w:rPr>
                    <w:t>PN/EG-01/12-20</w:t>
                  </w:r>
                </w:p>
              </w:tc>
              <w:tc>
                <w:tcPr>
                  <w:tcW w:w="1277" w:type="dxa"/>
                  <w:vAlign w:val="center"/>
                </w:tcPr>
                <w:p w14:paraId="0977BF02" w14:textId="77777777" w:rsidR="00B567A8" w:rsidRPr="000D7BDD" w:rsidRDefault="00B567A8" w:rsidP="00BF5CD2">
                  <w:pPr>
                    <w:ind w:left="57" w:right="57"/>
                    <w:jc w:val="both"/>
                    <w:rPr>
                      <w:rFonts w:ascii="Arial" w:hAnsi="Arial" w:cs="Arial"/>
                      <w:i/>
                      <w:sz w:val="14"/>
                      <w:szCs w:val="14"/>
                    </w:rPr>
                  </w:pPr>
                  <w:r w:rsidRPr="000D7BDD">
                    <w:rPr>
                      <w:rFonts w:ascii="Arial" w:hAnsi="Arial" w:cs="Arial"/>
                      <w:i/>
                      <w:sz w:val="14"/>
                      <w:szCs w:val="14"/>
                    </w:rPr>
                    <w:t>Pago de factura por servicio integral virtual</w:t>
                  </w:r>
                </w:p>
              </w:tc>
              <w:tc>
                <w:tcPr>
                  <w:tcW w:w="992" w:type="dxa"/>
                  <w:vAlign w:val="center"/>
                </w:tcPr>
                <w:p w14:paraId="51E757AA" w14:textId="77777777" w:rsidR="00B567A8" w:rsidRPr="000D7BDD" w:rsidRDefault="00B567A8" w:rsidP="00BF5CD2">
                  <w:pPr>
                    <w:ind w:left="57" w:right="57"/>
                    <w:jc w:val="both"/>
                    <w:rPr>
                      <w:rFonts w:ascii="Arial" w:hAnsi="Arial" w:cs="Arial"/>
                      <w:i/>
                      <w:sz w:val="14"/>
                      <w:szCs w:val="14"/>
                    </w:rPr>
                  </w:pPr>
                  <w:r w:rsidRPr="000D7BDD">
                    <w:rPr>
                      <w:rFonts w:ascii="Arial" w:hAnsi="Arial" w:cs="Arial"/>
                      <w:i/>
                      <w:sz w:val="14"/>
                      <w:szCs w:val="14"/>
                    </w:rPr>
                    <w:t>$6,000.00</w:t>
                  </w:r>
                </w:p>
              </w:tc>
            </w:tr>
          </w:tbl>
          <w:p w14:paraId="70D3ED9F" w14:textId="77777777" w:rsidR="00533E2C" w:rsidRPr="000D7BDD" w:rsidRDefault="00533E2C" w:rsidP="00BF5CD2">
            <w:pPr>
              <w:pStyle w:val="NormalWeb"/>
              <w:spacing w:before="0" w:beforeAutospacing="0" w:after="0" w:afterAutospacing="0"/>
              <w:ind w:left="57" w:right="57"/>
              <w:jc w:val="both"/>
              <w:rPr>
                <w:rFonts w:ascii="Arial" w:hAnsi="Arial" w:cs="Arial"/>
                <w:i/>
                <w:sz w:val="18"/>
                <w:szCs w:val="18"/>
              </w:rPr>
            </w:pPr>
          </w:p>
          <w:p w14:paraId="6DE1B7C3" w14:textId="4CBFB01C"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0753AAD5"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p>
          <w:p w14:paraId="2FCD571E"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7393D40A"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p>
          <w:p w14:paraId="093A820A"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“Debido a que se contrató una empresa externa para elaborar los cursos y actividades de los diferentes programas, no se cuenta con documentos que señalen el grado de cumplimiento y los resultados obtenidos; así como las muestras correspondientes a los proyectos de Educación y Capacitación Política”.</w:t>
            </w:r>
          </w:p>
          <w:p w14:paraId="249B7D98"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p>
          <w:p w14:paraId="7C2E0064"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Del análisis a las aclaraciones y a la documentación presentada por el sujeto obligado en el SIF, se constató que aun y cuando hace mención que contrataron a una empresa externa para la elaboración de los cursos y actividades a los diferentes programas, en la póliza PN/EG-01/12-20 únicamente adjunta la factura en formato (PDF) y (XML, por lo que el sujeto obligado omitió presentar el documento que señale el grado de cumplimiento y los resultados obtenidos. </w:t>
            </w:r>
          </w:p>
          <w:p w14:paraId="0BD1E3CF"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p>
          <w:p w14:paraId="0E1D29D5"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0FDA9B9C"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p>
          <w:p w14:paraId="5090713C"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El informe del Programa Anual de Trabajo en el que se describa el programa con el proyecto registrado, gastos por rubro, así como los resultados, impacto y cumplimiento de objetivos y metas, indicadores, fechas y periodos de ejecución del proyecto de capacitación y educación política contenidos en el Programa Anual de Trabajo para Actividades Específicas. </w:t>
            </w:r>
          </w:p>
          <w:p w14:paraId="5054E22A"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w:t>
            </w:r>
          </w:p>
          <w:p w14:paraId="63753727"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Las muestras de la actividad correspondiente al proyecto de capacitación y educación política, consistentes en:  </w:t>
            </w:r>
          </w:p>
          <w:p w14:paraId="22D1C177"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p>
          <w:p w14:paraId="30C4C999" w14:textId="3979D823"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w:t>
            </w:r>
            <w:r w:rsidRPr="000D7BDD">
              <w:rPr>
                <w:rFonts w:ascii="Segoe UI Symbol" w:hAnsi="Segoe UI Symbol" w:cs="Segoe UI Symbol"/>
                <w:i/>
                <w:sz w:val="18"/>
                <w:szCs w:val="18"/>
              </w:rPr>
              <w:t>⮚</w:t>
            </w:r>
            <w:r w:rsidRPr="000D7BDD">
              <w:rPr>
                <w:rFonts w:ascii="Arial" w:hAnsi="Arial" w:cs="Arial"/>
                <w:i/>
                <w:sz w:val="18"/>
                <w:szCs w:val="18"/>
              </w:rPr>
              <w:tab/>
              <w:t xml:space="preserve">Convocatoria del evento. </w:t>
            </w:r>
          </w:p>
          <w:p w14:paraId="4CE40711" w14:textId="27DEA7E4"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w:t>
            </w:r>
            <w:r w:rsidRPr="000D7BDD">
              <w:rPr>
                <w:rFonts w:ascii="Segoe UI Symbol" w:hAnsi="Segoe UI Symbol" w:cs="Segoe UI Symbol"/>
                <w:i/>
                <w:sz w:val="18"/>
                <w:szCs w:val="18"/>
              </w:rPr>
              <w:t>⮚</w:t>
            </w:r>
            <w:r w:rsidRPr="000D7BDD">
              <w:rPr>
                <w:rFonts w:ascii="Arial" w:hAnsi="Arial" w:cs="Arial"/>
                <w:i/>
                <w:sz w:val="18"/>
                <w:szCs w:val="18"/>
              </w:rPr>
              <w:tab/>
              <w:t>Programa del evento.</w:t>
            </w:r>
          </w:p>
          <w:p w14:paraId="2A09779C" w14:textId="5B4DE171"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w:t>
            </w:r>
            <w:r w:rsidRPr="000D7BDD">
              <w:rPr>
                <w:rFonts w:ascii="Segoe UI Symbol" w:hAnsi="Segoe UI Symbol" w:cs="Segoe UI Symbol"/>
                <w:i/>
                <w:sz w:val="18"/>
                <w:szCs w:val="18"/>
              </w:rPr>
              <w:t>⮚</w:t>
            </w:r>
            <w:r w:rsidRPr="000D7BDD">
              <w:rPr>
                <w:rFonts w:ascii="Arial" w:hAnsi="Arial" w:cs="Arial"/>
                <w:i/>
                <w:sz w:val="18"/>
                <w:szCs w:val="18"/>
              </w:rPr>
              <w:tab/>
              <w:t xml:space="preserve">Listas de asistencia con firma autógrafa. </w:t>
            </w:r>
          </w:p>
          <w:p w14:paraId="1CA5517E" w14:textId="6F636874"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w:t>
            </w:r>
            <w:r w:rsidRPr="000D7BDD">
              <w:rPr>
                <w:rFonts w:ascii="Segoe UI Symbol" w:hAnsi="Segoe UI Symbol" w:cs="Segoe UI Symbol"/>
                <w:i/>
                <w:sz w:val="18"/>
                <w:szCs w:val="18"/>
              </w:rPr>
              <w:t>⮚</w:t>
            </w:r>
            <w:r w:rsidRPr="000D7BDD">
              <w:rPr>
                <w:rFonts w:ascii="Arial" w:hAnsi="Arial" w:cs="Arial"/>
                <w:i/>
                <w:sz w:val="18"/>
                <w:szCs w:val="18"/>
              </w:rPr>
              <w:tab/>
              <w:t xml:space="preserve">Fotografías, videos o reporte de prensa del evento. </w:t>
            </w:r>
          </w:p>
          <w:p w14:paraId="20CE1156" w14:textId="675C30F6"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lastRenderedPageBreak/>
              <w:t xml:space="preserve"> </w:t>
            </w:r>
            <w:r w:rsidRPr="000D7BDD">
              <w:rPr>
                <w:rFonts w:ascii="Segoe UI Symbol" w:hAnsi="Segoe UI Symbol" w:cs="Segoe UI Symbol"/>
                <w:i/>
                <w:sz w:val="18"/>
                <w:szCs w:val="18"/>
              </w:rPr>
              <w:t>⮚</w:t>
            </w:r>
            <w:r w:rsidRPr="000D7BDD">
              <w:rPr>
                <w:rFonts w:ascii="Arial" w:hAnsi="Arial" w:cs="Arial"/>
                <w:i/>
                <w:sz w:val="18"/>
                <w:szCs w:val="18"/>
              </w:rPr>
              <w:tab/>
              <w:t xml:space="preserve">Material didáctico utilizado. </w:t>
            </w:r>
          </w:p>
          <w:p w14:paraId="553DE26D" w14:textId="646D8A6F"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w:t>
            </w:r>
            <w:r w:rsidRPr="000D7BDD">
              <w:rPr>
                <w:rFonts w:ascii="Segoe UI Symbol" w:hAnsi="Segoe UI Symbol" w:cs="Segoe UI Symbol"/>
                <w:i/>
                <w:sz w:val="18"/>
                <w:szCs w:val="18"/>
              </w:rPr>
              <w:t>⮚</w:t>
            </w:r>
            <w:r w:rsidRPr="000D7BDD">
              <w:rPr>
                <w:rFonts w:ascii="Arial" w:hAnsi="Arial" w:cs="Arial"/>
                <w:i/>
                <w:sz w:val="18"/>
                <w:szCs w:val="18"/>
              </w:rPr>
              <w:tab/>
              <w:t>Publicidad del evento, en caso de existir.</w:t>
            </w:r>
          </w:p>
          <w:p w14:paraId="05FC9589" w14:textId="0495DD1D"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w:t>
            </w:r>
            <w:r w:rsidRPr="000D7BDD">
              <w:rPr>
                <w:rFonts w:ascii="Segoe UI Symbol" w:hAnsi="Segoe UI Symbol" w:cs="Segoe UI Symbol"/>
                <w:i/>
                <w:sz w:val="18"/>
                <w:szCs w:val="18"/>
              </w:rPr>
              <w:t>⮚</w:t>
            </w:r>
            <w:r w:rsidRPr="000D7BDD">
              <w:rPr>
                <w:rFonts w:ascii="Arial" w:hAnsi="Arial" w:cs="Arial"/>
                <w:i/>
                <w:sz w:val="18"/>
                <w:szCs w:val="18"/>
              </w:rPr>
              <w:tab/>
              <w:t>Cuestionarios de entrada y salida.</w:t>
            </w:r>
          </w:p>
          <w:p w14:paraId="46015580"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w:t>
            </w:r>
            <w:r w:rsidRPr="000D7BDD">
              <w:rPr>
                <w:rFonts w:ascii="Segoe UI Symbol" w:hAnsi="Segoe UI Symbol" w:cs="Segoe UI Symbol"/>
                <w:i/>
                <w:sz w:val="18"/>
                <w:szCs w:val="18"/>
              </w:rPr>
              <w:t>⮚</w:t>
            </w:r>
            <w:r w:rsidRPr="000D7BDD">
              <w:rPr>
                <w:rFonts w:ascii="Arial" w:hAnsi="Arial" w:cs="Arial"/>
                <w:i/>
                <w:sz w:val="18"/>
                <w:szCs w:val="18"/>
              </w:rPr>
              <w:tab/>
              <w:t>CV de los ponentes.</w:t>
            </w:r>
          </w:p>
          <w:p w14:paraId="3C39FA33"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p>
          <w:p w14:paraId="1740432F"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175E0E96"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p>
          <w:p w14:paraId="4DC1375F"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Lo anterior, de conformidad con lo dispuesto en los artículos 171, 173 y 175 del RF.</w:t>
            </w:r>
          </w:p>
          <w:p w14:paraId="76B65252" w14:textId="0D4FE998" w:rsidR="00533E2C" w:rsidRPr="000D7BDD" w:rsidRDefault="00533E2C" w:rsidP="00BF5CD2">
            <w:pPr>
              <w:pStyle w:val="NormalWeb"/>
              <w:spacing w:before="0" w:beforeAutospacing="0" w:after="0" w:afterAutospacing="0"/>
              <w:ind w:left="57" w:right="57"/>
              <w:jc w:val="both"/>
              <w:rPr>
                <w:rFonts w:ascii="Calibri" w:hAnsi="Calibri" w:cs="Calibri"/>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4AA41652" w14:textId="77777777" w:rsidR="00B567A8" w:rsidRPr="000D7BDD" w:rsidRDefault="00B567A8" w:rsidP="00BF5CD2">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57C56C93" w14:textId="77777777" w:rsidR="00B567A8" w:rsidRPr="000D7BDD" w:rsidRDefault="00B567A8" w:rsidP="00BF5CD2">
            <w:pPr>
              <w:pStyle w:val="NormalWeb"/>
              <w:spacing w:before="0" w:beforeAutospacing="0" w:after="0" w:afterAutospacing="0"/>
              <w:ind w:left="57" w:right="57"/>
              <w:jc w:val="both"/>
              <w:rPr>
                <w:rStyle w:val="nfasis"/>
                <w:rFonts w:ascii="Arial" w:hAnsi="Arial" w:cs="Arial"/>
                <w:b/>
                <w:bCs/>
                <w:sz w:val="18"/>
                <w:szCs w:val="18"/>
              </w:rPr>
            </w:pPr>
          </w:p>
          <w:p w14:paraId="4B810BE6" w14:textId="17F93AA7" w:rsidR="00B567A8" w:rsidRPr="000D7BDD" w:rsidRDefault="00B567A8" w:rsidP="00BF5CD2">
            <w:pPr>
              <w:pStyle w:val="NormalWeb"/>
              <w:spacing w:before="0" w:beforeAutospacing="0" w:after="0" w:afterAutospacing="0"/>
              <w:ind w:left="57" w:right="57"/>
              <w:jc w:val="both"/>
              <w:rPr>
                <w:rStyle w:val="nfasis"/>
                <w:rFonts w:ascii="Arial" w:hAnsi="Arial" w:cs="Arial"/>
                <w:bCs/>
                <w:sz w:val="18"/>
                <w:szCs w:val="18"/>
              </w:rPr>
            </w:pPr>
            <w:r w:rsidRPr="000D7BDD">
              <w:rPr>
                <w:rStyle w:val="nfasis"/>
                <w:rFonts w:ascii="Arial" w:hAnsi="Arial" w:cs="Arial"/>
                <w:bCs/>
                <w:sz w:val="18"/>
                <w:szCs w:val="18"/>
              </w:rPr>
              <w:t>No se cuenta, con la documentación que se nos solicita, por las razones que se argumentaron en el escrito de respuesta a la primera corrección del informe anual 2020.</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0471D357" w14:textId="77777777" w:rsidR="00B567A8" w:rsidRPr="000D7BDD" w:rsidRDefault="00B567A8" w:rsidP="00BF5CD2">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t xml:space="preserve">No atendida </w:t>
            </w:r>
          </w:p>
          <w:p w14:paraId="36DFBF59" w14:textId="77777777" w:rsidR="00B567A8" w:rsidRPr="000D7BDD" w:rsidRDefault="00B567A8" w:rsidP="00BF5CD2">
            <w:pPr>
              <w:pStyle w:val="NormalWeb"/>
              <w:spacing w:before="0" w:beforeAutospacing="0" w:after="0" w:afterAutospacing="0"/>
              <w:ind w:left="57" w:right="57"/>
              <w:jc w:val="both"/>
              <w:rPr>
                <w:rFonts w:ascii="Arial" w:hAnsi="Arial" w:cs="Arial"/>
                <w:b/>
                <w:sz w:val="18"/>
                <w:szCs w:val="18"/>
              </w:rPr>
            </w:pPr>
          </w:p>
          <w:p w14:paraId="30B256FD" w14:textId="3CE908C4" w:rsidR="00B567A8" w:rsidRPr="000D7BDD" w:rsidRDefault="00B567A8" w:rsidP="00B265A4">
            <w:pPr>
              <w:pStyle w:val="NormalWeb"/>
              <w:spacing w:before="0" w:beforeAutospacing="0" w:after="0" w:afterAutospacing="0"/>
              <w:ind w:left="57" w:right="57"/>
              <w:jc w:val="both"/>
              <w:rPr>
                <w:rFonts w:ascii="Arial" w:hAnsi="Arial" w:cs="Arial"/>
                <w:b/>
                <w:sz w:val="18"/>
                <w:szCs w:val="18"/>
              </w:rPr>
            </w:pPr>
            <w:r w:rsidRPr="000D7BDD">
              <w:rPr>
                <w:rFonts w:ascii="Arial" w:hAnsi="Arial" w:cs="Arial"/>
                <w:sz w:val="18"/>
                <w:szCs w:val="18"/>
              </w:rPr>
              <w:t>La respuesta del sujeto obligado se consideró insatisfactoria toda vez que aun cuando manifestó que por las razones que no</w:t>
            </w:r>
            <w:r w:rsidR="00B265A4" w:rsidRPr="000D7BDD">
              <w:rPr>
                <w:rFonts w:ascii="Arial" w:hAnsi="Arial" w:cs="Arial"/>
                <w:sz w:val="18"/>
                <w:szCs w:val="18"/>
              </w:rPr>
              <w:t xml:space="preserve"> se cuenta con la documentación </w:t>
            </w:r>
            <w:r w:rsidRPr="000D7BDD">
              <w:rPr>
                <w:rFonts w:ascii="Arial" w:hAnsi="Arial" w:cs="Arial"/>
                <w:sz w:val="18"/>
                <w:szCs w:val="18"/>
              </w:rPr>
              <w:t xml:space="preserve">ya fueron plasmadas </w:t>
            </w:r>
            <w:r w:rsidRPr="000D7BDD">
              <w:rPr>
                <w:rFonts w:ascii="Arial" w:hAnsi="Arial" w:cs="Arial"/>
                <w:sz w:val="18"/>
                <w:szCs w:val="18"/>
              </w:rPr>
              <w:lastRenderedPageBreak/>
              <w:t xml:space="preserve">en escrito de primera vuelta, el sujeto obligado omitió presentar el documento que señale el grado de cumplimiento y resultados obtenidos, </w:t>
            </w:r>
            <w:r w:rsidR="00B265A4" w:rsidRPr="000D7BDD">
              <w:rPr>
                <w:rFonts w:ascii="Arial" w:hAnsi="Arial" w:cs="Arial"/>
                <w:sz w:val="18"/>
                <w:szCs w:val="18"/>
              </w:rPr>
              <w:t xml:space="preserve">como se detalla en el cuadro de la observación original. </w:t>
            </w:r>
            <w:r w:rsidRPr="000D7BDD">
              <w:rPr>
                <w:rFonts w:ascii="Arial" w:hAnsi="Arial" w:cs="Arial"/>
                <w:sz w:val="18"/>
                <w:szCs w:val="18"/>
              </w:rPr>
              <w:t xml:space="preserve">por tal razón, la observación </w:t>
            </w:r>
            <w:r w:rsidRPr="000D7BDD">
              <w:rPr>
                <w:rFonts w:ascii="Arial" w:hAnsi="Arial" w:cs="Arial"/>
                <w:b/>
                <w:sz w:val="18"/>
                <w:szCs w:val="18"/>
              </w:rPr>
              <w:t>no quedó atendida.</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641711E3" w14:textId="20AAC094" w:rsidR="00B567A8" w:rsidRPr="000D7BDD" w:rsidRDefault="000C68F6" w:rsidP="320F5314">
            <w:pPr>
              <w:ind w:left="57" w:right="57"/>
              <w:jc w:val="both"/>
              <w:rPr>
                <w:rFonts w:ascii="Arial" w:hAnsi="Arial" w:cs="Arial"/>
                <w:b/>
                <w:bCs/>
                <w:sz w:val="18"/>
                <w:szCs w:val="18"/>
              </w:rPr>
            </w:pPr>
            <w:r w:rsidRPr="000D7BDD">
              <w:rPr>
                <w:rFonts w:ascii="Arial" w:hAnsi="Arial" w:cs="Arial"/>
                <w:b/>
                <w:bCs/>
                <w:sz w:val="18"/>
                <w:szCs w:val="18"/>
              </w:rPr>
              <w:lastRenderedPageBreak/>
              <w:t>9</w:t>
            </w:r>
            <w:r w:rsidR="005F617B" w:rsidRPr="000D7BDD">
              <w:rPr>
                <w:rFonts w:ascii="Arial" w:hAnsi="Arial" w:cs="Arial"/>
                <w:b/>
                <w:bCs/>
                <w:sz w:val="18"/>
                <w:szCs w:val="18"/>
              </w:rPr>
              <w:t>.6</w:t>
            </w:r>
            <w:r w:rsidR="00B567A8" w:rsidRPr="000D7BDD">
              <w:rPr>
                <w:rFonts w:ascii="Arial" w:hAnsi="Arial" w:cs="Arial"/>
                <w:b/>
                <w:bCs/>
                <w:sz w:val="18"/>
                <w:szCs w:val="18"/>
              </w:rPr>
              <w:t>-C</w:t>
            </w:r>
            <w:r w:rsidR="002E247C" w:rsidRPr="000D7BDD">
              <w:rPr>
                <w:rFonts w:ascii="Arial" w:hAnsi="Arial" w:cs="Arial"/>
                <w:b/>
                <w:bCs/>
                <w:sz w:val="18"/>
                <w:szCs w:val="18"/>
              </w:rPr>
              <w:t>4</w:t>
            </w:r>
            <w:r w:rsidR="00B567A8" w:rsidRPr="000D7BDD">
              <w:rPr>
                <w:rFonts w:ascii="Arial" w:hAnsi="Arial" w:cs="Arial"/>
                <w:b/>
                <w:bCs/>
                <w:sz w:val="18"/>
                <w:szCs w:val="18"/>
              </w:rPr>
              <w:t>-</w:t>
            </w:r>
            <w:r w:rsidR="00DE7B2A" w:rsidRPr="000D7BDD">
              <w:rPr>
                <w:rFonts w:ascii="Arial" w:hAnsi="Arial" w:cs="Arial"/>
                <w:b/>
                <w:bCs/>
                <w:sz w:val="18"/>
                <w:szCs w:val="18"/>
              </w:rPr>
              <w:t>RSP-</w:t>
            </w:r>
            <w:r w:rsidR="00B567A8" w:rsidRPr="000D7BDD">
              <w:rPr>
                <w:rFonts w:ascii="Arial" w:hAnsi="Arial" w:cs="Arial"/>
                <w:b/>
                <w:bCs/>
                <w:sz w:val="18"/>
                <w:szCs w:val="18"/>
              </w:rPr>
              <w:t>CI</w:t>
            </w:r>
          </w:p>
          <w:p w14:paraId="641618DD" w14:textId="77777777" w:rsidR="00B567A8" w:rsidRPr="000D7BDD" w:rsidRDefault="00B567A8" w:rsidP="00BF5CD2">
            <w:pPr>
              <w:ind w:left="57" w:right="57"/>
              <w:jc w:val="both"/>
              <w:rPr>
                <w:rFonts w:ascii="Arial" w:hAnsi="Arial" w:cs="Arial"/>
                <w:sz w:val="18"/>
                <w:szCs w:val="18"/>
              </w:rPr>
            </w:pPr>
          </w:p>
          <w:p w14:paraId="44BFF8FC" w14:textId="05E6DEE4" w:rsidR="00B567A8" w:rsidRPr="000D7BDD" w:rsidRDefault="002815B9" w:rsidP="004F30F0">
            <w:pPr>
              <w:ind w:left="57" w:right="57"/>
              <w:jc w:val="both"/>
              <w:rPr>
                <w:rFonts w:ascii="Arial" w:hAnsi="Arial" w:cs="Arial"/>
                <w:sz w:val="18"/>
                <w:szCs w:val="18"/>
              </w:rPr>
            </w:pPr>
            <w:r w:rsidRPr="000D7BDD">
              <w:rPr>
                <w:rFonts w:ascii="Arial" w:hAnsi="Arial" w:cs="Arial"/>
                <w:sz w:val="18"/>
                <w:szCs w:val="18"/>
              </w:rPr>
              <w:t xml:space="preserve">El sujeto obligado omitió presentar los resultados obtenidos y </w:t>
            </w:r>
            <w:r w:rsidRPr="000D7BDD">
              <w:rPr>
                <w:rFonts w:ascii="Arial" w:hAnsi="Arial" w:cs="Arial"/>
                <w:sz w:val="18"/>
                <w:szCs w:val="18"/>
              </w:rPr>
              <w:lastRenderedPageBreak/>
              <w:t>grado de cumplimento</w:t>
            </w:r>
            <w:r w:rsidR="00B2619D" w:rsidRPr="000D7BDD">
              <w:rPr>
                <w:rFonts w:ascii="Arial" w:hAnsi="Arial" w:cs="Arial"/>
                <w:sz w:val="18"/>
                <w:szCs w:val="18"/>
              </w:rPr>
              <w:t>.</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13BFA38E" w14:textId="786025DF" w:rsidR="00B567A8" w:rsidRPr="000D7BDD" w:rsidRDefault="002815B9" w:rsidP="00BF5CD2">
            <w:pPr>
              <w:pStyle w:val="NormalWeb"/>
              <w:spacing w:before="0" w:beforeAutospacing="0" w:after="0" w:afterAutospacing="0"/>
              <w:ind w:left="57" w:right="57"/>
              <w:jc w:val="both"/>
              <w:rPr>
                <w:rFonts w:ascii="Calibri" w:hAnsi="Calibri" w:cs="Calibri"/>
              </w:rPr>
            </w:pPr>
            <w:r w:rsidRPr="000D7BDD">
              <w:rPr>
                <w:rFonts w:ascii="Arial" w:hAnsi="Arial" w:cs="Arial"/>
                <w:sz w:val="18"/>
                <w:szCs w:val="18"/>
              </w:rPr>
              <w:lastRenderedPageBreak/>
              <w:t xml:space="preserve">Omisión de presentar los resultados obtenidos y grado de cumplimento </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39F2476B" w14:textId="2A59F166" w:rsidR="00B567A8" w:rsidRPr="000D7BDD" w:rsidRDefault="002815B9" w:rsidP="00BF5CD2">
            <w:pPr>
              <w:ind w:left="57" w:right="57"/>
              <w:jc w:val="both"/>
              <w:rPr>
                <w:rFonts w:ascii="Calibri" w:hAnsi="Calibri" w:cs="Calibri"/>
              </w:rPr>
            </w:pPr>
            <w:r w:rsidRPr="000D7BDD">
              <w:rPr>
                <w:rFonts w:ascii="Arial" w:hAnsi="Arial" w:cs="Arial"/>
                <w:sz w:val="18"/>
                <w:szCs w:val="18"/>
              </w:rPr>
              <w:t>171 y 175 del RF</w:t>
            </w:r>
            <w:r w:rsidRPr="000D7BDD" w:rsidDel="00B2619D">
              <w:rPr>
                <w:rFonts w:ascii="Arial" w:hAnsi="Arial" w:cs="Arial"/>
                <w:sz w:val="18"/>
                <w:szCs w:val="18"/>
              </w:rPr>
              <w:t xml:space="preserve"> </w:t>
            </w:r>
          </w:p>
        </w:tc>
      </w:tr>
      <w:tr w:rsidR="00B567A8" w:rsidRPr="000D7BDD" w14:paraId="53DD8ED3"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C2EEB9" w14:textId="3F3C1425" w:rsidR="00B567A8" w:rsidRPr="000D7BDD" w:rsidRDefault="00B567A8" w:rsidP="00B567A8">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lastRenderedPageBreak/>
              <w:t>16</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0BA23098" w14:textId="77777777" w:rsidR="00B567A8" w:rsidRPr="000D7BDD" w:rsidRDefault="00B567A8" w:rsidP="00BF5CD2">
            <w:pPr>
              <w:ind w:left="57" w:right="57"/>
              <w:jc w:val="both"/>
              <w:rPr>
                <w:rFonts w:ascii="Arial" w:hAnsi="Arial" w:cs="Arial"/>
                <w:b/>
                <w:i/>
                <w:sz w:val="18"/>
                <w:szCs w:val="18"/>
              </w:rPr>
            </w:pPr>
            <w:r w:rsidRPr="000D7BDD">
              <w:rPr>
                <w:rFonts w:ascii="Arial" w:hAnsi="Arial" w:cs="Arial"/>
                <w:b/>
                <w:i/>
                <w:sz w:val="18"/>
                <w:szCs w:val="18"/>
              </w:rPr>
              <w:t>Egresos</w:t>
            </w:r>
          </w:p>
          <w:p w14:paraId="682EFCAD" w14:textId="6345F31B" w:rsidR="00B567A8" w:rsidRPr="000D7BDD" w:rsidRDefault="00B567A8" w:rsidP="00BF5CD2">
            <w:pPr>
              <w:ind w:left="57" w:right="57"/>
              <w:jc w:val="both"/>
              <w:rPr>
                <w:rFonts w:ascii="Arial" w:hAnsi="Arial" w:cs="Arial"/>
                <w:b/>
                <w:i/>
                <w:sz w:val="18"/>
                <w:szCs w:val="18"/>
              </w:rPr>
            </w:pPr>
            <w:r w:rsidRPr="000D7BDD">
              <w:rPr>
                <w:rFonts w:ascii="Arial" w:hAnsi="Arial" w:cs="Arial"/>
                <w:b/>
                <w:i/>
                <w:sz w:val="18"/>
                <w:szCs w:val="18"/>
              </w:rPr>
              <w:t>Actividades Específicas</w:t>
            </w:r>
          </w:p>
          <w:p w14:paraId="755247E2" w14:textId="77777777" w:rsidR="00B567A8" w:rsidRPr="000D7BDD" w:rsidRDefault="00B567A8" w:rsidP="00BF5CD2">
            <w:pPr>
              <w:pStyle w:val="NormalWeb"/>
              <w:spacing w:before="0" w:beforeAutospacing="0" w:after="0" w:afterAutospacing="0"/>
              <w:ind w:left="57" w:right="57"/>
              <w:jc w:val="both"/>
              <w:rPr>
                <w:rFonts w:ascii="Calibri" w:hAnsi="Calibri" w:cs="Calibri"/>
                <w:i/>
                <w:sz w:val="18"/>
                <w:szCs w:val="18"/>
              </w:rPr>
            </w:pPr>
          </w:p>
          <w:p w14:paraId="6AAA72DE" w14:textId="008B268B"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 la verificación a la cuenta “Tareas Editoriales” se observó que el partido no cumplió con la obligación de editar por lo menos una publicación trimestral de divulgación.</w:t>
            </w:r>
          </w:p>
          <w:p w14:paraId="28059AEC"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p>
          <w:p w14:paraId="7A151544"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15DDC120"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p>
          <w:p w14:paraId="77469FFE"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6B74DC64"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p>
          <w:p w14:paraId="7D37D1C0"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“Debido a que se contrató una empresa externa para elaborar los cursos y actividades de los diferentes programas, no se cuenta con documentos que amparen la publicación trimestral de divulgación”. </w:t>
            </w:r>
          </w:p>
          <w:p w14:paraId="6176A277"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p>
          <w:p w14:paraId="1F43A8D7"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Del análisis a las aclaraciones y a la documentación presentada por el sujeto obligado en el SIF, se determinó que, aun y cuando menciona que contrato una empresa externa para la elaboración de los cursos de los diferentes programas, Redes Sociales Progresistas no cumplió con la obligación de editar por lo menos una publicación trimestral de divulgación como lo marca la normatividad en su artículo 25 numeral 1, inciso h) de la LGPP.</w:t>
            </w:r>
          </w:p>
          <w:p w14:paraId="01B11262"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p>
          <w:p w14:paraId="011AD7A7"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7DCFCEEC"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p>
          <w:p w14:paraId="28423FD9"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109821E8"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p>
          <w:p w14:paraId="7AA9ED68" w14:textId="77777777" w:rsidR="00B567A8" w:rsidRPr="000D7BDD" w:rsidRDefault="00B567A8"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Lo anterior, de conformidad con lo dispuesto en los artículos 25, numeral 1, inciso h) de la LGPP; 185, numeral 1, inciso a) del RF.</w:t>
            </w:r>
          </w:p>
          <w:p w14:paraId="094CDC9E" w14:textId="7E937985" w:rsidR="00DE27FB" w:rsidRPr="000D7BDD" w:rsidRDefault="00DE27FB" w:rsidP="00BF5CD2">
            <w:pPr>
              <w:pStyle w:val="NormalWeb"/>
              <w:spacing w:before="0" w:beforeAutospacing="0" w:after="0" w:afterAutospacing="0"/>
              <w:ind w:left="57" w:right="57"/>
              <w:jc w:val="both"/>
              <w:rPr>
                <w:rFonts w:ascii="Calibri" w:hAnsi="Calibri" w:cs="Calibri"/>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0E93F70E" w14:textId="77777777" w:rsidR="00B567A8" w:rsidRPr="000D7BDD" w:rsidRDefault="00B567A8" w:rsidP="00BF5CD2">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t>Respuesta</w:t>
            </w:r>
          </w:p>
          <w:p w14:paraId="5D798B62" w14:textId="77777777" w:rsidR="00B567A8" w:rsidRPr="000D7BDD" w:rsidRDefault="00B567A8" w:rsidP="00BF5CD2">
            <w:pPr>
              <w:pStyle w:val="NormalWeb"/>
              <w:spacing w:before="0" w:beforeAutospacing="0" w:after="0" w:afterAutospacing="0"/>
              <w:ind w:left="57" w:right="57"/>
              <w:jc w:val="both"/>
              <w:rPr>
                <w:rStyle w:val="nfasis"/>
                <w:rFonts w:ascii="Arial" w:hAnsi="Arial" w:cs="Arial"/>
                <w:b/>
                <w:bCs/>
                <w:sz w:val="18"/>
                <w:szCs w:val="18"/>
              </w:rPr>
            </w:pPr>
          </w:p>
          <w:p w14:paraId="4B8BD593" w14:textId="1AE50A64" w:rsidR="00B567A8" w:rsidRPr="000D7BDD" w:rsidRDefault="00B567A8" w:rsidP="00BF5CD2">
            <w:pPr>
              <w:pStyle w:val="NormalWeb"/>
              <w:spacing w:before="0" w:beforeAutospacing="0" w:after="0" w:afterAutospacing="0"/>
              <w:ind w:left="57" w:right="57"/>
              <w:jc w:val="both"/>
              <w:rPr>
                <w:rStyle w:val="nfasis"/>
                <w:rFonts w:ascii="Arial" w:hAnsi="Arial" w:cs="Arial"/>
                <w:b/>
                <w:bCs/>
                <w:sz w:val="18"/>
                <w:szCs w:val="18"/>
              </w:rPr>
            </w:pPr>
            <w:r w:rsidRPr="000D7BDD">
              <w:rPr>
                <w:rStyle w:val="nfasis"/>
                <w:rFonts w:ascii="Arial" w:hAnsi="Arial" w:cs="Arial"/>
                <w:bCs/>
                <w:sz w:val="18"/>
                <w:szCs w:val="18"/>
              </w:rPr>
              <w:t>No se cuenta, con la documentación que se nos solicita, por las razones que se argumentaron en el escrito de respuesta a la primera corrección del informe anual 2020.</w:t>
            </w:r>
          </w:p>
          <w:p w14:paraId="64B84FB8" w14:textId="5CCFC714" w:rsidR="00B567A8" w:rsidRPr="000D7BDD" w:rsidRDefault="00B567A8" w:rsidP="00BF5CD2">
            <w:pPr>
              <w:pStyle w:val="NormalWeb"/>
              <w:spacing w:before="0" w:beforeAutospacing="0" w:after="0" w:afterAutospacing="0"/>
              <w:ind w:left="57" w:right="57"/>
              <w:jc w:val="both"/>
              <w:rPr>
                <w:rStyle w:val="nfasis"/>
                <w:rFonts w:ascii="Arial" w:hAnsi="Arial" w:cs="Arial"/>
                <w:b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Pr>
          <w:p w14:paraId="36C4D5DF" w14:textId="77777777" w:rsidR="00B567A8" w:rsidRPr="000D7BDD" w:rsidRDefault="00B567A8" w:rsidP="00BF5CD2">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t>No atendida</w:t>
            </w:r>
          </w:p>
          <w:p w14:paraId="15FA4CB5" w14:textId="77777777" w:rsidR="00B567A8" w:rsidRPr="000D7BDD" w:rsidRDefault="00B567A8" w:rsidP="00BF5CD2">
            <w:pPr>
              <w:pStyle w:val="NormalWeb"/>
              <w:spacing w:before="0" w:beforeAutospacing="0" w:after="0" w:afterAutospacing="0"/>
              <w:ind w:left="57" w:right="57"/>
              <w:jc w:val="both"/>
              <w:rPr>
                <w:rFonts w:ascii="Arial" w:hAnsi="Arial" w:cs="Arial"/>
                <w:b/>
                <w:sz w:val="18"/>
                <w:szCs w:val="18"/>
              </w:rPr>
            </w:pPr>
          </w:p>
          <w:p w14:paraId="79FF2CC0" w14:textId="77777777" w:rsidR="00B567A8" w:rsidRPr="000D7BDD" w:rsidRDefault="00B567A8" w:rsidP="00BF5CD2">
            <w:pPr>
              <w:pStyle w:val="NormalWeb"/>
              <w:spacing w:before="0" w:beforeAutospacing="0" w:after="0" w:afterAutospacing="0"/>
              <w:ind w:left="57" w:right="57"/>
              <w:jc w:val="both"/>
              <w:rPr>
                <w:rFonts w:ascii="Arial" w:hAnsi="Arial" w:cs="Arial"/>
                <w:b/>
                <w:sz w:val="18"/>
                <w:szCs w:val="18"/>
              </w:rPr>
            </w:pPr>
            <w:r w:rsidRPr="000D7BDD">
              <w:rPr>
                <w:rFonts w:ascii="Arial" w:hAnsi="Arial" w:cs="Arial"/>
                <w:sz w:val="18"/>
                <w:szCs w:val="18"/>
              </w:rPr>
              <w:t xml:space="preserve">La respuesta del sujeto obligado se consideró insatisfactoria toda vez que aun cuando manifestó que las razones ya fueron argumentadas en el escrito de respuesta de primera vuelta, por lo </w:t>
            </w:r>
            <w:proofErr w:type="gramStart"/>
            <w:r w:rsidRPr="000D7BDD">
              <w:rPr>
                <w:rFonts w:ascii="Arial" w:hAnsi="Arial" w:cs="Arial"/>
                <w:sz w:val="18"/>
                <w:szCs w:val="18"/>
              </w:rPr>
              <w:t>tanto</w:t>
            </w:r>
            <w:proofErr w:type="gramEnd"/>
            <w:r w:rsidRPr="000D7BDD">
              <w:rPr>
                <w:rFonts w:ascii="Arial" w:hAnsi="Arial" w:cs="Arial"/>
                <w:sz w:val="18"/>
                <w:szCs w:val="18"/>
              </w:rPr>
              <w:t xml:space="preserve"> el sujeto obligado no cumplió con la obligación de editar por lo menos una publicación trimestral de divulgación como lo marca la normatividad, por tal razón, la observación </w:t>
            </w:r>
            <w:r w:rsidRPr="000D7BDD">
              <w:rPr>
                <w:rFonts w:ascii="Arial" w:hAnsi="Arial" w:cs="Arial"/>
                <w:b/>
                <w:sz w:val="18"/>
                <w:szCs w:val="18"/>
              </w:rPr>
              <w:t>no quedó atendida.</w:t>
            </w:r>
          </w:p>
          <w:p w14:paraId="29D3E908" w14:textId="77777777" w:rsidR="00011E71" w:rsidRPr="000D7BDD" w:rsidRDefault="00011E71" w:rsidP="00BF5CD2">
            <w:pPr>
              <w:pStyle w:val="NormalWeb"/>
              <w:spacing w:before="0" w:beforeAutospacing="0" w:after="0" w:afterAutospacing="0"/>
              <w:ind w:left="57" w:right="57"/>
              <w:jc w:val="both"/>
              <w:rPr>
                <w:rFonts w:ascii="Arial" w:hAnsi="Arial" w:cs="Arial"/>
                <w:b/>
                <w:sz w:val="18"/>
                <w:szCs w:val="18"/>
              </w:rPr>
            </w:pPr>
          </w:p>
          <w:p w14:paraId="0DD73A23" w14:textId="5DC02920" w:rsidR="00011E71" w:rsidRPr="000D7BDD" w:rsidRDefault="00011E71" w:rsidP="00BF5CD2">
            <w:pPr>
              <w:pStyle w:val="NormalWeb"/>
              <w:spacing w:before="0" w:beforeAutospacing="0" w:after="0" w:afterAutospacing="0"/>
              <w:ind w:left="57" w:right="57"/>
              <w:jc w:val="both"/>
              <w:rPr>
                <w:rFonts w:ascii="Arial" w:hAnsi="Arial" w:cs="Arial"/>
                <w:bCs/>
                <w:sz w:val="18"/>
                <w:szCs w:val="18"/>
              </w:rPr>
            </w:pPr>
            <w:r w:rsidRPr="000D7BDD">
              <w:rPr>
                <w:rFonts w:ascii="Arial" w:hAnsi="Arial" w:cs="Arial"/>
                <w:bCs/>
                <w:sz w:val="18"/>
                <w:szCs w:val="18"/>
              </w:rPr>
              <w:t>Adicionalmente, se considera que ha lugar a dar vista a</w:t>
            </w:r>
            <w:r w:rsidR="00F04548" w:rsidRPr="000D7BDD">
              <w:rPr>
                <w:rFonts w:ascii="Arial" w:hAnsi="Arial" w:cs="Arial"/>
                <w:bCs/>
                <w:sz w:val="18"/>
                <w:szCs w:val="18"/>
              </w:rPr>
              <w:t>l Instituto de Elecciones y Participación Ciudadana del estado de Chiapas</w:t>
            </w:r>
            <w:r w:rsidR="00C66DCC" w:rsidRPr="000D7BDD">
              <w:rPr>
                <w:rFonts w:ascii="Arial" w:hAnsi="Arial" w:cs="Arial"/>
                <w:bCs/>
                <w:sz w:val="18"/>
                <w:szCs w:val="18"/>
              </w:rPr>
              <w:t xml:space="preserve"> para que </w:t>
            </w:r>
            <w:r w:rsidR="00DE352B" w:rsidRPr="000D7BDD">
              <w:rPr>
                <w:rFonts w:ascii="Arial" w:hAnsi="Arial" w:cs="Arial"/>
                <w:bCs/>
                <w:sz w:val="18"/>
                <w:szCs w:val="18"/>
              </w:rPr>
              <w:t xml:space="preserve">en el ámbito de sus atribuciones </w:t>
            </w:r>
            <w:r w:rsidR="00C66DCC" w:rsidRPr="000D7BDD">
              <w:rPr>
                <w:rFonts w:ascii="Arial" w:hAnsi="Arial" w:cs="Arial"/>
                <w:bCs/>
                <w:sz w:val="18"/>
                <w:szCs w:val="18"/>
              </w:rPr>
              <w:t xml:space="preserve">determine lo que </w:t>
            </w:r>
            <w:r w:rsidR="00DE352B" w:rsidRPr="000D7BDD">
              <w:rPr>
                <w:rFonts w:ascii="Arial" w:hAnsi="Arial" w:cs="Arial"/>
                <w:bCs/>
                <w:sz w:val="18"/>
                <w:szCs w:val="18"/>
              </w:rPr>
              <w:t xml:space="preserve">en derecho </w:t>
            </w:r>
            <w:r w:rsidR="00C66DCC" w:rsidRPr="000D7BDD">
              <w:rPr>
                <w:rFonts w:ascii="Arial" w:hAnsi="Arial" w:cs="Arial"/>
                <w:bCs/>
                <w:sz w:val="18"/>
                <w:szCs w:val="18"/>
              </w:rPr>
              <w:t>corresponda.</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3FE1308E" w14:textId="39D66BCE" w:rsidR="00B567A8" w:rsidRPr="000D7BDD" w:rsidRDefault="000C68F6" w:rsidP="00BF5CD2">
            <w:pPr>
              <w:ind w:left="57" w:right="57"/>
              <w:jc w:val="both"/>
              <w:rPr>
                <w:rFonts w:ascii="Arial" w:hAnsi="Arial" w:cs="Arial"/>
                <w:b/>
                <w:sz w:val="18"/>
                <w:szCs w:val="18"/>
              </w:rPr>
            </w:pPr>
            <w:r w:rsidRPr="000D7BDD">
              <w:rPr>
                <w:rFonts w:ascii="Arial" w:hAnsi="Arial" w:cs="Arial"/>
                <w:b/>
                <w:sz w:val="18"/>
                <w:szCs w:val="18"/>
              </w:rPr>
              <w:t>9</w:t>
            </w:r>
            <w:r w:rsidR="005F617B" w:rsidRPr="000D7BDD">
              <w:rPr>
                <w:rFonts w:ascii="Arial" w:hAnsi="Arial" w:cs="Arial"/>
                <w:b/>
                <w:sz w:val="18"/>
                <w:szCs w:val="18"/>
              </w:rPr>
              <w:t>.6</w:t>
            </w:r>
            <w:r w:rsidR="00B567A8" w:rsidRPr="000D7BDD">
              <w:rPr>
                <w:rFonts w:ascii="Arial" w:hAnsi="Arial" w:cs="Arial"/>
                <w:b/>
                <w:sz w:val="18"/>
                <w:szCs w:val="18"/>
              </w:rPr>
              <w:t>-C</w:t>
            </w:r>
            <w:r w:rsidR="002E247C" w:rsidRPr="000D7BDD">
              <w:rPr>
                <w:rFonts w:ascii="Arial" w:hAnsi="Arial" w:cs="Arial"/>
                <w:b/>
                <w:sz w:val="18"/>
                <w:szCs w:val="18"/>
              </w:rPr>
              <w:t>5</w:t>
            </w:r>
            <w:r w:rsidR="00B567A8" w:rsidRPr="000D7BDD">
              <w:rPr>
                <w:rFonts w:ascii="Arial" w:hAnsi="Arial" w:cs="Arial"/>
                <w:b/>
                <w:sz w:val="18"/>
                <w:szCs w:val="18"/>
              </w:rPr>
              <w:t>-</w:t>
            </w:r>
            <w:r w:rsidR="00DE7B2A" w:rsidRPr="000D7BDD">
              <w:rPr>
                <w:rFonts w:ascii="Arial" w:hAnsi="Arial" w:cs="Arial"/>
                <w:b/>
                <w:sz w:val="18"/>
                <w:szCs w:val="18"/>
              </w:rPr>
              <w:t>RSP-</w:t>
            </w:r>
            <w:r w:rsidR="00B567A8" w:rsidRPr="000D7BDD">
              <w:rPr>
                <w:rFonts w:ascii="Arial" w:hAnsi="Arial" w:cs="Arial"/>
                <w:b/>
                <w:sz w:val="18"/>
                <w:szCs w:val="18"/>
              </w:rPr>
              <w:t>CI</w:t>
            </w:r>
          </w:p>
          <w:p w14:paraId="3D1099BE" w14:textId="77777777" w:rsidR="00B567A8" w:rsidRPr="000D7BDD" w:rsidRDefault="00B567A8" w:rsidP="00BF5CD2">
            <w:pPr>
              <w:ind w:left="57" w:right="57"/>
              <w:jc w:val="both"/>
              <w:rPr>
                <w:rFonts w:ascii="Arial" w:hAnsi="Arial" w:cs="Arial"/>
                <w:sz w:val="18"/>
                <w:szCs w:val="18"/>
              </w:rPr>
            </w:pPr>
          </w:p>
          <w:p w14:paraId="72257850" w14:textId="77777777" w:rsidR="00B567A8" w:rsidRPr="000D7BDD" w:rsidRDefault="00B567A8" w:rsidP="00BF5CD2">
            <w:pPr>
              <w:ind w:left="57" w:right="57"/>
              <w:jc w:val="both"/>
              <w:rPr>
                <w:rFonts w:ascii="Arial" w:hAnsi="Arial" w:cs="Arial"/>
                <w:sz w:val="18"/>
                <w:szCs w:val="18"/>
              </w:rPr>
            </w:pPr>
            <w:r w:rsidRPr="000D7BDD">
              <w:rPr>
                <w:rFonts w:ascii="Arial" w:hAnsi="Arial" w:cs="Arial"/>
                <w:sz w:val="18"/>
                <w:szCs w:val="18"/>
              </w:rPr>
              <w:t>El sujeto obligado omitió presentar</w:t>
            </w:r>
            <w:r w:rsidR="00FA2EF7" w:rsidRPr="000D7BDD">
              <w:rPr>
                <w:rFonts w:ascii="Arial" w:hAnsi="Arial" w:cs="Arial"/>
                <w:sz w:val="18"/>
                <w:szCs w:val="18"/>
              </w:rPr>
              <w:t xml:space="preserve"> al menos una publicación trimestral de divulgación</w:t>
            </w:r>
            <w:r w:rsidRPr="000D7BDD">
              <w:rPr>
                <w:rFonts w:ascii="Arial" w:hAnsi="Arial" w:cs="Arial"/>
                <w:sz w:val="18"/>
                <w:szCs w:val="18"/>
              </w:rPr>
              <w:t>.</w:t>
            </w:r>
          </w:p>
          <w:p w14:paraId="76F063B9" w14:textId="77777777" w:rsidR="00FD4736" w:rsidRPr="000D7BDD" w:rsidRDefault="00FD4736" w:rsidP="00BF5CD2">
            <w:pPr>
              <w:ind w:left="57" w:right="57"/>
              <w:jc w:val="both"/>
              <w:rPr>
                <w:rFonts w:ascii="Arial" w:hAnsi="Arial" w:cs="Arial"/>
                <w:sz w:val="18"/>
                <w:szCs w:val="18"/>
              </w:rPr>
            </w:pPr>
          </w:p>
          <w:p w14:paraId="3DC5175F" w14:textId="77777777" w:rsidR="00FD4736" w:rsidRPr="000D7BDD" w:rsidRDefault="00FD4736" w:rsidP="00BF5CD2">
            <w:pPr>
              <w:ind w:left="57" w:right="57"/>
              <w:jc w:val="both"/>
              <w:rPr>
                <w:rFonts w:ascii="Arial" w:hAnsi="Arial" w:cs="Arial"/>
                <w:sz w:val="18"/>
                <w:szCs w:val="18"/>
              </w:rPr>
            </w:pPr>
          </w:p>
          <w:p w14:paraId="69644363" w14:textId="77777777" w:rsidR="00FD4736" w:rsidRPr="000D7BDD" w:rsidRDefault="00FD4736" w:rsidP="00611823">
            <w:pPr>
              <w:ind w:right="57"/>
              <w:jc w:val="both"/>
              <w:rPr>
                <w:rFonts w:ascii="Arial" w:hAnsi="Arial" w:cs="Arial"/>
                <w:sz w:val="18"/>
                <w:szCs w:val="18"/>
              </w:rPr>
            </w:pPr>
          </w:p>
          <w:p w14:paraId="02582585" w14:textId="77777777" w:rsidR="00FD4736" w:rsidRPr="000D7BDD" w:rsidRDefault="00FD4736" w:rsidP="00BF5CD2">
            <w:pPr>
              <w:ind w:left="57" w:right="57"/>
              <w:jc w:val="both"/>
              <w:rPr>
                <w:rFonts w:ascii="Arial" w:hAnsi="Arial" w:cs="Arial"/>
                <w:b/>
                <w:bCs/>
                <w:sz w:val="18"/>
                <w:szCs w:val="18"/>
              </w:rPr>
            </w:pPr>
            <w:r w:rsidRPr="000D7BDD">
              <w:rPr>
                <w:rFonts w:ascii="Arial" w:hAnsi="Arial" w:cs="Arial"/>
                <w:b/>
                <w:bCs/>
                <w:sz w:val="18"/>
                <w:szCs w:val="18"/>
              </w:rPr>
              <w:t>Vista</w:t>
            </w:r>
          </w:p>
          <w:p w14:paraId="14DE0099" w14:textId="60244349" w:rsidR="00FD4736" w:rsidRPr="000D7BDD" w:rsidRDefault="00FD4736" w:rsidP="00BF5CD2">
            <w:pPr>
              <w:ind w:left="57" w:right="57"/>
              <w:jc w:val="both"/>
              <w:rPr>
                <w:rFonts w:ascii="Arial" w:hAnsi="Arial" w:cs="Arial"/>
                <w:sz w:val="18"/>
                <w:szCs w:val="18"/>
              </w:rPr>
            </w:pPr>
            <w:r w:rsidRPr="000D7BDD">
              <w:rPr>
                <w:rFonts w:ascii="Arial" w:hAnsi="Arial" w:cs="Arial"/>
                <w:bCs/>
                <w:sz w:val="18"/>
                <w:szCs w:val="18"/>
              </w:rPr>
              <w:t>Se considera que ha lugar a dar vista al Instituto de Elecciones y Participación Ciudadana del estado de Chiapas para que en el ámbito de sus atribuciones determine lo que en derecho corresponda.</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293FB23E" w14:textId="77777777" w:rsidR="00837506" w:rsidRPr="000D7BDD" w:rsidRDefault="00837506" w:rsidP="00BF5CD2">
            <w:pPr>
              <w:pStyle w:val="NormalWeb"/>
              <w:spacing w:before="0" w:beforeAutospacing="0" w:after="0" w:afterAutospacing="0"/>
              <w:ind w:left="57" w:right="57"/>
              <w:jc w:val="both"/>
              <w:rPr>
                <w:rFonts w:ascii="Arial" w:hAnsi="Arial" w:cs="Arial"/>
                <w:sz w:val="18"/>
                <w:szCs w:val="18"/>
              </w:rPr>
            </w:pPr>
          </w:p>
          <w:p w14:paraId="71D3C400" w14:textId="77777777" w:rsidR="00837506" w:rsidRPr="000D7BDD" w:rsidRDefault="00837506" w:rsidP="00BF5CD2">
            <w:pPr>
              <w:pStyle w:val="NormalWeb"/>
              <w:spacing w:before="0" w:beforeAutospacing="0" w:after="0" w:afterAutospacing="0"/>
              <w:ind w:left="57" w:right="57"/>
              <w:jc w:val="both"/>
              <w:rPr>
                <w:rFonts w:ascii="Arial" w:hAnsi="Arial" w:cs="Arial"/>
                <w:sz w:val="18"/>
                <w:szCs w:val="18"/>
              </w:rPr>
            </w:pPr>
          </w:p>
          <w:p w14:paraId="23C9A3AF" w14:textId="0BA5C719" w:rsidR="00B567A8" w:rsidRPr="000D7BDD" w:rsidRDefault="00B567A8" w:rsidP="00BF5CD2">
            <w:pPr>
              <w:pStyle w:val="NormalWeb"/>
              <w:spacing w:before="0" w:beforeAutospacing="0" w:after="0" w:afterAutospacing="0"/>
              <w:ind w:left="57" w:right="57"/>
              <w:jc w:val="both"/>
              <w:rPr>
                <w:rFonts w:ascii="Calibri" w:hAnsi="Calibri" w:cs="Calibri"/>
              </w:rPr>
            </w:pPr>
            <w:r w:rsidRPr="000D7BDD">
              <w:rPr>
                <w:rFonts w:ascii="Arial" w:hAnsi="Arial" w:cs="Arial"/>
                <w:sz w:val="18"/>
                <w:szCs w:val="18"/>
              </w:rPr>
              <w:t xml:space="preserve">Omisión de presentar </w:t>
            </w:r>
            <w:r w:rsidR="00FA2EF7" w:rsidRPr="000D7BDD">
              <w:rPr>
                <w:rFonts w:ascii="Arial" w:hAnsi="Arial" w:cs="Arial"/>
                <w:sz w:val="18"/>
                <w:szCs w:val="18"/>
              </w:rPr>
              <w:t>al menos una publicación trimestral de divulgación.</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4C5F87BF" w14:textId="77777777" w:rsidR="00837506" w:rsidRPr="000D7BDD" w:rsidRDefault="00837506" w:rsidP="00BF5CD2">
            <w:pPr>
              <w:ind w:left="57" w:right="57"/>
              <w:jc w:val="both"/>
              <w:rPr>
                <w:rFonts w:ascii="Arial" w:hAnsi="Arial" w:cs="Arial"/>
                <w:sz w:val="18"/>
                <w:szCs w:val="18"/>
              </w:rPr>
            </w:pPr>
          </w:p>
          <w:p w14:paraId="5ADEF32D" w14:textId="77777777" w:rsidR="00837506" w:rsidRPr="000D7BDD" w:rsidRDefault="00837506" w:rsidP="00BF5CD2">
            <w:pPr>
              <w:ind w:left="57" w:right="57"/>
              <w:jc w:val="both"/>
              <w:rPr>
                <w:rFonts w:ascii="Arial" w:hAnsi="Arial" w:cs="Arial"/>
                <w:sz w:val="18"/>
                <w:szCs w:val="18"/>
              </w:rPr>
            </w:pPr>
          </w:p>
          <w:p w14:paraId="09992999" w14:textId="07E798D6" w:rsidR="00B567A8" w:rsidRPr="000D7BDD" w:rsidRDefault="00B567A8" w:rsidP="00BF5CD2">
            <w:pPr>
              <w:ind w:left="57" w:right="57"/>
              <w:jc w:val="both"/>
              <w:rPr>
                <w:rFonts w:ascii="Arial" w:hAnsi="Arial" w:cs="Arial"/>
                <w:sz w:val="18"/>
                <w:szCs w:val="18"/>
              </w:rPr>
            </w:pPr>
            <w:r w:rsidRPr="000D7BDD">
              <w:rPr>
                <w:rFonts w:ascii="Arial" w:hAnsi="Arial" w:cs="Arial"/>
                <w:sz w:val="18"/>
                <w:szCs w:val="18"/>
              </w:rPr>
              <w:t>25, numeral 1, inciso h) de la LGPP; 185, numeral 1, inciso a) del RF</w:t>
            </w:r>
          </w:p>
        </w:tc>
      </w:tr>
      <w:tr w:rsidR="00FA2EF7" w:rsidRPr="000D7BDD" w14:paraId="181EF32B"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BD0FFD" w14:textId="465F7DF0" w:rsidR="00FA2EF7" w:rsidRPr="000D7BDD" w:rsidRDefault="00FA2EF7" w:rsidP="00FA2EF7">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17</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60645AB4" w14:textId="77777777" w:rsidR="00FA2EF7" w:rsidRPr="000D7BDD" w:rsidRDefault="00FA2EF7" w:rsidP="00BF5CD2">
            <w:pPr>
              <w:ind w:left="57" w:right="57"/>
              <w:jc w:val="both"/>
              <w:rPr>
                <w:rFonts w:ascii="Arial" w:hAnsi="Arial" w:cs="Arial"/>
                <w:b/>
                <w:i/>
                <w:sz w:val="18"/>
                <w:szCs w:val="18"/>
              </w:rPr>
            </w:pPr>
            <w:r w:rsidRPr="000D7BDD">
              <w:rPr>
                <w:rFonts w:ascii="Arial" w:hAnsi="Arial" w:cs="Arial"/>
                <w:b/>
                <w:i/>
                <w:sz w:val="18"/>
                <w:szCs w:val="18"/>
              </w:rPr>
              <w:t>Egresos</w:t>
            </w:r>
          </w:p>
          <w:p w14:paraId="47BDDAD0" w14:textId="77777777" w:rsidR="00DE27FB" w:rsidRPr="000D7BDD" w:rsidRDefault="00DE27FB" w:rsidP="00BF5CD2">
            <w:pPr>
              <w:ind w:left="57" w:right="57"/>
              <w:jc w:val="both"/>
              <w:rPr>
                <w:rFonts w:ascii="Arial" w:hAnsi="Arial" w:cs="Arial"/>
                <w:b/>
                <w:i/>
                <w:sz w:val="18"/>
                <w:szCs w:val="18"/>
              </w:rPr>
            </w:pPr>
          </w:p>
          <w:p w14:paraId="04F8895B" w14:textId="6405A5FE" w:rsidR="00FA2EF7" w:rsidRPr="000D7BDD" w:rsidRDefault="00FA2EF7" w:rsidP="00BF5CD2">
            <w:pPr>
              <w:ind w:left="57" w:right="57"/>
              <w:jc w:val="both"/>
              <w:rPr>
                <w:rFonts w:ascii="Arial" w:hAnsi="Arial" w:cs="Arial"/>
                <w:b/>
                <w:i/>
                <w:sz w:val="18"/>
                <w:szCs w:val="18"/>
              </w:rPr>
            </w:pPr>
            <w:r w:rsidRPr="000D7BDD">
              <w:rPr>
                <w:rFonts w:ascii="Arial" w:hAnsi="Arial" w:cs="Arial"/>
                <w:b/>
                <w:i/>
                <w:sz w:val="18"/>
                <w:szCs w:val="18"/>
              </w:rPr>
              <w:t>Actividades Específicas</w:t>
            </w:r>
          </w:p>
          <w:p w14:paraId="7677772E" w14:textId="77777777" w:rsidR="00FA2EF7" w:rsidRPr="000D7BDD" w:rsidRDefault="00FA2EF7" w:rsidP="00BF5CD2">
            <w:pPr>
              <w:pStyle w:val="NormalWeb"/>
              <w:spacing w:before="0" w:beforeAutospacing="0" w:after="0" w:afterAutospacing="0"/>
              <w:ind w:left="57" w:right="57"/>
              <w:jc w:val="both"/>
              <w:rPr>
                <w:rFonts w:ascii="Calibri" w:hAnsi="Calibri" w:cs="Calibri"/>
                <w:i/>
                <w:sz w:val="18"/>
                <w:szCs w:val="18"/>
              </w:rPr>
            </w:pPr>
          </w:p>
          <w:p w14:paraId="56505B08" w14:textId="0594CEC2"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 la verificación a la cuenta “Tareas Editoriales” se observó que el partido no cumplió con la obligación de editar por lo menos una publicación mensual de divulgación.</w:t>
            </w:r>
          </w:p>
          <w:p w14:paraId="63C136DE"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p>
          <w:p w14:paraId="0662D13F"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18021543"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p>
          <w:p w14:paraId="22F667BC"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61F65A35"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p>
          <w:p w14:paraId="42EF84F6"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“Debido a que se contrató una empresa externa para elaborar los cursos y actividades de los diferentes programas, no se cuenta con documentos que amparen la publicación mensual de divulgación”. </w:t>
            </w:r>
          </w:p>
          <w:p w14:paraId="79CCA5CF"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p>
          <w:p w14:paraId="3B01EB3D"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Del análisis a las aclaraciones y a la documentación presentada por el sujeto obligado en el SIF, se determinó que, aun y cuando menciona que contrato una empresa externa para la elaboración de los cursos de los diferentes programas, Redes Sociales Progresistas no cumplió con la obligación de editar por lo menos una publicación mensual de divulgación como lo marca la normatividad local del estado de Chiapas.</w:t>
            </w:r>
          </w:p>
          <w:p w14:paraId="53AA5282"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p>
          <w:p w14:paraId="482C2CC7"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61BEA92E"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p>
          <w:p w14:paraId="6A6D3036"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79DF7409"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p>
          <w:p w14:paraId="27335815"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Lo anterior de conformidad con lo dispuesto en el artículo 49 numeral 1 fracción XVIII del Código de Elecciones y Participación Ciudadana del estado de Chiapas.</w:t>
            </w:r>
          </w:p>
          <w:p w14:paraId="711B46DB" w14:textId="598039B9" w:rsidR="00DE27FB" w:rsidRPr="000D7BDD" w:rsidRDefault="00DE27FB" w:rsidP="00BF5CD2">
            <w:pPr>
              <w:pStyle w:val="NormalWeb"/>
              <w:spacing w:before="0" w:beforeAutospacing="0" w:after="0" w:afterAutospacing="0"/>
              <w:ind w:left="57" w:right="57"/>
              <w:jc w:val="both"/>
              <w:rPr>
                <w:rFonts w:ascii="Calibri" w:hAnsi="Calibri" w:cs="Calibri"/>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5FCC655C" w14:textId="77777777" w:rsidR="00FA2EF7" w:rsidRPr="000D7BDD" w:rsidRDefault="00FA2EF7" w:rsidP="00BF5CD2">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3F595BC1" w14:textId="77777777" w:rsidR="00FA2EF7" w:rsidRPr="000D7BDD" w:rsidRDefault="00FA2EF7" w:rsidP="00BF5CD2">
            <w:pPr>
              <w:pStyle w:val="NormalWeb"/>
              <w:spacing w:before="0" w:beforeAutospacing="0" w:after="0" w:afterAutospacing="0"/>
              <w:ind w:left="57" w:right="57"/>
              <w:jc w:val="both"/>
              <w:rPr>
                <w:rStyle w:val="nfasis"/>
                <w:rFonts w:ascii="Arial" w:hAnsi="Arial" w:cs="Arial"/>
                <w:b/>
                <w:bCs/>
                <w:sz w:val="18"/>
                <w:szCs w:val="18"/>
              </w:rPr>
            </w:pPr>
          </w:p>
          <w:p w14:paraId="0D482C61" w14:textId="6221D314" w:rsidR="00FA2EF7" w:rsidRPr="000D7BDD" w:rsidRDefault="00FA2EF7" w:rsidP="00BF5CD2">
            <w:pPr>
              <w:pStyle w:val="NormalWeb"/>
              <w:spacing w:before="0" w:beforeAutospacing="0" w:after="0" w:afterAutospacing="0"/>
              <w:ind w:left="57" w:right="57"/>
              <w:jc w:val="both"/>
              <w:rPr>
                <w:rStyle w:val="nfasis"/>
                <w:rFonts w:ascii="Arial" w:hAnsi="Arial" w:cs="Arial"/>
                <w:b/>
                <w:bCs/>
                <w:sz w:val="18"/>
                <w:szCs w:val="18"/>
              </w:rPr>
            </w:pPr>
            <w:r w:rsidRPr="000D7BDD">
              <w:rPr>
                <w:rStyle w:val="nfasis"/>
                <w:rFonts w:ascii="Arial" w:hAnsi="Arial" w:cs="Arial"/>
                <w:bCs/>
                <w:sz w:val="18"/>
                <w:szCs w:val="18"/>
              </w:rPr>
              <w:t>No se cuenta, con la documentación que se nos solicita, por las razones que se argumentaron en el escrito de respuesta a la primera corrección del informe anual 2020.</w:t>
            </w:r>
          </w:p>
          <w:p w14:paraId="3E7A39C4" w14:textId="5DE2B1E7" w:rsidR="00FA2EF7" w:rsidRPr="000D7BDD" w:rsidRDefault="00FA2EF7" w:rsidP="00BF5CD2">
            <w:pPr>
              <w:pStyle w:val="NormalWeb"/>
              <w:spacing w:before="0" w:beforeAutospacing="0" w:after="0" w:afterAutospacing="0"/>
              <w:ind w:left="57" w:right="57"/>
              <w:jc w:val="both"/>
              <w:rPr>
                <w:rStyle w:val="nfasis"/>
                <w:rFonts w:ascii="Arial" w:hAnsi="Arial" w:cs="Arial"/>
                <w:b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Pr>
          <w:p w14:paraId="7D2DC53C" w14:textId="77777777" w:rsidR="00FA2EF7" w:rsidRPr="000D7BDD" w:rsidRDefault="00FA2EF7" w:rsidP="00BF5CD2">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lastRenderedPageBreak/>
              <w:t>No atendida</w:t>
            </w:r>
          </w:p>
          <w:p w14:paraId="5FF495BE" w14:textId="77777777" w:rsidR="00FA2EF7" w:rsidRPr="000D7BDD" w:rsidRDefault="00FA2EF7" w:rsidP="00BF5CD2">
            <w:pPr>
              <w:pStyle w:val="NormalWeb"/>
              <w:spacing w:before="0" w:beforeAutospacing="0" w:after="0" w:afterAutospacing="0"/>
              <w:ind w:left="57" w:right="57"/>
              <w:jc w:val="both"/>
              <w:rPr>
                <w:rFonts w:ascii="Arial" w:hAnsi="Arial" w:cs="Arial"/>
                <w:b/>
                <w:sz w:val="18"/>
                <w:szCs w:val="18"/>
              </w:rPr>
            </w:pPr>
          </w:p>
          <w:p w14:paraId="7206F7EE" w14:textId="578E9225" w:rsidR="00FA2EF7" w:rsidRPr="000D7BDD" w:rsidRDefault="00FA2EF7" w:rsidP="00BF5CD2">
            <w:pPr>
              <w:pStyle w:val="NormalWeb"/>
              <w:spacing w:before="0" w:beforeAutospacing="0" w:after="0" w:afterAutospacing="0"/>
              <w:ind w:left="57" w:right="57"/>
              <w:jc w:val="both"/>
              <w:rPr>
                <w:rFonts w:ascii="Arial" w:hAnsi="Arial" w:cs="Arial"/>
                <w:b/>
                <w:sz w:val="18"/>
                <w:szCs w:val="18"/>
              </w:rPr>
            </w:pPr>
            <w:r w:rsidRPr="000D7BDD">
              <w:rPr>
                <w:rFonts w:ascii="Arial" w:hAnsi="Arial" w:cs="Arial"/>
                <w:sz w:val="18"/>
                <w:szCs w:val="18"/>
              </w:rPr>
              <w:t>La respuesta del sujeto obligado se consideró insatisfactoria toda vez que aun cuando manifestó que por las razones que no se cuenta con la documentación ya fueron plasmadas en escrito de primera vuelta, por lo tanto</w:t>
            </w:r>
            <w:r w:rsidR="00B4040E" w:rsidRPr="000D7BDD">
              <w:rPr>
                <w:rFonts w:ascii="Arial" w:hAnsi="Arial" w:cs="Arial"/>
                <w:sz w:val="18"/>
                <w:szCs w:val="18"/>
              </w:rPr>
              <w:t>,</w:t>
            </w:r>
            <w:r w:rsidRPr="000D7BDD">
              <w:rPr>
                <w:rFonts w:ascii="Arial" w:hAnsi="Arial" w:cs="Arial"/>
                <w:sz w:val="18"/>
                <w:szCs w:val="18"/>
              </w:rPr>
              <w:t xml:space="preserve"> el sujeto obligado no cumplió con la obligación de editar por lo menos una publicación mensual de divulgación como lo marca la normatividad, por tal razón, la observación </w:t>
            </w:r>
            <w:r w:rsidRPr="000D7BDD">
              <w:rPr>
                <w:rFonts w:ascii="Arial" w:hAnsi="Arial" w:cs="Arial"/>
                <w:b/>
                <w:sz w:val="18"/>
                <w:szCs w:val="18"/>
              </w:rPr>
              <w:t>no quedó atendida.</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302FEDE8" w14:textId="1D34B994" w:rsidR="00FA2EF7" w:rsidRPr="000D7BDD" w:rsidRDefault="000C68F6" w:rsidP="00BF5CD2">
            <w:pPr>
              <w:ind w:left="57" w:right="57"/>
              <w:jc w:val="both"/>
              <w:rPr>
                <w:rFonts w:ascii="Arial" w:hAnsi="Arial" w:cs="Arial"/>
                <w:b/>
                <w:sz w:val="18"/>
                <w:szCs w:val="18"/>
              </w:rPr>
            </w:pPr>
            <w:r w:rsidRPr="000D7BDD">
              <w:rPr>
                <w:rFonts w:ascii="Arial" w:hAnsi="Arial" w:cs="Arial"/>
                <w:b/>
                <w:sz w:val="18"/>
                <w:szCs w:val="18"/>
              </w:rPr>
              <w:lastRenderedPageBreak/>
              <w:t>9</w:t>
            </w:r>
            <w:r w:rsidR="005F617B" w:rsidRPr="000D7BDD">
              <w:rPr>
                <w:rFonts w:ascii="Arial" w:hAnsi="Arial" w:cs="Arial"/>
                <w:b/>
                <w:sz w:val="18"/>
                <w:szCs w:val="18"/>
              </w:rPr>
              <w:t>.6</w:t>
            </w:r>
            <w:r w:rsidR="00FA2EF7" w:rsidRPr="000D7BDD">
              <w:rPr>
                <w:rFonts w:ascii="Arial" w:hAnsi="Arial" w:cs="Arial"/>
                <w:b/>
                <w:sz w:val="18"/>
                <w:szCs w:val="18"/>
              </w:rPr>
              <w:t>-C</w:t>
            </w:r>
            <w:r w:rsidR="002E247C" w:rsidRPr="000D7BDD">
              <w:rPr>
                <w:rFonts w:ascii="Arial" w:hAnsi="Arial" w:cs="Arial"/>
                <w:b/>
                <w:sz w:val="18"/>
                <w:szCs w:val="18"/>
              </w:rPr>
              <w:t>6</w:t>
            </w:r>
            <w:r w:rsidR="00FA2EF7" w:rsidRPr="000D7BDD">
              <w:rPr>
                <w:rFonts w:ascii="Arial" w:hAnsi="Arial" w:cs="Arial"/>
                <w:b/>
                <w:sz w:val="18"/>
                <w:szCs w:val="18"/>
              </w:rPr>
              <w:t>-</w:t>
            </w:r>
            <w:r w:rsidR="00DE7B2A" w:rsidRPr="000D7BDD">
              <w:rPr>
                <w:rFonts w:ascii="Arial" w:hAnsi="Arial" w:cs="Arial"/>
                <w:b/>
                <w:sz w:val="18"/>
                <w:szCs w:val="18"/>
              </w:rPr>
              <w:t>RSP-</w:t>
            </w:r>
            <w:r w:rsidR="00FA2EF7" w:rsidRPr="000D7BDD">
              <w:rPr>
                <w:rFonts w:ascii="Arial" w:hAnsi="Arial" w:cs="Arial"/>
                <w:b/>
                <w:sz w:val="18"/>
                <w:szCs w:val="18"/>
              </w:rPr>
              <w:t>CI</w:t>
            </w:r>
          </w:p>
          <w:p w14:paraId="39C6A2BE" w14:textId="77777777" w:rsidR="00FA2EF7" w:rsidRPr="000D7BDD" w:rsidRDefault="00FA2EF7" w:rsidP="00BF5CD2">
            <w:pPr>
              <w:ind w:left="57" w:right="57"/>
              <w:jc w:val="both"/>
              <w:rPr>
                <w:rFonts w:ascii="Arial" w:hAnsi="Arial" w:cs="Arial"/>
                <w:sz w:val="18"/>
                <w:szCs w:val="18"/>
              </w:rPr>
            </w:pPr>
          </w:p>
          <w:p w14:paraId="21FDF498" w14:textId="77777777" w:rsidR="0029200F" w:rsidRPr="000D7BDD" w:rsidRDefault="00FA2EF7" w:rsidP="00BF5CD2">
            <w:pPr>
              <w:ind w:left="57" w:right="57"/>
              <w:jc w:val="both"/>
              <w:rPr>
                <w:rFonts w:ascii="Arial" w:hAnsi="Arial" w:cs="Arial"/>
                <w:sz w:val="18"/>
                <w:szCs w:val="18"/>
              </w:rPr>
            </w:pPr>
            <w:r w:rsidRPr="000D7BDD">
              <w:rPr>
                <w:rFonts w:ascii="Arial" w:hAnsi="Arial" w:cs="Arial"/>
                <w:sz w:val="18"/>
                <w:szCs w:val="18"/>
              </w:rPr>
              <w:t>El sujeto obligado omitió presentar al menos una publicación mensual de divulgación.</w:t>
            </w:r>
          </w:p>
          <w:p w14:paraId="79CB497D" w14:textId="77777777" w:rsidR="0029200F" w:rsidRPr="000D7BDD" w:rsidRDefault="0029200F" w:rsidP="00BF5CD2">
            <w:pPr>
              <w:ind w:left="57" w:right="57"/>
              <w:jc w:val="both"/>
              <w:rPr>
                <w:rFonts w:ascii="Arial" w:hAnsi="Arial" w:cs="Arial"/>
                <w:sz w:val="18"/>
                <w:szCs w:val="18"/>
              </w:rPr>
            </w:pPr>
          </w:p>
          <w:p w14:paraId="06CF44E3" w14:textId="77777777" w:rsidR="0029200F" w:rsidRPr="000D7BDD" w:rsidRDefault="0029200F" w:rsidP="0029200F">
            <w:pPr>
              <w:ind w:left="57" w:right="57"/>
              <w:jc w:val="both"/>
              <w:rPr>
                <w:rFonts w:ascii="Arial" w:hAnsi="Arial" w:cs="Arial"/>
                <w:b/>
                <w:bCs/>
                <w:sz w:val="18"/>
                <w:szCs w:val="18"/>
              </w:rPr>
            </w:pPr>
            <w:r w:rsidRPr="000D7BDD">
              <w:rPr>
                <w:rFonts w:ascii="Arial" w:hAnsi="Arial" w:cs="Arial"/>
                <w:b/>
                <w:bCs/>
                <w:sz w:val="18"/>
                <w:szCs w:val="18"/>
              </w:rPr>
              <w:t>Vista</w:t>
            </w:r>
          </w:p>
          <w:p w14:paraId="10625C9A" w14:textId="58927156" w:rsidR="00FA2EF7" w:rsidRPr="000D7BDD" w:rsidRDefault="0029200F" w:rsidP="0029200F">
            <w:pPr>
              <w:ind w:left="57" w:right="57"/>
              <w:jc w:val="both"/>
              <w:rPr>
                <w:rFonts w:ascii="Arial" w:hAnsi="Arial" w:cs="Arial"/>
                <w:sz w:val="18"/>
                <w:szCs w:val="18"/>
              </w:rPr>
            </w:pPr>
            <w:r w:rsidRPr="000D7BDD">
              <w:rPr>
                <w:rFonts w:ascii="Arial" w:hAnsi="Arial" w:cs="Arial"/>
                <w:bCs/>
                <w:sz w:val="18"/>
                <w:szCs w:val="18"/>
              </w:rPr>
              <w:t>Se considera que ha lugar a dar vista al Instituto de Elecciones y Participación Ciudadana del estado de Chiapas para que en el ámbito de sus atribuciones determine lo que en derecho corresponda.</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25197EE6" w14:textId="77777777" w:rsidR="00DE27FB" w:rsidRPr="000D7BDD" w:rsidRDefault="00DE27FB" w:rsidP="00BF5CD2">
            <w:pPr>
              <w:pStyle w:val="NormalWeb"/>
              <w:spacing w:before="0" w:beforeAutospacing="0" w:after="0" w:afterAutospacing="0"/>
              <w:ind w:left="57" w:right="57"/>
              <w:jc w:val="both"/>
              <w:rPr>
                <w:rFonts w:ascii="Arial" w:hAnsi="Arial" w:cs="Arial"/>
                <w:sz w:val="18"/>
                <w:szCs w:val="18"/>
              </w:rPr>
            </w:pPr>
          </w:p>
          <w:p w14:paraId="7525DD54" w14:textId="77777777" w:rsidR="00DE27FB" w:rsidRPr="000D7BDD" w:rsidRDefault="00DE27FB" w:rsidP="00BF5CD2">
            <w:pPr>
              <w:pStyle w:val="NormalWeb"/>
              <w:spacing w:before="0" w:beforeAutospacing="0" w:after="0" w:afterAutospacing="0"/>
              <w:ind w:left="57" w:right="57"/>
              <w:jc w:val="both"/>
              <w:rPr>
                <w:rFonts w:ascii="Arial" w:hAnsi="Arial" w:cs="Arial"/>
                <w:sz w:val="18"/>
                <w:szCs w:val="18"/>
              </w:rPr>
            </w:pPr>
          </w:p>
          <w:p w14:paraId="28872C3B" w14:textId="5E260F4D" w:rsidR="00FA2EF7" w:rsidRPr="000D7BDD" w:rsidRDefault="00FA2EF7" w:rsidP="00BF5CD2">
            <w:pPr>
              <w:pStyle w:val="NormalWeb"/>
              <w:spacing w:before="0" w:beforeAutospacing="0" w:after="0" w:afterAutospacing="0"/>
              <w:ind w:left="57" w:right="57"/>
              <w:jc w:val="both"/>
              <w:rPr>
                <w:rFonts w:ascii="Calibri" w:hAnsi="Calibri" w:cs="Calibri"/>
              </w:rPr>
            </w:pPr>
            <w:r w:rsidRPr="000D7BDD">
              <w:rPr>
                <w:rFonts w:ascii="Arial" w:hAnsi="Arial" w:cs="Arial"/>
                <w:sz w:val="18"/>
                <w:szCs w:val="18"/>
              </w:rPr>
              <w:t>Omisión de presentar al menos una publicación mensual de divulgación.</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0F3FC2C1" w14:textId="77777777" w:rsidR="00DE27FB" w:rsidRPr="000D7BDD" w:rsidRDefault="00DE27FB" w:rsidP="00BF5CD2">
            <w:pPr>
              <w:ind w:left="57" w:right="57"/>
              <w:jc w:val="both"/>
              <w:rPr>
                <w:rFonts w:ascii="Arial" w:hAnsi="Arial" w:cs="Arial"/>
                <w:sz w:val="18"/>
                <w:szCs w:val="18"/>
              </w:rPr>
            </w:pPr>
          </w:p>
          <w:p w14:paraId="6E95F980" w14:textId="77777777" w:rsidR="00DE27FB" w:rsidRPr="000D7BDD" w:rsidRDefault="00DE27FB" w:rsidP="00BF5CD2">
            <w:pPr>
              <w:ind w:left="57" w:right="57"/>
              <w:jc w:val="both"/>
              <w:rPr>
                <w:rFonts w:ascii="Arial" w:hAnsi="Arial" w:cs="Arial"/>
                <w:sz w:val="18"/>
                <w:szCs w:val="18"/>
              </w:rPr>
            </w:pPr>
          </w:p>
          <w:p w14:paraId="64B89452" w14:textId="282943B6" w:rsidR="00FA2EF7" w:rsidRPr="000D7BDD" w:rsidRDefault="00FA2EF7" w:rsidP="00BF5CD2">
            <w:pPr>
              <w:ind w:left="57" w:right="57"/>
              <w:jc w:val="both"/>
              <w:rPr>
                <w:rFonts w:ascii="Calibri" w:hAnsi="Calibri" w:cs="Calibri"/>
              </w:rPr>
            </w:pPr>
            <w:r w:rsidRPr="000D7BDD">
              <w:rPr>
                <w:rFonts w:ascii="Arial" w:hAnsi="Arial" w:cs="Arial"/>
                <w:sz w:val="18"/>
                <w:szCs w:val="18"/>
              </w:rPr>
              <w:t>25, numeral 1, inciso h) de la LGPP; 185, numeral 1, inciso a) del RF</w:t>
            </w:r>
          </w:p>
        </w:tc>
      </w:tr>
      <w:tr w:rsidR="004C082A" w:rsidRPr="000D7BDD" w14:paraId="232BC874"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663893E" w14:textId="7322E6D8" w:rsidR="004C082A" w:rsidRPr="000D7BDD" w:rsidRDefault="0057207A" w:rsidP="005826AC">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lastRenderedPageBreak/>
              <w:t>18</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3202210A" w14:textId="2C5A5901" w:rsidR="000645F3" w:rsidRPr="000D7BDD" w:rsidRDefault="000645F3" w:rsidP="00BF5CD2">
            <w:pPr>
              <w:ind w:left="57" w:right="57"/>
              <w:jc w:val="both"/>
              <w:rPr>
                <w:rFonts w:ascii="Arial" w:hAnsi="Arial" w:cs="Arial"/>
                <w:b/>
                <w:i/>
                <w:sz w:val="18"/>
                <w:szCs w:val="18"/>
              </w:rPr>
            </w:pPr>
            <w:r w:rsidRPr="000D7BDD">
              <w:rPr>
                <w:rFonts w:ascii="Arial" w:hAnsi="Arial" w:cs="Arial"/>
                <w:b/>
                <w:i/>
                <w:sz w:val="18"/>
                <w:szCs w:val="18"/>
              </w:rPr>
              <w:t>Egresos</w:t>
            </w:r>
          </w:p>
          <w:p w14:paraId="211545C5" w14:textId="77777777" w:rsidR="00F004F7" w:rsidRPr="000D7BDD" w:rsidRDefault="00F004F7" w:rsidP="00BF5CD2">
            <w:pPr>
              <w:ind w:left="57" w:right="57"/>
              <w:jc w:val="both"/>
              <w:rPr>
                <w:rFonts w:ascii="Arial" w:hAnsi="Arial" w:cs="Arial"/>
                <w:b/>
                <w:i/>
                <w:sz w:val="18"/>
                <w:szCs w:val="18"/>
              </w:rPr>
            </w:pPr>
          </w:p>
          <w:p w14:paraId="16BA4F82" w14:textId="799708FF" w:rsidR="000645F3" w:rsidRPr="000D7BDD" w:rsidRDefault="005B1743" w:rsidP="00BF5CD2">
            <w:pPr>
              <w:ind w:left="57" w:right="57"/>
              <w:jc w:val="both"/>
              <w:rPr>
                <w:rFonts w:ascii="Arial" w:hAnsi="Arial" w:cs="Arial"/>
                <w:b/>
                <w:i/>
                <w:sz w:val="18"/>
                <w:szCs w:val="18"/>
              </w:rPr>
            </w:pPr>
            <w:r w:rsidRPr="000D7BDD">
              <w:rPr>
                <w:rFonts w:ascii="Arial" w:hAnsi="Arial" w:cs="Arial"/>
                <w:b/>
                <w:i/>
                <w:sz w:val="18"/>
                <w:szCs w:val="18"/>
              </w:rPr>
              <w:t xml:space="preserve">Actividades Específicas </w:t>
            </w:r>
          </w:p>
          <w:p w14:paraId="11AC4F0D" w14:textId="77777777" w:rsidR="004C082A" w:rsidRPr="000D7BDD" w:rsidRDefault="004C082A" w:rsidP="00BF5CD2">
            <w:pPr>
              <w:pStyle w:val="NormalWeb"/>
              <w:spacing w:before="0" w:beforeAutospacing="0" w:after="0" w:afterAutospacing="0"/>
              <w:ind w:left="57" w:right="57"/>
              <w:jc w:val="both"/>
              <w:rPr>
                <w:rFonts w:ascii="Calibri" w:hAnsi="Calibri" w:cs="Calibri"/>
                <w:i/>
                <w:sz w:val="18"/>
                <w:szCs w:val="18"/>
              </w:rPr>
            </w:pPr>
          </w:p>
          <w:p w14:paraId="3CA9267E" w14:textId="775882F5" w:rsidR="000645F3" w:rsidRPr="000D7BDD" w:rsidRDefault="000645F3"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Se observaron saldos pendientes de pago en la cuenta “Acreedores Diversos” relacionados con gastos en actividades específicas; sin embargo, estos debieron pagarse en el ejercicio sujeto a revisión, toda vez que el recurso destinado para Actividades Específicas debe erogarse exclusivamente en el ejercicio en el que fue otorgado, como se detalla en el cuadro siguiente.</w:t>
            </w:r>
          </w:p>
          <w:tbl>
            <w:tblPr>
              <w:tblStyle w:val="Tablaconcuadrcula"/>
              <w:tblW w:w="0" w:type="auto"/>
              <w:tblLayout w:type="fixed"/>
              <w:tblLook w:val="04A0" w:firstRow="1" w:lastRow="0" w:firstColumn="1" w:lastColumn="0" w:noHBand="0" w:noVBand="1"/>
            </w:tblPr>
            <w:tblGrid>
              <w:gridCol w:w="522"/>
              <w:gridCol w:w="1369"/>
              <w:gridCol w:w="1263"/>
              <w:gridCol w:w="2633"/>
              <w:gridCol w:w="630"/>
            </w:tblGrid>
            <w:tr w:rsidR="000645F3" w:rsidRPr="000D7BDD" w14:paraId="7AF27AE8" w14:textId="77777777" w:rsidTr="000645F3">
              <w:trPr>
                <w:trHeight w:val="162"/>
                <w:tblHeader/>
              </w:trPr>
              <w:tc>
                <w:tcPr>
                  <w:tcW w:w="522" w:type="dxa"/>
                  <w:vAlign w:val="center"/>
                </w:tcPr>
                <w:p w14:paraId="68D763CA" w14:textId="77777777" w:rsidR="000645F3" w:rsidRPr="000D7BDD" w:rsidRDefault="000645F3" w:rsidP="00BF5CD2">
                  <w:pPr>
                    <w:ind w:left="57" w:right="57"/>
                    <w:jc w:val="both"/>
                    <w:rPr>
                      <w:rFonts w:ascii="Arial" w:hAnsi="Arial" w:cs="Arial"/>
                      <w:b/>
                      <w:i/>
                      <w:sz w:val="14"/>
                      <w:szCs w:val="14"/>
                    </w:rPr>
                  </w:pPr>
                  <w:proofErr w:type="spellStart"/>
                  <w:r w:rsidRPr="000D7BDD">
                    <w:rPr>
                      <w:rFonts w:ascii="Arial" w:hAnsi="Arial" w:cs="Arial"/>
                      <w:b/>
                      <w:i/>
                      <w:sz w:val="14"/>
                      <w:szCs w:val="14"/>
                    </w:rPr>
                    <w:lastRenderedPageBreak/>
                    <w:t>Cons</w:t>
                  </w:r>
                  <w:proofErr w:type="spellEnd"/>
                  <w:r w:rsidRPr="000D7BDD">
                    <w:rPr>
                      <w:rFonts w:ascii="Arial" w:hAnsi="Arial" w:cs="Arial"/>
                      <w:b/>
                      <w:i/>
                      <w:sz w:val="14"/>
                      <w:szCs w:val="14"/>
                    </w:rPr>
                    <w:t>.</w:t>
                  </w:r>
                </w:p>
              </w:tc>
              <w:tc>
                <w:tcPr>
                  <w:tcW w:w="1369" w:type="dxa"/>
                  <w:vAlign w:val="center"/>
                </w:tcPr>
                <w:p w14:paraId="2A1C1BD8" w14:textId="77777777" w:rsidR="000645F3" w:rsidRPr="000D7BDD" w:rsidRDefault="000645F3" w:rsidP="00BF5CD2">
                  <w:pPr>
                    <w:ind w:left="57" w:right="57"/>
                    <w:jc w:val="both"/>
                    <w:rPr>
                      <w:rFonts w:ascii="Arial" w:hAnsi="Arial" w:cs="Arial"/>
                      <w:b/>
                      <w:i/>
                      <w:sz w:val="14"/>
                      <w:szCs w:val="14"/>
                    </w:rPr>
                  </w:pPr>
                  <w:r w:rsidRPr="000D7BDD">
                    <w:rPr>
                      <w:rFonts w:ascii="Arial" w:hAnsi="Arial" w:cs="Arial"/>
                      <w:b/>
                      <w:i/>
                      <w:sz w:val="14"/>
                      <w:szCs w:val="14"/>
                    </w:rPr>
                    <w:t>Referencia contable</w:t>
                  </w:r>
                </w:p>
              </w:tc>
              <w:tc>
                <w:tcPr>
                  <w:tcW w:w="1263" w:type="dxa"/>
                  <w:vAlign w:val="center"/>
                </w:tcPr>
                <w:p w14:paraId="1364F0AF" w14:textId="77777777" w:rsidR="000645F3" w:rsidRPr="000D7BDD" w:rsidRDefault="000645F3" w:rsidP="00BF5CD2">
                  <w:pPr>
                    <w:ind w:left="57" w:right="57"/>
                    <w:jc w:val="both"/>
                    <w:rPr>
                      <w:rFonts w:ascii="Arial" w:hAnsi="Arial" w:cs="Arial"/>
                      <w:b/>
                      <w:i/>
                      <w:sz w:val="14"/>
                      <w:szCs w:val="14"/>
                    </w:rPr>
                  </w:pPr>
                  <w:r w:rsidRPr="000D7BDD">
                    <w:rPr>
                      <w:rFonts w:ascii="Arial" w:hAnsi="Arial" w:cs="Arial"/>
                      <w:b/>
                      <w:i/>
                      <w:sz w:val="14"/>
                      <w:szCs w:val="14"/>
                    </w:rPr>
                    <w:t>Cuenta</w:t>
                  </w:r>
                </w:p>
              </w:tc>
              <w:tc>
                <w:tcPr>
                  <w:tcW w:w="2633" w:type="dxa"/>
                  <w:vAlign w:val="center"/>
                </w:tcPr>
                <w:p w14:paraId="22721A6E" w14:textId="77777777" w:rsidR="000645F3" w:rsidRPr="000D7BDD" w:rsidRDefault="000645F3" w:rsidP="00BF5CD2">
                  <w:pPr>
                    <w:ind w:left="57" w:right="57"/>
                    <w:jc w:val="both"/>
                    <w:rPr>
                      <w:rFonts w:ascii="Arial" w:hAnsi="Arial" w:cs="Arial"/>
                      <w:b/>
                      <w:i/>
                      <w:sz w:val="14"/>
                      <w:szCs w:val="14"/>
                    </w:rPr>
                  </w:pPr>
                  <w:r w:rsidRPr="000D7BDD">
                    <w:rPr>
                      <w:rFonts w:ascii="Arial" w:hAnsi="Arial" w:cs="Arial"/>
                      <w:b/>
                      <w:i/>
                      <w:sz w:val="14"/>
                      <w:szCs w:val="14"/>
                    </w:rPr>
                    <w:t>Descripción de la póliza</w:t>
                  </w:r>
                </w:p>
              </w:tc>
              <w:tc>
                <w:tcPr>
                  <w:tcW w:w="630" w:type="dxa"/>
                  <w:vAlign w:val="center"/>
                </w:tcPr>
                <w:p w14:paraId="0E6CB1ED" w14:textId="77777777" w:rsidR="000645F3" w:rsidRPr="000D7BDD" w:rsidRDefault="000645F3" w:rsidP="00BF5CD2">
                  <w:pPr>
                    <w:ind w:left="57" w:right="57"/>
                    <w:jc w:val="both"/>
                    <w:rPr>
                      <w:rFonts w:ascii="Arial" w:hAnsi="Arial" w:cs="Arial"/>
                      <w:b/>
                      <w:i/>
                      <w:sz w:val="14"/>
                      <w:szCs w:val="14"/>
                    </w:rPr>
                  </w:pPr>
                  <w:r w:rsidRPr="000D7BDD">
                    <w:rPr>
                      <w:rFonts w:ascii="Arial" w:hAnsi="Arial" w:cs="Arial"/>
                      <w:b/>
                      <w:i/>
                      <w:sz w:val="14"/>
                      <w:szCs w:val="14"/>
                    </w:rPr>
                    <w:t>Importe</w:t>
                  </w:r>
                </w:p>
              </w:tc>
            </w:tr>
            <w:tr w:rsidR="000645F3" w:rsidRPr="000D7BDD" w14:paraId="3EC46E0C" w14:textId="77777777" w:rsidTr="000645F3">
              <w:trPr>
                <w:trHeight w:val="324"/>
              </w:trPr>
              <w:tc>
                <w:tcPr>
                  <w:tcW w:w="522" w:type="dxa"/>
                </w:tcPr>
                <w:p w14:paraId="4361FDC2" w14:textId="77777777" w:rsidR="000645F3" w:rsidRPr="000D7BDD" w:rsidRDefault="000645F3" w:rsidP="00BF5CD2">
                  <w:pPr>
                    <w:ind w:left="57" w:right="57"/>
                    <w:jc w:val="both"/>
                    <w:rPr>
                      <w:rFonts w:ascii="Arial" w:hAnsi="Arial" w:cs="Arial"/>
                      <w:i/>
                      <w:sz w:val="14"/>
                      <w:szCs w:val="14"/>
                    </w:rPr>
                  </w:pPr>
                  <w:r w:rsidRPr="000D7BDD">
                    <w:rPr>
                      <w:rFonts w:ascii="Arial" w:hAnsi="Arial" w:cs="Arial"/>
                      <w:i/>
                      <w:sz w:val="14"/>
                      <w:szCs w:val="14"/>
                    </w:rPr>
                    <w:t>1</w:t>
                  </w:r>
                </w:p>
              </w:tc>
              <w:tc>
                <w:tcPr>
                  <w:tcW w:w="1369" w:type="dxa"/>
                </w:tcPr>
                <w:p w14:paraId="2150CF79" w14:textId="77777777" w:rsidR="000645F3" w:rsidRPr="000D7BDD" w:rsidRDefault="000645F3" w:rsidP="00BF5CD2">
                  <w:pPr>
                    <w:ind w:left="57" w:right="57"/>
                    <w:jc w:val="both"/>
                    <w:rPr>
                      <w:rFonts w:ascii="Arial" w:hAnsi="Arial" w:cs="Arial"/>
                      <w:i/>
                      <w:sz w:val="14"/>
                      <w:szCs w:val="14"/>
                    </w:rPr>
                  </w:pPr>
                  <w:r w:rsidRPr="000D7BDD">
                    <w:rPr>
                      <w:rFonts w:ascii="Arial" w:hAnsi="Arial" w:cs="Arial"/>
                      <w:i/>
                      <w:sz w:val="14"/>
                      <w:szCs w:val="14"/>
                    </w:rPr>
                    <w:t>PN/RC-02/12-20</w:t>
                  </w:r>
                </w:p>
              </w:tc>
              <w:tc>
                <w:tcPr>
                  <w:tcW w:w="1263" w:type="dxa"/>
                </w:tcPr>
                <w:p w14:paraId="34342030" w14:textId="77777777" w:rsidR="000645F3" w:rsidRPr="000D7BDD" w:rsidRDefault="000645F3" w:rsidP="00BF5CD2">
                  <w:pPr>
                    <w:ind w:left="57" w:right="57"/>
                    <w:jc w:val="both"/>
                    <w:rPr>
                      <w:rFonts w:ascii="Arial" w:hAnsi="Arial" w:cs="Arial"/>
                      <w:i/>
                      <w:sz w:val="14"/>
                      <w:szCs w:val="14"/>
                    </w:rPr>
                  </w:pPr>
                  <w:r w:rsidRPr="000D7BDD">
                    <w:rPr>
                      <w:rFonts w:ascii="Arial" w:hAnsi="Arial" w:cs="Arial"/>
                      <w:i/>
                      <w:sz w:val="14"/>
                      <w:szCs w:val="14"/>
                    </w:rPr>
                    <w:t>Acreedores Diversos</w:t>
                  </w:r>
                </w:p>
              </w:tc>
              <w:tc>
                <w:tcPr>
                  <w:tcW w:w="2633" w:type="dxa"/>
                </w:tcPr>
                <w:p w14:paraId="4EC39300" w14:textId="77777777" w:rsidR="000645F3" w:rsidRPr="000D7BDD" w:rsidRDefault="000645F3" w:rsidP="00BF5CD2">
                  <w:pPr>
                    <w:ind w:left="57" w:right="57"/>
                    <w:jc w:val="both"/>
                    <w:rPr>
                      <w:rFonts w:ascii="Arial" w:hAnsi="Arial" w:cs="Arial"/>
                      <w:i/>
                      <w:sz w:val="14"/>
                      <w:szCs w:val="14"/>
                    </w:rPr>
                  </w:pPr>
                  <w:r w:rsidRPr="000D7BDD">
                    <w:rPr>
                      <w:rFonts w:ascii="Arial" w:hAnsi="Arial" w:cs="Arial"/>
                      <w:i/>
                      <w:sz w:val="14"/>
                      <w:szCs w:val="14"/>
                    </w:rPr>
                    <w:t>Reclasificación de saldo por pago no realizado</w:t>
                  </w:r>
                </w:p>
              </w:tc>
              <w:tc>
                <w:tcPr>
                  <w:tcW w:w="630" w:type="dxa"/>
                </w:tcPr>
                <w:p w14:paraId="3FEB3E5E" w14:textId="77777777" w:rsidR="000645F3" w:rsidRPr="000D7BDD" w:rsidRDefault="000645F3" w:rsidP="00BF5CD2">
                  <w:pPr>
                    <w:ind w:left="57" w:right="57"/>
                    <w:jc w:val="both"/>
                    <w:rPr>
                      <w:rFonts w:ascii="Arial" w:hAnsi="Arial" w:cs="Arial"/>
                      <w:i/>
                      <w:sz w:val="14"/>
                      <w:szCs w:val="14"/>
                    </w:rPr>
                  </w:pPr>
                  <w:r w:rsidRPr="000D7BDD">
                    <w:rPr>
                      <w:rFonts w:ascii="Arial" w:hAnsi="Arial" w:cs="Arial"/>
                      <w:i/>
                      <w:sz w:val="14"/>
                      <w:szCs w:val="14"/>
                    </w:rPr>
                    <w:t>$6,000.00</w:t>
                  </w:r>
                </w:p>
              </w:tc>
            </w:tr>
          </w:tbl>
          <w:p w14:paraId="19A4F854" w14:textId="34602746" w:rsidR="000645F3" w:rsidRPr="000D7BDD" w:rsidRDefault="000645F3" w:rsidP="00BF5CD2">
            <w:pPr>
              <w:pStyle w:val="NormalWeb"/>
              <w:spacing w:before="0" w:beforeAutospacing="0" w:after="0" w:afterAutospacing="0"/>
              <w:ind w:left="57" w:right="57"/>
              <w:jc w:val="both"/>
              <w:rPr>
                <w:rFonts w:ascii="Arial" w:hAnsi="Arial" w:cs="Arial"/>
                <w:i/>
                <w:sz w:val="18"/>
                <w:szCs w:val="18"/>
              </w:rPr>
            </w:pPr>
          </w:p>
          <w:p w14:paraId="44E0606F" w14:textId="77777777" w:rsidR="000645F3" w:rsidRPr="000D7BDD" w:rsidRDefault="000645F3"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6EE050B2" w14:textId="77777777" w:rsidR="000645F3" w:rsidRPr="000D7BDD" w:rsidRDefault="000645F3" w:rsidP="00BF5CD2">
            <w:pPr>
              <w:pStyle w:val="NormalWeb"/>
              <w:spacing w:before="0" w:beforeAutospacing="0" w:after="0" w:afterAutospacing="0"/>
              <w:ind w:left="57" w:right="57"/>
              <w:jc w:val="both"/>
              <w:rPr>
                <w:rFonts w:ascii="Arial" w:hAnsi="Arial" w:cs="Arial"/>
                <w:i/>
                <w:sz w:val="18"/>
                <w:szCs w:val="18"/>
              </w:rPr>
            </w:pPr>
          </w:p>
          <w:p w14:paraId="2E84BCB8" w14:textId="77777777" w:rsidR="000645F3" w:rsidRPr="000D7BDD" w:rsidRDefault="000645F3"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3548A2A8" w14:textId="77777777" w:rsidR="000645F3" w:rsidRPr="000D7BDD" w:rsidRDefault="000645F3" w:rsidP="00BF5CD2">
            <w:pPr>
              <w:pStyle w:val="NormalWeb"/>
              <w:spacing w:before="0" w:beforeAutospacing="0" w:after="0" w:afterAutospacing="0"/>
              <w:ind w:left="57" w:right="57"/>
              <w:jc w:val="both"/>
              <w:rPr>
                <w:rFonts w:ascii="Arial" w:hAnsi="Arial" w:cs="Arial"/>
                <w:i/>
                <w:sz w:val="18"/>
                <w:szCs w:val="18"/>
              </w:rPr>
            </w:pPr>
          </w:p>
          <w:p w14:paraId="3E94C945" w14:textId="77777777" w:rsidR="000645F3" w:rsidRPr="000D7BDD" w:rsidRDefault="000645F3"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“Los saldos pendientes en la cuenta de Acreedores diversos, es causa de no haber podido realizar el pago en tiempo y forma, derivado de un problema con la banca en línea de la cuenta bancaria, la cual no estaba lista para operarse, por lo que los asesores del Banco realizaban los pagos, por ende, se solicitó el pago y los antes mencionados lo realizaron con varios días de retraso, quedando el pago realizado hasta el día 05 de enero del 2021”. </w:t>
            </w:r>
          </w:p>
          <w:p w14:paraId="6CFA256B" w14:textId="77777777" w:rsidR="000645F3" w:rsidRPr="000D7BDD" w:rsidRDefault="000645F3" w:rsidP="00BF5CD2">
            <w:pPr>
              <w:pStyle w:val="NormalWeb"/>
              <w:spacing w:before="0" w:beforeAutospacing="0" w:after="0" w:afterAutospacing="0"/>
              <w:ind w:left="57" w:right="57"/>
              <w:jc w:val="both"/>
              <w:rPr>
                <w:rFonts w:ascii="Arial" w:hAnsi="Arial" w:cs="Arial"/>
                <w:i/>
                <w:sz w:val="18"/>
                <w:szCs w:val="18"/>
              </w:rPr>
            </w:pPr>
          </w:p>
          <w:p w14:paraId="537A7367" w14:textId="77777777" w:rsidR="000645F3" w:rsidRPr="000D7BDD" w:rsidRDefault="000645F3"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Del análisis a las aclaraciones y a la documentación presentada por el sujeto obligado en el SIF, se constató que presentó la liquidación del proveedor Consultoría de Desarrollo Técnico y Empresarial SA de CV, por importe de $6,000.00 en la póliza PN/EG-05/01-21 anexando el estado de cuenta donde se refleja el pago con fecha 05 de enero de 2021 correspondientes al saldo provisionado del ejercicio 2020; por tal razón, la observación quedó atendida, respecto a este punto.</w:t>
            </w:r>
          </w:p>
          <w:p w14:paraId="1BAA283D" w14:textId="77777777" w:rsidR="000645F3" w:rsidRPr="000D7BDD" w:rsidRDefault="000645F3" w:rsidP="00BF5CD2">
            <w:pPr>
              <w:pStyle w:val="NormalWeb"/>
              <w:spacing w:before="0" w:beforeAutospacing="0" w:after="0" w:afterAutospacing="0"/>
              <w:ind w:left="57" w:right="57"/>
              <w:jc w:val="both"/>
              <w:rPr>
                <w:rFonts w:ascii="Arial" w:hAnsi="Arial" w:cs="Arial"/>
                <w:i/>
                <w:sz w:val="18"/>
                <w:szCs w:val="18"/>
              </w:rPr>
            </w:pPr>
          </w:p>
          <w:p w14:paraId="69D65C43" w14:textId="77777777" w:rsidR="000645F3" w:rsidRPr="000D7BDD" w:rsidRDefault="000645F3"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Ahora bien, la normativa es muy clara en el artículo 163 numeral 4 del RF, que a la letra dice “Todos los gastos realizados para el desarrollo de las actividades referidas en este artículo deberán ser pagados en el ejercicio fiscal correspondiente” por lo que aun y cuando Redes Sociales Progresistas realizo el pago en el 05 de enero de 2021 mediante la póliza PN/EG-05/01-21, esta debió ser pagado en el ejercicio 2020.</w:t>
            </w:r>
          </w:p>
          <w:p w14:paraId="5F9E67B4" w14:textId="77777777" w:rsidR="000645F3" w:rsidRPr="000D7BDD" w:rsidRDefault="000645F3" w:rsidP="00BF5CD2">
            <w:pPr>
              <w:pStyle w:val="NormalWeb"/>
              <w:spacing w:before="0" w:beforeAutospacing="0" w:after="0" w:afterAutospacing="0"/>
              <w:ind w:left="57" w:right="57"/>
              <w:jc w:val="both"/>
              <w:rPr>
                <w:rFonts w:ascii="Arial" w:hAnsi="Arial" w:cs="Arial"/>
                <w:i/>
                <w:sz w:val="18"/>
                <w:szCs w:val="18"/>
              </w:rPr>
            </w:pPr>
          </w:p>
          <w:p w14:paraId="5AFD5DC6" w14:textId="77777777" w:rsidR="000645F3" w:rsidRPr="000D7BDD" w:rsidRDefault="000645F3"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450358A9" w14:textId="77777777" w:rsidR="000645F3" w:rsidRPr="000D7BDD" w:rsidRDefault="000645F3" w:rsidP="00BF5CD2">
            <w:pPr>
              <w:pStyle w:val="NormalWeb"/>
              <w:spacing w:before="0" w:beforeAutospacing="0" w:after="0" w:afterAutospacing="0"/>
              <w:ind w:left="57" w:right="57"/>
              <w:jc w:val="both"/>
              <w:rPr>
                <w:rFonts w:ascii="Arial" w:hAnsi="Arial" w:cs="Arial"/>
                <w:i/>
                <w:sz w:val="18"/>
                <w:szCs w:val="18"/>
              </w:rPr>
            </w:pPr>
          </w:p>
          <w:p w14:paraId="2C6D1C2B" w14:textId="77777777" w:rsidR="000645F3" w:rsidRPr="000D7BDD" w:rsidRDefault="000645F3"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70DE701D" w14:textId="77777777" w:rsidR="000645F3" w:rsidRPr="000D7BDD" w:rsidRDefault="000645F3" w:rsidP="00BF5CD2">
            <w:pPr>
              <w:pStyle w:val="NormalWeb"/>
              <w:spacing w:before="0" w:beforeAutospacing="0" w:after="0" w:afterAutospacing="0"/>
              <w:ind w:left="57" w:right="57"/>
              <w:jc w:val="both"/>
              <w:rPr>
                <w:rFonts w:ascii="Arial" w:hAnsi="Arial" w:cs="Arial"/>
                <w:i/>
                <w:sz w:val="18"/>
                <w:szCs w:val="18"/>
              </w:rPr>
            </w:pPr>
          </w:p>
          <w:p w14:paraId="67CF8A5C" w14:textId="20800837" w:rsidR="000645F3" w:rsidRPr="000D7BDD" w:rsidRDefault="000645F3"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Lo anterior de conformidad con lo dispuesto en el artículo, 163 numeral 4 del RF.</w:t>
            </w:r>
          </w:p>
          <w:p w14:paraId="6394FA72" w14:textId="64661E66" w:rsidR="000645F3" w:rsidRPr="000D7BDD" w:rsidRDefault="000645F3" w:rsidP="00BF5CD2">
            <w:pPr>
              <w:pStyle w:val="NormalWeb"/>
              <w:spacing w:before="0" w:beforeAutospacing="0" w:after="0" w:afterAutospacing="0"/>
              <w:ind w:left="57" w:right="57"/>
              <w:jc w:val="both"/>
              <w:rPr>
                <w:rFonts w:ascii="Calibri" w:hAnsi="Calibri" w:cs="Calibri"/>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749E8443" w14:textId="77777777" w:rsidR="004C082A" w:rsidRPr="000D7BDD" w:rsidRDefault="005B1743" w:rsidP="00BF5CD2">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71956FDC" w14:textId="77777777" w:rsidR="005B1743" w:rsidRPr="000D7BDD" w:rsidRDefault="005B1743" w:rsidP="00BF5CD2">
            <w:pPr>
              <w:pStyle w:val="NormalWeb"/>
              <w:spacing w:before="0" w:beforeAutospacing="0" w:after="0" w:afterAutospacing="0"/>
              <w:ind w:left="57" w:right="57"/>
              <w:jc w:val="both"/>
              <w:rPr>
                <w:rStyle w:val="nfasis"/>
                <w:rFonts w:ascii="Arial" w:hAnsi="Arial" w:cs="Arial"/>
                <w:b/>
                <w:bCs/>
                <w:sz w:val="18"/>
                <w:szCs w:val="18"/>
              </w:rPr>
            </w:pPr>
          </w:p>
          <w:p w14:paraId="6558C90B" w14:textId="573CE140" w:rsidR="005B1743" w:rsidRPr="000D7BDD" w:rsidRDefault="0057207A" w:rsidP="00BF5CD2">
            <w:pPr>
              <w:pStyle w:val="NormalWeb"/>
              <w:spacing w:before="0" w:beforeAutospacing="0" w:after="0" w:afterAutospacing="0"/>
              <w:ind w:left="57" w:right="57"/>
              <w:jc w:val="both"/>
              <w:rPr>
                <w:rStyle w:val="nfasis"/>
                <w:rFonts w:ascii="Arial" w:hAnsi="Arial" w:cs="Arial"/>
                <w:bCs/>
                <w:sz w:val="18"/>
                <w:szCs w:val="18"/>
              </w:rPr>
            </w:pPr>
            <w:r w:rsidRPr="000D7BDD">
              <w:rPr>
                <w:rStyle w:val="nfasis"/>
                <w:rFonts w:ascii="Arial" w:hAnsi="Arial" w:cs="Arial"/>
                <w:bCs/>
                <w:sz w:val="18"/>
                <w:szCs w:val="18"/>
              </w:rPr>
              <w:t xml:space="preserve">Si bien es cierto que los pagos a los que se hace referencia en esta </w:t>
            </w:r>
            <w:proofErr w:type="gramStart"/>
            <w:r w:rsidRPr="000D7BDD">
              <w:rPr>
                <w:rStyle w:val="nfasis"/>
                <w:rFonts w:ascii="Arial" w:hAnsi="Arial" w:cs="Arial"/>
                <w:bCs/>
                <w:sz w:val="18"/>
                <w:szCs w:val="18"/>
              </w:rPr>
              <w:t>observación,</w:t>
            </w:r>
            <w:proofErr w:type="gramEnd"/>
            <w:r w:rsidRPr="000D7BDD">
              <w:rPr>
                <w:rStyle w:val="nfasis"/>
                <w:rFonts w:ascii="Arial" w:hAnsi="Arial" w:cs="Arial"/>
                <w:bCs/>
                <w:sz w:val="18"/>
                <w:szCs w:val="18"/>
              </w:rPr>
              <w:t xml:space="preserve"> se realizaron el día 05 de enero de 2021. La solicitud de los pagos le fue enviados al Banco que al momento era el único, con la facultad de realizar los movimientos ya mencionados, por lo que se adjunta como prueba el correo enviado al mismo, haciendo constar con esta evidencia, que </w:t>
            </w:r>
            <w:r w:rsidRPr="000D7BDD">
              <w:rPr>
                <w:rStyle w:val="nfasis"/>
                <w:rFonts w:ascii="Arial" w:hAnsi="Arial" w:cs="Arial"/>
                <w:bCs/>
                <w:sz w:val="18"/>
                <w:szCs w:val="18"/>
              </w:rPr>
              <w:lastRenderedPageBreak/>
              <w:t xml:space="preserve">no estaba en nuestras manos cumplir con lo señalado en el Reglamento de </w:t>
            </w:r>
            <w:proofErr w:type="gramStart"/>
            <w:r w:rsidRPr="000D7BDD">
              <w:rPr>
                <w:rStyle w:val="nfasis"/>
                <w:rFonts w:ascii="Arial" w:hAnsi="Arial" w:cs="Arial"/>
                <w:bCs/>
                <w:sz w:val="18"/>
                <w:szCs w:val="18"/>
              </w:rPr>
              <w:t>Fiscalización.</w:t>
            </w:r>
            <w:r w:rsidR="00105539" w:rsidRPr="000D7BDD">
              <w:rPr>
                <w:rStyle w:val="nfasis"/>
                <w:rFonts w:ascii="Arial" w:hAnsi="Arial" w:cs="Arial"/>
                <w:bCs/>
                <w:sz w:val="18"/>
                <w:szCs w:val="18"/>
              </w:rPr>
              <w:t>(</w:t>
            </w:r>
            <w:proofErr w:type="gramEnd"/>
            <w:r w:rsidR="00105539" w:rsidRPr="000D7BDD">
              <w:rPr>
                <w:rStyle w:val="nfasis"/>
                <w:rFonts w:ascii="Arial" w:hAnsi="Arial" w:cs="Arial"/>
                <w:bCs/>
                <w:sz w:val="18"/>
                <w:szCs w:val="18"/>
              </w:rPr>
              <w:t>…)</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4E7E1112" w14:textId="77777777" w:rsidR="004C082A" w:rsidRPr="000D7BDD" w:rsidRDefault="00AE27CB" w:rsidP="00BF5CD2">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lastRenderedPageBreak/>
              <w:t>No atendida</w:t>
            </w:r>
          </w:p>
          <w:p w14:paraId="20B873EC" w14:textId="77777777" w:rsidR="00AC6949" w:rsidRPr="000D7BDD" w:rsidRDefault="00AC6949" w:rsidP="00BF5CD2">
            <w:pPr>
              <w:pStyle w:val="NormalWeb"/>
              <w:spacing w:before="0" w:beforeAutospacing="0" w:after="0" w:afterAutospacing="0"/>
              <w:ind w:left="57" w:right="57"/>
              <w:jc w:val="both"/>
              <w:rPr>
                <w:rFonts w:ascii="Arial" w:hAnsi="Arial" w:cs="Arial"/>
                <w:b/>
                <w:sz w:val="18"/>
                <w:szCs w:val="18"/>
              </w:rPr>
            </w:pPr>
          </w:p>
          <w:p w14:paraId="1A259ED6" w14:textId="13898935" w:rsidR="00AC6949" w:rsidRPr="000D7BDD" w:rsidRDefault="00AC6949" w:rsidP="00AC6949">
            <w:pPr>
              <w:pStyle w:val="NormalWeb"/>
              <w:spacing w:before="0" w:beforeAutospacing="0" w:after="0" w:afterAutospacing="0"/>
              <w:ind w:left="57" w:right="57"/>
              <w:jc w:val="both"/>
              <w:rPr>
                <w:rFonts w:ascii="Arial" w:hAnsi="Arial" w:cs="Arial"/>
                <w:b/>
                <w:sz w:val="18"/>
                <w:szCs w:val="18"/>
              </w:rPr>
            </w:pPr>
            <w:r w:rsidRPr="000D7BDD">
              <w:rPr>
                <w:rFonts w:ascii="Arial" w:hAnsi="Arial" w:cs="Arial"/>
                <w:sz w:val="18"/>
                <w:szCs w:val="18"/>
              </w:rPr>
              <w:t xml:space="preserve">La respuesta del sujeto obligado se consideró insatisfactoria toda vez que aun cuando manifestó que la solicitud fue enviada al banco para realizar los movimientos, la normatividad es muy clara en el artículo 163 numeral 4 del RF, que a la letra dice “Todos los gastos realizados para el desarrollo de las actividades referidas en este </w:t>
            </w:r>
            <w:r w:rsidRPr="000D7BDD">
              <w:rPr>
                <w:rFonts w:ascii="Arial" w:hAnsi="Arial" w:cs="Arial"/>
                <w:sz w:val="18"/>
                <w:szCs w:val="18"/>
              </w:rPr>
              <w:lastRenderedPageBreak/>
              <w:t>artículo deberán ser pagados en el ejercicio fiscal correspondiente” por lo que aun y cuando Redes Sociales Progresistas realiz</w:t>
            </w:r>
            <w:r w:rsidR="000D4D12" w:rsidRPr="000D7BDD">
              <w:rPr>
                <w:rFonts w:ascii="Arial" w:hAnsi="Arial" w:cs="Arial"/>
                <w:sz w:val="18"/>
                <w:szCs w:val="18"/>
              </w:rPr>
              <w:t>ó</w:t>
            </w:r>
            <w:r w:rsidRPr="000D7BDD">
              <w:rPr>
                <w:rFonts w:ascii="Arial" w:hAnsi="Arial" w:cs="Arial"/>
                <w:sz w:val="18"/>
                <w:szCs w:val="18"/>
              </w:rPr>
              <w:t xml:space="preserve"> el pago en el 05 de enero de 2021 mediante la póliza PN/EG-05/01-21, esta debió ser pagado en el ejercicio 2020. Por tal razón, la observación </w:t>
            </w:r>
            <w:r w:rsidRPr="000D7BDD">
              <w:rPr>
                <w:rFonts w:ascii="Arial" w:hAnsi="Arial" w:cs="Arial"/>
                <w:b/>
                <w:sz w:val="18"/>
                <w:szCs w:val="18"/>
              </w:rPr>
              <w:t>no quedo atendida.</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098FD178" w14:textId="67995B9F" w:rsidR="00AC6949" w:rsidRPr="000D7BDD" w:rsidRDefault="00AC6949" w:rsidP="00AC6949">
            <w:pPr>
              <w:ind w:left="57" w:right="57"/>
              <w:jc w:val="both"/>
              <w:rPr>
                <w:rFonts w:ascii="Arial" w:hAnsi="Arial" w:cs="Arial"/>
                <w:b/>
                <w:sz w:val="18"/>
                <w:szCs w:val="18"/>
              </w:rPr>
            </w:pPr>
            <w:r w:rsidRPr="000D7BDD">
              <w:rPr>
                <w:rFonts w:ascii="Arial" w:hAnsi="Arial" w:cs="Arial"/>
                <w:b/>
                <w:sz w:val="18"/>
                <w:szCs w:val="18"/>
              </w:rPr>
              <w:lastRenderedPageBreak/>
              <w:t>9</w:t>
            </w:r>
            <w:r w:rsidR="005F617B" w:rsidRPr="000D7BDD">
              <w:rPr>
                <w:rFonts w:ascii="Arial" w:hAnsi="Arial" w:cs="Arial"/>
                <w:b/>
                <w:sz w:val="18"/>
                <w:szCs w:val="18"/>
              </w:rPr>
              <w:t>.6</w:t>
            </w:r>
            <w:r w:rsidRPr="000D7BDD">
              <w:rPr>
                <w:rFonts w:ascii="Arial" w:hAnsi="Arial" w:cs="Arial"/>
                <w:b/>
                <w:sz w:val="18"/>
                <w:szCs w:val="18"/>
              </w:rPr>
              <w:t>-C</w:t>
            </w:r>
            <w:r w:rsidR="002E247C" w:rsidRPr="000D7BDD">
              <w:rPr>
                <w:rFonts w:ascii="Arial" w:hAnsi="Arial" w:cs="Arial"/>
                <w:b/>
                <w:sz w:val="18"/>
                <w:szCs w:val="18"/>
              </w:rPr>
              <w:t>7</w:t>
            </w:r>
            <w:r w:rsidRPr="000D7BDD">
              <w:rPr>
                <w:rFonts w:ascii="Arial" w:hAnsi="Arial" w:cs="Arial"/>
                <w:b/>
                <w:sz w:val="18"/>
                <w:szCs w:val="18"/>
              </w:rPr>
              <w:t>-</w:t>
            </w:r>
            <w:r w:rsidR="00DE7B2A" w:rsidRPr="000D7BDD">
              <w:rPr>
                <w:rFonts w:ascii="Arial" w:hAnsi="Arial" w:cs="Arial"/>
                <w:b/>
                <w:sz w:val="18"/>
                <w:szCs w:val="18"/>
              </w:rPr>
              <w:t>RSP-</w:t>
            </w:r>
            <w:r w:rsidRPr="000D7BDD">
              <w:rPr>
                <w:rFonts w:ascii="Arial" w:hAnsi="Arial" w:cs="Arial"/>
                <w:b/>
                <w:sz w:val="18"/>
                <w:szCs w:val="18"/>
              </w:rPr>
              <w:t>CI</w:t>
            </w:r>
          </w:p>
          <w:p w14:paraId="6A6185E2" w14:textId="77777777" w:rsidR="004C082A" w:rsidRPr="000D7BDD" w:rsidRDefault="004C082A" w:rsidP="00BF5CD2">
            <w:pPr>
              <w:ind w:left="57" w:right="57"/>
              <w:jc w:val="both"/>
              <w:rPr>
                <w:rFonts w:ascii="Arial" w:hAnsi="Arial" w:cs="Arial"/>
                <w:sz w:val="18"/>
                <w:szCs w:val="18"/>
              </w:rPr>
            </w:pPr>
          </w:p>
          <w:p w14:paraId="368F478A" w14:textId="77777777" w:rsidR="00907A02" w:rsidRPr="000D7BDD" w:rsidRDefault="00907A02" w:rsidP="00907A02">
            <w:pPr>
              <w:ind w:left="57" w:right="57"/>
              <w:jc w:val="both"/>
              <w:rPr>
                <w:rFonts w:ascii="Arial" w:hAnsi="Arial" w:cs="Arial"/>
                <w:sz w:val="18"/>
                <w:szCs w:val="18"/>
              </w:rPr>
            </w:pPr>
            <w:r w:rsidRPr="000D7BDD">
              <w:rPr>
                <w:rFonts w:ascii="Arial" w:hAnsi="Arial" w:cs="Arial"/>
                <w:sz w:val="18"/>
                <w:szCs w:val="18"/>
              </w:rPr>
              <w:t xml:space="preserve">El Sujeto Obligado realizó actividades correspondientes al rubro de </w:t>
            </w:r>
          </w:p>
          <w:p w14:paraId="304B4A8A" w14:textId="4D9EC928" w:rsidR="00907A02" w:rsidRPr="000D7BDD" w:rsidRDefault="00907A02" w:rsidP="00907A02">
            <w:pPr>
              <w:ind w:left="57" w:right="57"/>
              <w:jc w:val="both"/>
              <w:rPr>
                <w:rFonts w:ascii="Arial" w:hAnsi="Arial" w:cs="Arial"/>
                <w:sz w:val="18"/>
                <w:szCs w:val="18"/>
              </w:rPr>
            </w:pPr>
            <w:r w:rsidRPr="000D7BDD">
              <w:rPr>
                <w:rFonts w:ascii="Arial" w:hAnsi="Arial" w:cs="Arial"/>
                <w:sz w:val="18"/>
                <w:szCs w:val="18"/>
              </w:rPr>
              <w:t xml:space="preserve">Actividades específicas, sin embargo, </w:t>
            </w:r>
            <w:r w:rsidRPr="000D7BDD">
              <w:rPr>
                <w:rFonts w:ascii="Arial" w:hAnsi="Arial" w:cs="Arial"/>
                <w:sz w:val="18"/>
                <w:szCs w:val="18"/>
              </w:rPr>
              <w:lastRenderedPageBreak/>
              <w:t>omitió realizar el pago en el ejercicio correspondiente por un monto de $6,000.00</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689EA139" w14:textId="77777777" w:rsidR="00F004F7" w:rsidRPr="000D7BDD" w:rsidRDefault="00F004F7" w:rsidP="00BF5CD2">
            <w:pPr>
              <w:pStyle w:val="NormalWeb"/>
              <w:spacing w:before="0" w:beforeAutospacing="0" w:after="0" w:afterAutospacing="0"/>
              <w:ind w:left="57" w:right="57"/>
              <w:jc w:val="both"/>
              <w:rPr>
                <w:rFonts w:ascii="Arial" w:hAnsi="Arial" w:cs="Arial"/>
                <w:sz w:val="18"/>
                <w:szCs w:val="18"/>
              </w:rPr>
            </w:pPr>
          </w:p>
          <w:p w14:paraId="03197C24" w14:textId="77777777" w:rsidR="00F004F7" w:rsidRPr="000D7BDD" w:rsidRDefault="00F004F7" w:rsidP="00BF5CD2">
            <w:pPr>
              <w:pStyle w:val="NormalWeb"/>
              <w:spacing w:before="0" w:beforeAutospacing="0" w:after="0" w:afterAutospacing="0"/>
              <w:ind w:left="57" w:right="57"/>
              <w:jc w:val="both"/>
              <w:rPr>
                <w:rFonts w:ascii="Arial" w:hAnsi="Arial" w:cs="Arial"/>
                <w:sz w:val="18"/>
                <w:szCs w:val="18"/>
              </w:rPr>
            </w:pPr>
          </w:p>
          <w:p w14:paraId="53775EF5" w14:textId="289BFBD9" w:rsidR="004C082A" w:rsidRPr="000D7BDD" w:rsidRDefault="00AC6949" w:rsidP="00BF5CD2">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xml:space="preserve">Realizar actividades de gasto programado (específicas o liderazgo político de mujeres), sin acreditar el </w:t>
            </w:r>
            <w:r w:rsidRPr="000D7BDD">
              <w:rPr>
                <w:rFonts w:ascii="Arial" w:hAnsi="Arial" w:cs="Arial"/>
                <w:sz w:val="18"/>
                <w:szCs w:val="18"/>
              </w:rPr>
              <w:lastRenderedPageBreak/>
              <w:t>pago en el ejercicio fiscal correspondiente.</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6573FA82" w14:textId="77777777" w:rsidR="00F004F7" w:rsidRPr="000D7BDD" w:rsidRDefault="00F004F7" w:rsidP="00BF5CD2">
            <w:pPr>
              <w:ind w:left="57" w:right="57"/>
              <w:jc w:val="both"/>
              <w:rPr>
                <w:rFonts w:ascii="Arial" w:hAnsi="Arial" w:cs="Arial"/>
                <w:sz w:val="18"/>
                <w:szCs w:val="18"/>
              </w:rPr>
            </w:pPr>
          </w:p>
          <w:p w14:paraId="101E6C10" w14:textId="77777777" w:rsidR="00F004F7" w:rsidRPr="000D7BDD" w:rsidRDefault="00F004F7" w:rsidP="00BF5CD2">
            <w:pPr>
              <w:ind w:left="57" w:right="57"/>
              <w:jc w:val="both"/>
              <w:rPr>
                <w:rFonts w:ascii="Arial" w:hAnsi="Arial" w:cs="Arial"/>
                <w:sz w:val="18"/>
                <w:szCs w:val="18"/>
              </w:rPr>
            </w:pPr>
          </w:p>
          <w:p w14:paraId="2582BA24" w14:textId="4289426F" w:rsidR="004C082A" w:rsidRPr="000D7BDD" w:rsidRDefault="004440D5" w:rsidP="00F004F7">
            <w:pPr>
              <w:ind w:right="57"/>
              <w:jc w:val="both"/>
              <w:rPr>
                <w:rFonts w:ascii="Arial" w:hAnsi="Arial" w:cs="Arial"/>
                <w:sz w:val="18"/>
                <w:szCs w:val="18"/>
              </w:rPr>
            </w:pPr>
            <w:r w:rsidRPr="000D7BDD">
              <w:rPr>
                <w:rFonts w:ascii="Arial" w:hAnsi="Arial" w:cs="Arial"/>
                <w:sz w:val="18"/>
                <w:szCs w:val="18"/>
              </w:rPr>
              <w:t xml:space="preserve">51 numeral 1, inciso a), fracción V, artículo 78 numeral 1, inciso b), fracción II de la LGPP, en relación con el </w:t>
            </w:r>
            <w:r w:rsidRPr="000D7BDD">
              <w:rPr>
                <w:rFonts w:ascii="Arial" w:hAnsi="Arial" w:cs="Arial"/>
                <w:sz w:val="18"/>
                <w:szCs w:val="18"/>
              </w:rPr>
              <w:lastRenderedPageBreak/>
              <w:t>163, numeral 4 del R.F.</w:t>
            </w:r>
          </w:p>
        </w:tc>
      </w:tr>
      <w:tr w:rsidR="00FA2EF7" w:rsidRPr="000D7BDD" w14:paraId="1901FD80"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B5C7A8" w14:textId="3DA3CC28" w:rsidR="00FA2EF7" w:rsidRPr="000D7BDD" w:rsidRDefault="00FA2EF7" w:rsidP="00FA2EF7">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lastRenderedPageBreak/>
              <w:t>19</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5F876279" w14:textId="55B59830" w:rsidR="00FA2EF7" w:rsidRPr="000D7BDD" w:rsidRDefault="00FA2EF7" w:rsidP="00BF5CD2">
            <w:pPr>
              <w:ind w:left="57" w:right="57"/>
              <w:jc w:val="both"/>
              <w:rPr>
                <w:rFonts w:ascii="Arial" w:hAnsi="Arial" w:cs="Arial"/>
                <w:b/>
                <w:i/>
                <w:sz w:val="18"/>
                <w:szCs w:val="18"/>
              </w:rPr>
            </w:pPr>
            <w:r w:rsidRPr="000D7BDD">
              <w:rPr>
                <w:rFonts w:ascii="Arial" w:hAnsi="Arial" w:cs="Arial"/>
                <w:b/>
                <w:i/>
                <w:sz w:val="18"/>
                <w:szCs w:val="18"/>
              </w:rPr>
              <w:t>Egresos</w:t>
            </w:r>
          </w:p>
          <w:p w14:paraId="329C3B56" w14:textId="77777777" w:rsidR="00F96087" w:rsidRPr="000D7BDD" w:rsidRDefault="00F96087" w:rsidP="00BF5CD2">
            <w:pPr>
              <w:ind w:left="57" w:right="57"/>
              <w:jc w:val="both"/>
              <w:rPr>
                <w:rFonts w:ascii="Arial" w:hAnsi="Arial" w:cs="Arial"/>
                <w:b/>
                <w:i/>
                <w:sz w:val="18"/>
                <w:szCs w:val="18"/>
              </w:rPr>
            </w:pPr>
          </w:p>
          <w:p w14:paraId="2A56F17A" w14:textId="77777777" w:rsidR="00FA2EF7" w:rsidRPr="000D7BDD" w:rsidRDefault="00FA2EF7" w:rsidP="00BF5CD2">
            <w:pPr>
              <w:ind w:left="57" w:right="57"/>
              <w:jc w:val="both"/>
              <w:rPr>
                <w:rFonts w:ascii="Arial" w:hAnsi="Arial" w:cs="Arial"/>
                <w:b/>
                <w:i/>
                <w:sz w:val="18"/>
                <w:szCs w:val="18"/>
              </w:rPr>
            </w:pPr>
            <w:r w:rsidRPr="000D7BDD">
              <w:rPr>
                <w:rFonts w:ascii="Arial" w:hAnsi="Arial" w:cs="Arial"/>
                <w:b/>
                <w:i/>
                <w:sz w:val="18"/>
                <w:szCs w:val="18"/>
              </w:rPr>
              <w:t>Actividades Específicas</w:t>
            </w:r>
          </w:p>
          <w:p w14:paraId="6625489A" w14:textId="77777777" w:rsidR="00FA2EF7" w:rsidRPr="000D7BDD" w:rsidRDefault="00FA2EF7" w:rsidP="00BF5CD2">
            <w:pPr>
              <w:pStyle w:val="NormalWeb"/>
              <w:spacing w:before="0" w:beforeAutospacing="0" w:after="0" w:afterAutospacing="0"/>
              <w:ind w:left="57" w:right="57"/>
              <w:jc w:val="both"/>
              <w:rPr>
                <w:rFonts w:ascii="Arial" w:hAnsi="Arial" w:cs="Arial"/>
                <w:b/>
                <w:i/>
                <w:sz w:val="18"/>
                <w:szCs w:val="18"/>
              </w:rPr>
            </w:pPr>
          </w:p>
          <w:p w14:paraId="5B1A9920"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De la verificación al SIF, se observó el registro de gastos por adquisición de bienes y prestación de servicios que no se encuentran vinculados con Investigación Socioeconómica y Política, toda vez que no presenta muestras que nos permita valorar cumplimiento de objetivos </w:t>
            </w:r>
            <w:proofErr w:type="gramStart"/>
            <w:r w:rsidRPr="000D7BDD">
              <w:rPr>
                <w:rFonts w:ascii="Arial" w:hAnsi="Arial" w:cs="Arial"/>
                <w:i/>
                <w:sz w:val="18"/>
                <w:szCs w:val="18"/>
              </w:rPr>
              <w:t>del mismo</w:t>
            </w:r>
            <w:proofErr w:type="gramEnd"/>
            <w:r w:rsidRPr="000D7BDD">
              <w:rPr>
                <w:rFonts w:ascii="Arial" w:hAnsi="Arial" w:cs="Arial"/>
                <w:i/>
                <w:sz w:val="18"/>
                <w:szCs w:val="18"/>
              </w:rPr>
              <w:t>, como se detalla en el cuadro siguiente.</w:t>
            </w:r>
          </w:p>
          <w:p w14:paraId="62B9E36F"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p>
          <w:tbl>
            <w:tblPr>
              <w:tblStyle w:val="Tablaconcuadrcula"/>
              <w:tblW w:w="0" w:type="auto"/>
              <w:tblLayout w:type="fixed"/>
              <w:tblLook w:val="04A0" w:firstRow="1" w:lastRow="0" w:firstColumn="1" w:lastColumn="0" w:noHBand="0" w:noVBand="1"/>
            </w:tblPr>
            <w:tblGrid>
              <w:gridCol w:w="516"/>
              <w:gridCol w:w="1353"/>
              <w:gridCol w:w="1248"/>
              <w:gridCol w:w="2596"/>
              <w:gridCol w:w="686"/>
            </w:tblGrid>
            <w:tr w:rsidR="00FA2EF7" w:rsidRPr="000D7BDD" w14:paraId="57353D4B" w14:textId="77777777" w:rsidTr="000645F3">
              <w:trPr>
                <w:trHeight w:val="125"/>
                <w:tblHeader/>
              </w:trPr>
              <w:tc>
                <w:tcPr>
                  <w:tcW w:w="516" w:type="dxa"/>
                  <w:vAlign w:val="center"/>
                </w:tcPr>
                <w:p w14:paraId="1056F929" w14:textId="77777777" w:rsidR="00FA2EF7" w:rsidRPr="000D7BDD" w:rsidRDefault="00FA2EF7" w:rsidP="00BF5CD2">
                  <w:pPr>
                    <w:ind w:left="57" w:right="57"/>
                    <w:jc w:val="both"/>
                    <w:rPr>
                      <w:rFonts w:ascii="Arial" w:hAnsi="Arial" w:cs="Arial"/>
                      <w:b/>
                      <w:i/>
                      <w:sz w:val="14"/>
                      <w:szCs w:val="14"/>
                    </w:rPr>
                  </w:pPr>
                  <w:proofErr w:type="spellStart"/>
                  <w:r w:rsidRPr="000D7BDD">
                    <w:rPr>
                      <w:rFonts w:ascii="Arial" w:hAnsi="Arial" w:cs="Arial"/>
                      <w:b/>
                      <w:i/>
                      <w:sz w:val="14"/>
                      <w:szCs w:val="14"/>
                    </w:rPr>
                    <w:t>Cons</w:t>
                  </w:r>
                  <w:proofErr w:type="spellEnd"/>
                  <w:r w:rsidRPr="000D7BDD">
                    <w:rPr>
                      <w:rFonts w:ascii="Arial" w:hAnsi="Arial" w:cs="Arial"/>
                      <w:b/>
                      <w:i/>
                      <w:sz w:val="14"/>
                      <w:szCs w:val="14"/>
                    </w:rPr>
                    <w:t>.</w:t>
                  </w:r>
                </w:p>
              </w:tc>
              <w:tc>
                <w:tcPr>
                  <w:tcW w:w="1353" w:type="dxa"/>
                  <w:vAlign w:val="center"/>
                </w:tcPr>
                <w:p w14:paraId="73A15995" w14:textId="77777777" w:rsidR="00FA2EF7" w:rsidRPr="000D7BDD" w:rsidRDefault="00FA2EF7" w:rsidP="00BF5CD2">
                  <w:pPr>
                    <w:ind w:left="57" w:right="57"/>
                    <w:jc w:val="both"/>
                    <w:rPr>
                      <w:rFonts w:ascii="Arial" w:hAnsi="Arial" w:cs="Arial"/>
                      <w:b/>
                      <w:i/>
                      <w:sz w:val="14"/>
                      <w:szCs w:val="14"/>
                    </w:rPr>
                  </w:pPr>
                  <w:r w:rsidRPr="000D7BDD">
                    <w:rPr>
                      <w:rFonts w:ascii="Arial" w:hAnsi="Arial" w:cs="Arial"/>
                      <w:b/>
                      <w:i/>
                      <w:sz w:val="14"/>
                      <w:szCs w:val="14"/>
                    </w:rPr>
                    <w:t>Referencia contable</w:t>
                  </w:r>
                </w:p>
              </w:tc>
              <w:tc>
                <w:tcPr>
                  <w:tcW w:w="1248" w:type="dxa"/>
                  <w:vAlign w:val="center"/>
                </w:tcPr>
                <w:p w14:paraId="0FF6921B" w14:textId="77777777" w:rsidR="00FA2EF7" w:rsidRPr="000D7BDD" w:rsidRDefault="00FA2EF7" w:rsidP="00BF5CD2">
                  <w:pPr>
                    <w:ind w:left="57" w:right="57"/>
                    <w:jc w:val="both"/>
                    <w:rPr>
                      <w:rFonts w:ascii="Arial" w:hAnsi="Arial" w:cs="Arial"/>
                      <w:b/>
                      <w:i/>
                      <w:sz w:val="14"/>
                      <w:szCs w:val="14"/>
                    </w:rPr>
                  </w:pPr>
                  <w:r w:rsidRPr="000D7BDD">
                    <w:rPr>
                      <w:rFonts w:ascii="Arial" w:hAnsi="Arial" w:cs="Arial"/>
                      <w:b/>
                      <w:i/>
                      <w:sz w:val="14"/>
                      <w:szCs w:val="14"/>
                    </w:rPr>
                    <w:t>Cuenta</w:t>
                  </w:r>
                </w:p>
              </w:tc>
              <w:tc>
                <w:tcPr>
                  <w:tcW w:w="2596" w:type="dxa"/>
                  <w:vAlign w:val="center"/>
                </w:tcPr>
                <w:p w14:paraId="014FDBB9" w14:textId="77777777" w:rsidR="00FA2EF7" w:rsidRPr="000D7BDD" w:rsidRDefault="00FA2EF7" w:rsidP="00BF5CD2">
                  <w:pPr>
                    <w:ind w:left="57" w:right="57"/>
                    <w:jc w:val="both"/>
                    <w:rPr>
                      <w:rFonts w:ascii="Arial" w:hAnsi="Arial" w:cs="Arial"/>
                      <w:b/>
                      <w:i/>
                      <w:sz w:val="14"/>
                      <w:szCs w:val="14"/>
                    </w:rPr>
                  </w:pPr>
                  <w:r w:rsidRPr="000D7BDD">
                    <w:rPr>
                      <w:rFonts w:ascii="Arial" w:hAnsi="Arial" w:cs="Arial"/>
                      <w:b/>
                      <w:i/>
                      <w:sz w:val="14"/>
                      <w:szCs w:val="14"/>
                    </w:rPr>
                    <w:t>Nombre del Proyecto PAT</w:t>
                  </w:r>
                </w:p>
              </w:tc>
              <w:tc>
                <w:tcPr>
                  <w:tcW w:w="686" w:type="dxa"/>
                  <w:vAlign w:val="center"/>
                </w:tcPr>
                <w:p w14:paraId="6FACE760" w14:textId="77777777" w:rsidR="00FA2EF7" w:rsidRPr="000D7BDD" w:rsidRDefault="00FA2EF7" w:rsidP="00BF5CD2">
                  <w:pPr>
                    <w:ind w:left="57" w:right="57"/>
                    <w:jc w:val="both"/>
                    <w:rPr>
                      <w:rFonts w:ascii="Arial" w:hAnsi="Arial" w:cs="Arial"/>
                      <w:b/>
                      <w:i/>
                      <w:sz w:val="14"/>
                      <w:szCs w:val="14"/>
                    </w:rPr>
                  </w:pPr>
                  <w:r w:rsidRPr="000D7BDD">
                    <w:rPr>
                      <w:rFonts w:ascii="Arial" w:hAnsi="Arial" w:cs="Arial"/>
                      <w:b/>
                      <w:i/>
                      <w:sz w:val="14"/>
                      <w:szCs w:val="14"/>
                    </w:rPr>
                    <w:t>Importe</w:t>
                  </w:r>
                </w:p>
              </w:tc>
            </w:tr>
            <w:tr w:rsidR="00FA2EF7" w:rsidRPr="000D7BDD" w14:paraId="239E481A" w14:textId="77777777" w:rsidTr="000645F3">
              <w:trPr>
                <w:trHeight w:val="385"/>
              </w:trPr>
              <w:tc>
                <w:tcPr>
                  <w:tcW w:w="516" w:type="dxa"/>
                  <w:vAlign w:val="center"/>
                </w:tcPr>
                <w:p w14:paraId="307D4F86" w14:textId="77777777" w:rsidR="00FA2EF7" w:rsidRPr="000D7BDD" w:rsidRDefault="00FA2EF7" w:rsidP="00BF5CD2">
                  <w:pPr>
                    <w:ind w:left="57" w:right="57"/>
                    <w:jc w:val="both"/>
                    <w:rPr>
                      <w:rFonts w:ascii="Arial" w:hAnsi="Arial" w:cs="Arial"/>
                      <w:i/>
                      <w:sz w:val="14"/>
                      <w:szCs w:val="14"/>
                    </w:rPr>
                  </w:pPr>
                  <w:r w:rsidRPr="000D7BDD">
                    <w:rPr>
                      <w:rFonts w:ascii="Arial" w:hAnsi="Arial" w:cs="Arial"/>
                      <w:i/>
                      <w:sz w:val="14"/>
                      <w:szCs w:val="14"/>
                    </w:rPr>
                    <w:t>1</w:t>
                  </w:r>
                </w:p>
              </w:tc>
              <w:tc>
                <w:tcPr>
                  <w:tcW w:w="1353" w:type="dxa"/>
                  <w:vAlign w:val="center"/>
                </w:tcPr>
                <w:p w14:paraId="52608306" w14:textId="77777777" w:rsidR="00FA2EF7" w:rsidRPr="000D7BDD" w:rsidRDefault="00FA2EF7" w:rsidP="00BF5CD2">
                  <w:pPr>
                    <w:ind w:left="57" w:right="57"/>
                    <w:jc w:val="both"/>
                    <w:rPr>
                      <w:rFonts w:ascii="Arial" w:hAnsi="Arial" w:cs="Arial"/>
                      <w:i/>
                      <w:sz w:val="14"/>
                      <w:szCs w:val="14"/>
                    </w:rPr>
                  </w:pPr>
                  <w:r w:rsidRPr="000D7BDD">
                    <w:rPr>
                      <w:rFonts w:ascii="Arial" w:hAnsi="Arial" w:cs="Arial"/>
                      <w:i/>
                      <w:sz w:val="14"/>
                      <w:szCs w:val="14"/>
                    </w:rPr>
                    <w:t>PN/EG-01/12-20</w:t>
                  </w:r>
                </w:p>
              </w:tc>
              <w:tc>
                <w:tcPr>
                  <w:tcW w:w="1248" w:type="dxa"/>
                </w:tcPr>
                <w:p w14:paraId="5B8F519F" w14:textId="77777777" w:rsidR="00FA2EF7" w:rsidRPr="000D7BDD" w:rsidRDefault="00FA2EF7" w:rsidP="00BF5CD2">
                  <w:pPr>
                    <w:ind w:left="57" w:right="57"/>
                    <w:jc w:val="both"/>
                    <w:rPr>
                      <w:rFonts w:ascii="Arial" w:hAnsi="Arial" w:cs="Arial"/>
                      <w:i/>
                      <w:sz w:val="14"/>
                      <w:szCs w:val="14"/>
                    </w:rPr>
                  </w:pPr>
                  <w:r w:rsidRPr="000D7BDD">
                    <w:rPr>
                      <w:rFonts w:ascii="Arial" w:hAnsi="Arial" w:cs="Arial"/>
                      <w:i/>
                      <w:sz w:val="14"/>
                      <w:szCs w:val="14"/>
                    </w:rPr>
                    <w:t>Investigación Socioeconómica y Política</w:t>
                  </w:r>
                </w:p>
              </w:tc>
              <w:tc>
                <w:tcPr>
                  <w:tcW w:w="2596" w:type="dxa"/>
                </w:tcPr>
                <w:p w14:paraId="243B35CD" w14:textId="77777777" w:rsidR="00FA2EF7" w:rsidRPr="000D7BDD" w:rsidRDefault="00FA2EF7" w:rsidP="00BF5CD2">
                  <w:pPr>
                    <w:ind w:left="57" w:right="57"/>
                    <w:jc w:val="both"/>
                    <w:rPr>
                      <w:rFonts w:ascii="Arial" w:hAnsi="Arial" w:cs="Arial"/>
                      <w:i/>
                      <w:sz w:val="14"/>
                      <w:szCs w:val="14"/>
                    </w:rPr>
                  </w:pPr>
                  <w:r w:rsidRPr="000D7BDD">
                    <w:rPr>
                      <w:rFonts w:ascii="Arial" w:hAnsi="Arial" w:cs="Arial"/>
                      <w:i/>
                      <w:sz w:val="14"/>
                      <w:szCs w:val="14"/>
                    </w:rPr>
                    <w:t>5. Capacitación de las mujeres progresistas en liderazgo político y ciudadano con perspectiva de género</w:t>
                  </w:r>
                </w:p>
              </w:tc>
              <w:tc>
                <w:tcPr>
                  <w:tcW w:w="686" w:type="dxa"/>
                  <w:vAlign w:val="center"/>
                </w:tcPr>
                <w:p w14:paraId="0E8BC8AD" w14:textId="77777777" w:rsidR="00FA2EF7" w:rsidRPr="000D7BDD" w:rsidRDefault="00FA2EF7" w:rsidP="00BF5CD2">
                  <w:pPr>
                    <w:ind w:left="57" w:right="57"/>
                    <w:jc w:val="both"/>
                    <w:rPr>
                      <w:rFonts w:ascii="Arial" w:hAnsi="Arial" w:cs="Arial"/>
                      <w:i/>
                      <w:sz w:val="14"/>
                      <w:szCs w:val="14"/>
                    </w:rPr>
                  </w:pPr>
                  <w:r w:rsidRPr="000D7BDD">
                    <w:rPr>
                      <w:rFonts w:ascii="Arial" w:hAnsi="Arial" w:cs="Arial"/>
                      <w:i/>
                      <w:sz w:val="14"/>
                      <w:szCs w:val="14"/>
                    </w:rPr>
                    <w:t>$1,000.00</w:t>
                  </w:r>
                </w:p>
              </w:tc>
            </w:tr>
          </w:tbl>
          <w:p w14:paraId="66732BD3"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p>
          <w:p w14:paraId="4560B994"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 no acreditarse el vínculo directo de los gastos a los proyectos que integran el Programa Anual de Trabajo, así como el cumplimiento de los objetivos del presupuesto etiquetado y su debido ejercicio, dichos gastos no serán considerados, ni acumulados al porcentaje mínimo requerido para cada uno de los rubros.</w:t>
            </w:r>
          </w:p>
          <w:p w14:paraId="2ABC3470"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p>
          <w:p w14:paraId="11348615"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27087B7E"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p>
          <w:p w14:paraId="0B765C88"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56C87305"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p>
          <w:p w14:paraId="62F167B2"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“Debido a que se contrató una empresa externa para elaborar los cursos y actividades de los diferentes programas, no se cuenta con documentos que amparen la Investigación Socioeconómica y Política, así tampoco con el cumplimiento de los de objetivos de este”. </w:t>
            </w:r>
          </w:p>
          <w:p w14:paraId="6224128B"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p>
          <w:p w14:paraId="1CE85A81"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Del análisis a las aclaraciones y a la documentación presentada por el sujeto obligado en el SIF, se determinó que aun y cuando menciona que contrato a una empresa externa para la elaboración de los cursos y actividades de los diferentes programas, no presento las muestras y los documentos que amparen la investigación Socioeconómica y Política, así como tampoco el cumplimiento de los objetivos, anexando únicamente en la póliza PN/EG-01/12-20 factura en formato (PDF) y (XML.  </w:t>
            </w:r>
          </w:p>
          <w:p w14:paraId="18E4D1F2"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p>
          <w:p w14:paraId="1D56E48B"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Se le solicita presentar en el SIF lo siguiente: </w:t>
            </w:r>
          </w:p>
          <w:p w14:paraId="298A61BE"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La documentación que acredite la vinculación de los gastos observados con Investigación Socioeconómica y Política. </w:t>
            </w:r>
          </w:p>
          <w:p w14:paraId="3CD4872C"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En su caso, las correcciones que procedan a sus registros contables. </w:t>
            </w:r>
          </w:p>
          <w:p w14:paraId="405271F6"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lastRenderedPageBreak/>
              <w:t xml:space="preserve">• Las aclaraciones que a su derecho convenga. </w:t>
            </w:r>
          </w:p>
          <w:p w14:paraId="087DAB14" w14:textId="77777777" w:rsidR="00FA2EF7" w:rsidRPr="000D7BDD" w:rsidRDefault="00FA2EF7"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Lo anterior de conformidad con lo dispuesto en los artículos 163 numeral 1, inciso a), 168 numeral 1, inciso d) y 184 del RF en relación con el artículo 49 numeral 1 fracción XVIII del Código de Elecciones y Participación Ciudadana del estado de Chiapas.</w:t>
            </w:r>
          </w:p>
          <w:p w14:paraId="15B956BE" w14:textId="4B549FA7" w:rsidR="00392C55" w:rsidRPr="000D7BDD" w:rsidRDefault="00392C55" w:rsidP="00BF5CD2">
            <w:pPr>
              <w:pStyle w:val="NormalWeb"/>
              <w:spacing w:before="0" w:beforeAutospacing="0" w:after="0" w:afterAutospacing="0"/>
              <w:ind w:left="57" w:right="57"/>
              <w:jc w:val="both"/>
              <w:rPr>
                <w:rFonts w:ascii="Arial" w:hAnsi="Arial" w:cs="Arial"/>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05D68E77" w14:textId="77777777" w:rsidR="00FA2EF7" w:rsidRPr="000D7BDD" w:rsidRDefault="00FA2EF7" w:rsidP="00BF5CD2">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691FF56D" w14:textId="77777777" w:rsidR="00FA2EF7" w:rsidRPr="000D7BDD" w:rsidRDefault="00FA2EF7" w:rsidP="00BF5CD2">
            <w:pPr>
              <w:pStyle w:val="NormalWeb"/>
              <w:spacing w:before="0" w:beforeAutospacing="0" w:after="0" w:afterAutospacing="0"/>
              <w:ind w:left="57" w:right="57"/>
              <w:jc w:val="both"/>
              <w:rPr>
                <w:rStyle w:val="nfasis"/>
                <w:rFonts w:ascii="Arial" w:hAnsi="Arial" w:cs="Arial"/>
                <w:b/>
                <w:bCs/>
                <w:sz w:val="18"/>
                <w:szCs w:val="18"/>
              </w:rPr>
            </w:pPr>
          </w:p>
          <w:p w14:paraId="24D6B29B" w14:textId="77777777" w:rsidR="00FA2EF7" w:rsidRPr="000D7BDD" w:rsidRDefault="00FA2EF7" w:rsidP="00BF5CD2">
            <w:pPr>
              <w:pStyle w:val="NormalWeb"/>
              <w:spacing w:before="0" w:beforeAutospacing="0" w:after="0" w:afterAutospacing="0"/>
              <w:ind w:left="57" w:right="57"/>
              <w:jc w:val="both"/>
              <w:rPr>
                <w:rStyle w:val="nfasis"/>
                <w:rFonts w:ascii="Arial" w:hAnsi="Arial" w:cs="Arial"/>
                <w:b/>
                <w:bCs/>
                <w:sz w:val="18"/>
                <w:szCs w:val="18"/>
              </w:rPr>
            </w:pPr>
            <w:r w:rsidRPr="000D7BDD">
              <w:rPr>
                <w:rStyle w:val="nfasis"/>
                <w:rFonts w:ascii="Arial" w:hAnsi="Arial" w:cs="Arial"/>
                <w:bCs/>
                <w:sz w:val="18"/>
                <w:szCs w:val="18"/>
              </w:rPr>
              <w:lastRenderedPageBreak/>
              <w:t>No se cuenta, con la documentación que se nos solicita, por las razones que se argumentaron en el escrito de respuesta a la primera corrección del informe anual 2020.</w:t>
            </w:r>
          </w:p>
          <w:p w14:paraId="02418148" w14:textId="45E380D0" w:rsidR="00FA2EF7" w:rsidRPr="000D7BDD" w:rsidRDefault="00FA2EF7" w:rsidP="00BF5CD2">
            <w:pPr>
              <w:pStyle w:val="NormalWeb"/>
              <w:spacing w:before="0" w:beforeAutospacing="0" w:after="0" w:afterAutospacing="0"/>
              <w:ind w:left="57" w:right="57"/>
              <w:jc w:val="both"/>
              <w:rPr>
                <w:rStyle w:val="nfasis"/>
                <w:rFonts w:ascii="Arial" w:hAnsi="Arial" w:cs="Arial"/>
                <w:b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Pr>
          <w:p w14:paraId="1249ED3D" w14:textId="77777777" w:rsidR="00FA2EF7" w:rsidRPr="000D7BDD" w:rsidRDefault="00FA2EF7" w:rsidP="00BF5CD2">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lastRenderedPageBreak/>
              <w:t>No atendida</w:t>
            </w:r>
          </w:p>
          <w:p w14:paraId="76AB84B9" w14:textId="77777777" w:rsidR="00FA2EF7" w:rsidRPr="000D7BDD" w:rsidRDefault="00FA2EF7" w:rsidP="00BF5CD2">
            <w:pPr>
              <w:pStyle w:val="NormalWeb"/>
              <w:spacing w:before="0" w:beforeAutospacing="0" w:after="0" w:afterAutospacing="0"/>
              <w:ind w:left="57" w:right="57"/>
              <w:jc w:val="both"/>
              <w:rPr>
                <w:rFonts w:ascii="Arial" w:hAnsi="Arial" w:cs="Arial"/>
                <w:b/>
                <w:sz w:val="18"/>
                <w:szCs w:val="18"/>
              </w:rPr>
            </w:pPr>
          </w:p>
          <w:p w14:paraId="26095ADC" w14:textId="7215ED81" w:rsidR="00FA2EF7" w:rsidRPr="000D7BDD" w:rsidRDefault="00FA2EF7" w:rsidP="00BF5CD2">
            <w:pPr>
              <w:pStyle w:val="NormalWeb"/>
              <w:spacing w:before="0" w:beforeAutospacing="0" w:after="0" w:afterAutospacing="0"/>
              <w:ind w:left="57" w:right="57"/>
              <w:jc w:val="both"/>
              <w:rPr>
                <w:rFonts w:ascii="Arial" w:hAnsi="Arial" w:cs="Arial"/>
                <w:b/>
                <w:sz w:val="18"/>
                <w:szCs w:val="18"/>
              </w:rPr>
            </w:pPr>
            <w:r w:rsidRPr="000D7BDD">
              <w:rPr>
                <w:rFonts w:ascii="Arial" w:hAnsi="Arial" w:cs="Arial"/>
                <w:sz w:val="18"/>
                <w:szCs w:val="18"/>
              </w:rPr>
              <w:lastRenderedPageBreak/>
              <w:t xml:space="preserve">La respuesta del sujeto obligado se consideró insatisfactoria toda vez que aun cuando manifestó que las razones por las cuales no se cuenta con la documentación ya fueron argumentadas en el escrito de primera corrección, se observó que no presentó muestras que nos permita valorar el cumplimento de los objetivos, </w:t>
            </w:r>
            <w:r w:rsidR="00B265A4" w:rsidRPr="000D7BDD">
              <w:rPr>
                <w:rFonts w:ascii="Arial" w:hAnsi="Arial" w:cs="Arial"/>
                <w:sz w:val="18"/>
                <w:szCs w:val="18"/>
              </w:rPr>
              <w:t xml:space="preserve">como se detalla en el cuadro de la observación original. </w:t>
            </w:r>
            <w:r w:rsidRPr="000D7BDD">
              <w:rPr>
                <w:rFonts w:ascii="Arial" w:hAnsi="Arial" w:cs="Arial"/>
                <w:sz w:val="18"/>
                <w:szCs w:val="18"/>
              </w:rPr>
              <w:t xml:space="preserve">por tal razón, la observación </w:t>
            </w:r>
            <w:r w:rsidRPr="000D7BDD">
              <w:rPr>
                <w:rFonts w:ascii="Arial" w:hAnsi="Arial" w:cs="Arial"/>
                <w:b/>
                <w:sz w:val="18"/>
                <w:szCs w:val="18"/>
              </w:rPr>
              <w:t>no quedó atendida.</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6924FA72" w14:textId="3BCDE1A6" w:rsidR="00FA2EF7" w:rsidRPr="000D7BDD" w:rsidRDefault="000C68F6" w:rsidP="00BF5CD2">
            <w:pPr>
              <w:ind w:left="57" w:right="57"/>
              <w:jc w:val="both"/>
              <w:rPr>
                <w:rFonts w:ascii="Arial" w:hAnsi="Arial" w:cs="Arial"/>
                <w:b/>
                <w:sz w:val="18"/>
                <w:szCs w:val="18"/>
              </w:rPr>
            </w:pPr>
            <w:r w:rsidRPr="000D7BDD">
              <w:rPr>
                <w:rFonts w:ascii="Arial" w:hAnsi="Arial" w:cs="Arial"/>
                <w:b/>
                <w:sz w:val="18"/>
                <w:szCs w:val="18"/>
              </w:rPr>
              <w:lastRenderedPageBreak/>
              <w:t>9</w:t>
            </w:r>
            <w:r w:rsidR="005F617B" w:rsidRPr="000D7BDD">
              <w:rPr>
                <w:rFonts w:ascii="Arial" w:hAnsi="Arial" w:cs="Arial"/>
                <w:b/>
                <w:sz w:val="18"/>
                <w:szCs w:val="18"/>
              </w:rPr>
              <w:t>.6</w:t>
            </w:r>
            <w:r w:rsidR="00907A02" w:rsidRPr="000D7BDD">
              <w:rPr>
                <w:rFonts w:ascii="Arial" w:hAnsi="Arial" w:cs="Arial"/>
                <w:b/>
                <w:sz w:val="18"/>
                <w:szCs w:val="18"/>
              </w:rPr>
              <w:t>-C</w:t>
            </w:r>
            <w:r w:rsidR="002E247C" w:rsidRPr="000D7BDD">
              <w:rPr>
                <w:rFonts w:ascii="Arial" w:hAnsi="Arial" w:cs="Arial"/>
                <w:b/>
                <w:sz w:val="18"/>
                <w:szCs w:val="18"/>
              </w:rPr>
              <w:t>8</w:t>
            </w:r>
            <w:r w:rsidR="00FA2EF7" w:rsidRPr="000D7BDD">
              <w:rPr>
                <w:rFonts w:ascii="Arial" w:hAnsi="Arial" w:cs="Arial"/>
                <w:b/>
                <w:sz w:val="18"/>
                <w:szCs w:val="18"/>
              </w:rPr>
              <w:t>-</w:t>
            </w:r>
            <w:r w:rsidR="00DE7B2A" w:rsidRPr="000D7BDD">
              <w:rPr>
                <w:rFonts w:ascii="Arial" w:hAnsi="Arial" w:cs="Arial"/>
                <w:b/>
                <w:sz w:val="18"/>
                <w:szCs w:val="18"/>
              </w:rPr>
              <w:t>RSP-</w:t>
            </w:r>
            <w:r w:rsidR="00FA2EF7" w:rsidRPr="000D7BDD">
              <w:rPr>
                <w:rFonts w:ascii="Arial" w:hAnsi="Arial" w:cs="Arial"/>
                <w:b/>
                <w:sz w:val="18"/>
                <w:szCs w:val="18"/>
              </w:rPr>
              <w:t>CI</w:t>
            </w:r>
          </w:p>
          <w:p w14:paraId="4AA8C6A6" w14:textId="77777777" w:rsidR="00FA2EF7" w:rsidRPr="000D7BDD" w:rsidRDefault="00FA2EF7" w:rsidP="00BF5CD2">
            <w:pPr>
              <w:ind w:left="57" w:right="57"/>
              <w:jc w:val="both"/>
              <w:rPr>
                <w:rFonts w:ascii="Arial" w:hAnsi="Arial" w:cs="Arial"/>
                <w:sz w:val="18"/>
                <w:szCs w:val="18"/>
              </w:rPr>
            </w:pPr>
          </w:p>
          <w:p w14:paraId="4FEF6A23" w14:textId="21B13627" w:rsidR="005E3A12" w:rsidRPr="000D7BDD" w:rsidRDefault="00FA2EF7" w:rsidP="00142723">
            <w:pPr>
              <w:ind w:left="57" w:right="57"/>
              <w:jc w:val="both"/>
              <w:rPr>
                <w:rFonts w:ascii="Arial" w:hAnsi="Arial" w:cs="Arial"/>
                <w:sz w:val="18"/>
                <w:szCs w:val="18"/>
              </w:rPr>
            </w:pPr>
            <w:r w:rsidRPr="000D7BDD">
              <w:rPr>
                <w:rFonts w:ascii="Arial" w:hAnsi="Arial" w:cs="Arial"/>
                <w:sz w:val="18"/>
                <w:szCs w:val="18"/>
              </w:rPr>
              <w:lastRenderedPageBreak/>
              <w:t xml:space="preserve">El sujeto obligado omitió presentar documentación soporte que </w:t>
            </w:r>
            <w:r w:rsidR="00F401F7" w:rsidRPr="000D7BDD">
              <w:rPr>
                <w:rFonts w:ascii="Arial" w:hAnsi="Arial" w:cs="Arial"/>
                <w:sz w:val="18"/>
                <w:szCs w:val="18"/>
              </w:rPr>
              <w:t>nos permita valorar el cumplimiento de los objetivos</w:t>
            </w:r>
            <w:r w:rsidR="002815B9" w:rsidRPr="000D7BDD">
              <w:rPr>
                <w:rFonts w:ascii="Arial" w:hAnsi="Arial" w:cs="Arial"/>
                <w:sz w:val="18"/>
                <w:szCs w:val="18"/>
              </w:rPr>
              <w:t>.</w:t>
            </w:r>
            <w:r w:rsidR="00F123BC" w:rsidRPr="000D7BDD">
              <w:rPr>
                <w:rFonts w:ascii="Arial" w:hAnsi="Arial" w:cs="Arial"/>
                <w:sz w:val="18"/>
                <w:szCs w:val="18"/>
              </w:rPr>
              <w:t xml:space="preserve"> </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5C01F235" w14:textId="77777777" w:rsidR="00F96087" w:rsidRPr="000D7BDD" w:rsidRDefault="00F96087" w:rsidP="00BF5CD2">
            <w:pPr>
              <w:pStyle w:val="NormalWeb"/>
              <w:spacing w:before="0" w:beforeAutospacing="0" w:after="0" w:afterAutospacing="0"/>
              <w:ind w:left="57" w:right="57"/>
              <w:jc w:val="both"/>
              <w:rPr>
                <w:rFonts w:ascii="Arial" w:hAnsi="Arial" w:cs="Arial"/>
                <w:sz w:val="18"/>
                <w:szCs w:val="18"/>
              </w:rPr>
            </w:pPr>
          </w:p>
          <w:p w14:paraId="46BF9F8D" w14:textId="77777777" w:rsidR="00F96087" w:rsidRPr="000D7BDD" w:rsidRDefault="00F96087" w:rsidP="00BF5CD2">
            <w:pPr>
              <w:pStyle w:val="NormalWeb"/>
              <w:spacing w:before="0" w:beforeAutospacing="0" w:after="0" w:afterAutospacing="0"/>
              <w:ind w:left="57" w:right="57"/>
              <w:jc w:val="both"/>
              <w:rPr>
                <w:rFonts w:ascii="Arial" w:hAnsi="Arial" w:cs="Arial"/>
                <w:sz w:val="18"/>
                <w:szCs w:val="18"/>
              </w:rPr>
            </w:pPr>
          </w:p>
          <w:p w14:paraId="2EC7A4BF" w14:textId="51B5CE7E" w:rsidR="00FA2EF7" w:rsidRPr="000D7BDD" w:rsidRDefault="00FA2EF7" w:rsidP="00BF5CD2">
            <w:pPr>
              <w:pStyle w:val="NormalWeb"/>
              <w:spacing w:before="0" w:beforeAutospacing="0" w:after="0" w:afterAutospacing="0"/>
              <w:ind w:left="57" w:right="57"/>
              <w:jc w:val="both"/>
              <w:rPr>
                <w:rFonts w:ascii="Calibri" w:hAnsi="Calibri" w:cs="Calibri"/>
              </w:rPr>
            </w:pPr>
            <w:r w:rsidRPr="000D7BDD">
              <w:rPr>
                <w:rFonts w:ascii="Arial" w:hAnsi="Arial" w:cs="Arial"/>
                <w:sz w:val="18"/>
                <w:szCs w:val="18"/>
              </w:rPr>
              <w:lastRenderedPageBreak/>
              <w:t>Omisión de presentar documentación soporte.</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250AB9CF" w14:textId="77777777" w:rsidR="00F96087" w:rsidRPr="000D7BDD" w:rsidRDefault="00F96087" w:rsidP="00BF5CD2">
            <w:pPr>
              <w:ind w:left="57" w:right="57"/>
              <w:jc w:val="both"/>
              <w:rPr>
                <w:rFonts w:ascii="Arial" w:hAnsi="Arial" w:cs="Arial"/>
                <w:sz w:val="18"/>
                <w:szCs w:val="18"/>
              </w:rPr>
            </w:pPr>
          </w:p>
          <w:p w14:paraId="014CD583" w14:textId="77777777" w:rsidR="00F96087" w:rsidRPr="000D7BDD" w:rsidRDefault="00F96087" w:rsidP="00BF5CD2">
            <w:pPr>
              <w:ind w:left="57" w:right="57"/>
              <w:jc w:val="both"/>
              <w:rPr>
                <w:rFonts w:ascii="Arial" w:hAnsi="Arial" w:cs="Arial"/>
                <w:sz w:val="18"/>
                <w:szCs w:val="18"/>
              </w:rPr>
            </w:pPr>
          </w:p>
          <w:p w14:paraId="3C07F9AC" w14:textId="27870162" w:rsidR="00FA2EF7" w:rsidRPr="000D7BDD" w:rsidRDefault="00FA2EF7" w:rsidP="00BF5CD2">
            <w:pPr>
              <w:ind w:left="57" w:right="57"/>
              <w:jc w:val="both"/>
              <w:rPr>
                <w:rFonts w:ascii="Calibri" w:hAnsi="Calibri" w:cs="Calibri"/>
              </w:rPr>
            </w:pPr>
            <w:r w:rsidRPr="000D7BDD">
              <w:rPr>
                <w:rFonts w:ascii="Arial" w:hAnsi="Arial" w:cs="Arial"/>
                <w:sz w:val="18"/>
                <w:szCs w:val="18"/>
              </w:rPr>
              <w:lastRenderedPageBreak/>
              <w:t>163 numeral 1, inciso a), 168 numeral 1, inciso d) y 184 del RF en relación con el artículo 49 numeral 1 fracción XVIII del Código de Elecciones y Participación Ciudadana del estado de Chiapas.</w:t>
            </w:r>
          </w:p>
        </w:tc>
      </w:tr>
      <w:tr w:rsidR="00A83A8A" w:rsidRPr="000D7BDD" w14:paraId="77A9B3A1"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63404D2" w14:textId="1C95DDE4" w:rsidR="00A83A8A" w:rsidRPr="000D7BDD" w:rsidRDefault="00A83A8A" w:rsidP="00A83A8A">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lastRenderedPageBreak/>
              <w:t>20</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073E6CA6" w14:textId="5818D6D6" w:rsidR="00A83A8A" w:rsidRPr="000D7BDD" w:rsidRDefault="00A83A8A" w:rsidP="00BF5CD2">
            <w:pPr>
              <w:ind w:left="57" w:right="57"/>
              <w:jc w:val="both"/>
              <w:rPr>
                <w:rFonts w:ascii="Arial" w:hAnsi="Arial" w:cs="Arial"/>
                <w:b/>
                <w:i/>
                <w:sz w:val="18"/>
                <w:szCs w:val="18"/>
              </w:rPr>
            </w:pPr>
            <w:r w:rsidRPr="000D7BDD">
              <w:rPr>
                <w:rFonts w:ascii="Arial" w:hAnsi="Arial" w:cs="Arial"/>
                <w:b/>
                <w:i/>
                <w:sz w:val="18"/>
                <w:szCs w:val="18"/>
              </w:rPr>
              <w:t>Egresos</w:t>
            </w:r>
          </w:p>
          <w:p w14:paraId="4BF6AEE7" w14:textId="77777777" w:rsidR="00392C55" w:rsidRPr="000D7BDD" w:rsidRDefault="00392C55" w:rsidP="00BF5CD2">
            <w:pPr>
              <w:ind w:left="57" w:right="57"/>
              <w:jc w:val="both"/>
              <w:rPr>
                <w:rFonts w:ascii="Arial" w:hAnsi="Arial" w:cs="Arial"/>
                <w:b/>
                <w:i/>
                <w:sz w:val="18"/>
                <w:szCs w:val="18"/>
              </w:rPr>
            </w:pPr>
          </w:p>
          <w:p w14:paraId="00DACE70" w14:textId="0BC9BC59" w:rsidR="00A83A8A" w:rsidRPr="000D7BDD" w:rsidRDefault="00A83A8A" w:rsidP="00BF5CD2">
            <w:pPr>
              <w:ind w:left="57" w:right="57"/>
              <w:jc w:val="both"/>
              <w:rPr>
                <w:rFonts w:ascii="Arial" w:hAnsi="Arial" w:cs="Arial"/>
                <w:b/>
                <w:i/>
                <w:sz w:val="18"/>
                <w:szCs w:val="18"/>
              </w:rPr>
            </w:pPr>
            <w:r w:rsidRPr="000D7BDD">
              <w:rPr>
                <w:rFonts w:ascii="Arial" w:hAnsi="Arial" w:cs="Arial"/>
                <w:b/>
                <w:i/>
                <w:sz w:val="18"/>
                <w:szCs w:val="18"/>
              </w:rPr>
              <w:t>Actividades Específicas</w:t>
            </w:r>
          </w:p>
          <w:p w14:paraId="3341F252" w14:textId="77777777" w:rsidR="00A83A8A" w:rsidRPr="000D7BDD" w:rsidRDefault="00A83A8A" w:rsidP="00BF5CD2">
            <w:pPr>
              <w:pStyle w:val="NormalWeb"/>
              <w:spacing w:before="0" w:beforeAutospacing="0" w:after="0" w:afterAutospacing="0"/>
              <w:ind w:left="57" w:right="57"/>
              <w:jc w:val="both"/>
              <w:rPr>
                <w:rFonts w:ascii="Arial" w:hAnsi="Arial" w:cs="Arial"/>
                <w:i/>
                <w:sz w:val="18"/>
                <w:szCs w:val="18"/>
              </w:rPr>
            </w:pPr>
          </w:p>
          <w:p w14:paraId="4BC38662" w14:textId="77777777" w:rsidR="00A83A8A" w:rsidRPr="000D7BDD" w:rsidRDefault="00A83A8A"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El sujeto obligado no destinó la totalidad del financiamiento público correspondiente a Actividades Específicas, como se detalla en el cuadro siguiente:</w:t>
            </w:r>
          </w:p>
          <w:p w14:paraId="5E257659" w14:textId="77777777" w:rsidR="00A83A8A" w:rsidRPr="000D7BDD" w:rsidRDefault="00A83A8A" w:rsidP="00BF5CD2">
            <w:pPr>
              <w:pStyle w:val="NormalWeb"/>
              <w:spacing w:before="0" w:beforeAutospacing="0" w:after="0" w:afterAutospacing="0"/>
              <w:ind w:left="57" w:right="57"/>
              <w:jc w:val="both"/>
              <w:rPr>
                <w:rFonts w:ascii="Arial" w:hAnsi="Arial" w:cs="Arial"/>
                <w:i/>
                <w:sz w:val="18"/>
                <w:szCs w:val="18"/>
              </w:rPr>
            </w:pPr>
          </w:p>
          <w:tbl>
            <w:tblPr>
              <w:tblW w:w="5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31"/>
              <w:gridCol w:w="1562"/>
              <w:gridCol w:w="969"/>
              <w:gridCol w:w="636"/>
              <w:gridCol w:w="995"/>
            </w:tblGrid>
            <w:tr w:rsidR="00A83A8A" w:rsidRPr="000D7BDD" w14:paraId="04950DA0" w14:textId="77777777" w:rsidTr="00392C55">
              <w:trPr>
                <w:trHeight w:val="164"/>
                <w:tblHeader/>
                <w:jc w:val="center"/>
              </w:trPr>
              <w:tc>
                <w:tcPr>
                  <w:tcW w:w="1031" w:type="dxa"/>
                  <w:vMerge w:val="restart"/>
                  <w:shd w:val="clear" w:color="auto" w:fill="auto"/>
                  <w:vAlign w:val="center"/>
                  <w:hideMark/>
                </w:tcPr>
                <w:p w14:paraId="20A116C2" w14:textId="77777777" w:rsidR="00A83A8A" w:rsidRPr="000D7BDD" w:rsidRDefault="00A83A8A" w:rsidP="00BF5CD2">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Financiamiento Público para Actividades Ordinarias</w:t>
                  </w:r>
                </w:p>
              </w:tc>
              <w:tc>
                <w:tcPr>
                  <w:tcW w:w="1562" w:type="dxa"/>
                  <w:shd w:val="clear" w:color="auto" w:fill="auto"/>
                  <w:vAlign w:val="center"/>
                  <w:hideMark/>
                </w:tcPr>
                <w:p w14:paraId="5EF2CDD7" w14:textId="77777777" w:rsidR="00A83A8A" w:rsidRPr="000D7BDD" w:rsidRDefault="00A83A8A" w:rsidP="00BF5CD2">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Financiamiento que el Partido debió aplicar para Actividades Específicas según Acuerdo</w:t>
                  </w:r>
                </w:p>
                <w:p w14:paraId="23CFA83E" w14:textId="77777777" w:rsidR="00A83A8A" w:rsidRPr="000D7BDD" w:rsidRDefault="00A83A8A" w:rsidP="00BF5CD2">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IEPC/CG-A.049/2020</w:t>
                  </w:r>
                </w:p>
              </w:tc>
              <w:tc>
                <w:tcPr>
                  <w:tcW w:w="969" w:type="dxa"/>
                  <w:vMerge w:val="restart"/>
                  <w:shd w:val="clear" w:color="auto" w:fill="auto"/>
                  <w:vAlign w:val="center"/>
                  <w:hideMark/>
                </w:tcPr>
                <w:p w14:paraId="70762504" w14:textId="77777777" w:rsidR="00A83A8A" w:rsidRPr="000D7BDD" w:rsidRDefault="00A83A8A" w:rsidP="00BF5CD2">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Financiamiento que el Partido Aplicó para</w:t>
                  </w:r>
                  <w:r w:rsidRPr="000D7BDD">
                    <w:rPr>
                      <w:rFonts w:ascii="Arial" w:eastAsia="Times New Roman" w:hAnsi="Arial" w:cs="Arial"/>
                      <w:b/>
                      <w:i/>
                      <w:color w:val="333333"/>
                      <w:sz w:val="14"/>
                      <w:szCs w:val="14"/>
                    </w:rPr>
                    <w:t> </w:t>
                  </w:r>
                  <w:r w:rsidRPr="000D7BDD">
                    <w:rPr>
                      <w:rFonts w:ascii="Arial" w:eastAsia="Times New Roman" w:hAnsi="Arial" w:cs="Arial"/>
                      <w:b/>
                      <w:i/>
                      <w:color w:val="000000"/>
                      <w:sz w:val="14"/>
                      <w:szCs w:val="14"/>
                    </w:rPr>
                    <w:t>Actividades Específicas</w:t>
                  </w:r>
                </w:p>
              </w:tc>
              <w:tc>
                <w:tcPr>
                  <w:tcW w:w="636" w:type="dxa"/>
                  <w:vMerge w:val="restart"/>
                  <w:shd w:val="clear" w:color="auto" w:fill="auto"/>
                  <w:vAlign w:val="center"/>
                  <w:hideMark/>
                </w:tcPr>
                <w:p w14:paraId="7F770A21" w14:textId="77777777" w:rsidR="00A83A8A" w:rsidRPr="000D7BDD" w:rsidRDefault="00A83A8A" w:rsidP="00BF5CD2">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Gastos no Vinculados</w:t>
                  </w:r>
                </w:p>
              </w:tc>
              <w:tc>
                <w:tcPr>
                  <w:tcW w:w="995" w:type="dxa"/>
                  <w:vMerge w:val="restart"/>
                  <w:shd w:val="clear" w:color="auto" w:fill="auto"/>
                  <w:vAlign w:val="center"/>
                  <w:hideMark/>
                </w:tcPr>
                <w:p w14:paraId="14CC819D" w14:textId="77777777" w:rsidR="00A83A8A" w:rsidRPr="000D7BDD" w:rsidRDefault="00A83A8A" w:rsidP="00BF5CD2">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Importe de Financiamiento no Destinado</w:t>
                  </w:r>
                </w:p>
              </w:tc>
            </w:tr>
            <w:tr w:rsidR="00A83A8A" w:rsidRPr="000D7BDD" w14:paraId="65D8AFA6" w14:textId="77777777" w:rsidTr="00392C55">
              <w:trPr>
                <w:trHeight w:val="126"/>
                <w:tblHeader/>
                <w:jc w:val="center"/>
              </w:trPr>
              <w:tc>
                <w:tcPr>
                  <w:tcW w:w="1031" w:type="dxa"/>
                  <w:vMerge/>
                  <w:vAlign w:val="center"/>
                  <w:hideMark/>
                </w:tcPr>
                <w:p w14:paraId="65385F55" w14:textId="77777777" w:rsidR="00A83A8A" w:rsidRPr="000D7BDD" w:rsidRDefault="00A83A8A" w:rsidP="00BF5CD2">
                  <w:pPr>
                    <w:ind w:left="57" w:right="57"/>
                    <w:jc w:val="both"/>
                    <w:rPr>
                      <w:rFonts w:eastAsia="Times New Roman"/>
                      <w:b/>
                      <w:i/>
                      <w:sz w:val="14"/>
                      <w:szCs w:val="14"/>
                    </w:rPr>
                  </w:pPr>
                </w:p>
              </w:tc>
              <w:tc>
                <w:tcPr>
                  <w:tcW w:w="1562" w:type="dxa"/>
                  <w:shd w:val="clear" w:color="auto" w:fill="auto"/>
                  <w:vAlign w:val="center"/>
                  <w:hideMark/>
                </w:tcPr>
                <w:p w14:paraId="3EAE202A" w14:textId="77777777" w:rsidR="00A83A8A" w:rsidRPr="000D7BDD" w:rsidRDefault="00A83A8A" w:rsidP="00BF5CD2">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2%</w:t>
                  </w:r>
                </w:p>
              </w:tc>
              <w:tc>
                <w:tcPr>
                  <w:tcW w:w="969" w:type="dxa"/>
                  <w:vMerge/>
                  <w:vAlign w:val="center"/>
                  <w:hideMark/>
                </w:tcPr>
                <w:p w14:paraId="3914AE65" w14:textId="77777777" w:rsidR="00A83A8A" w:rsidRPr="000D7BDD" w:rsidRDefault="00A83A8A" w:rsidP="00BF5CD2">
                  <w:pPr>
                    <w:ind w:left="57" w:right="57"/>
                    <w:jc w:val="both"/>
                    <w:rPr>
                      <w:rFonts w:eastAsia="Times New Roman"/>
                      <w:b/>
                      <w:i/>
                      <w:sz w:val="14"/>
                      <w:szCs w:val="14"/>
                    </w:rPr>
                  </w:pPr>
                </w:p>
              </w:tc>
              <w:tc>
                <w:tcPr>
                  <w:tcW w:w="636" w:type="dxa"/>
                  <w:vMerge/>
                  <w:vAlign w:val="center"/>
                  <w:hideMark/>
                </w:tcPr>
                <w:p w14:paraId="697328F0" w14:textId="77777777" w:rsidR="00A83A8A" w:rsidRPr="000D7BDD" w:rsidRDefault="00A83A8A" w:rsidP="00BF5CD2">
                  <w:pPr>
                    <w:ind w:left="57" w:right="57"/>
                    <w:jc w:val="both"/>
                    <w:rPr>
                      <w:rFonts w:eastAsia="Times New Roman"/>
                      <w:b/>
                      <w:i/>
                      <w:sz w:val="14"/>
                      <w:szCs w:val="14"/>
                    </w:rPr>
                  </w:pPr>
                </w:p>
              </w:tc>
              <w:tc>
                <w:tcPr>
                  <w:tcW w:w="995" w:type="dxa"/>
                  <w:vMerge/>
                  <w:vAlign w:val="center"/>
                  <w:hideMark/>
                </w:tcPr>
                <w:p w14:paraId="01F66DA3" w14:textId="77777777" w:rsidR="00A83A8A" w:rsidRPr="000D7BDD" w:rsidRDefault="00A83A8A" w:rsidP="00BF5CD2">
                  <w:pPr>
                    <w:ind w:left="57" w:right="57"/>
                    <w:jc w:val="both"/>
                    <w:rPr>
                      <w:rFonts w:eastAsia="Times New Roman"/>
                      <w:b/>
                      <w:i/>
                      <w:sz w:val="14"/>
                      <w:szCs w:val="14"/>
                    </w:rPr>
                  </w:pPr>
                </w:p>
              </w:tc>
            </w:tr>
            <w:tr w:rsidR="00A83A8A" w:rsidRPr="000D7BDD" w14:paraId="3FD7AC1E" w14:textId="77777777" w:rsidTr="00392C55">
              <w:trPr>
                <w:trHeight w:val="126"/>
                <w:tblHeader/>
                <w:jc w:val="center"/>
              </w:trPr>
              <w:tc>
                <w:tcPr>
                  <w:tcW w:w="1031" w:type="dxa"/>
                  <w:shd w:val="clear" w:color="auto" w:fill="auto"/>
                  <w:vAlign w:val="center"/>
                  <w:hideMark/>
                </w:tcPr>
                <w:p w14:paraId="44D75E4E" w14:textId="77777777" w:rsidR="00A83A8A" w:rsidRPr="000D7BDD" w:rsidRDefault="00A83A8A" w:rsidP="00BF5CD2">
                  <w:pPr>
                    <w:ind w:left="57" w:right="57"/>
                    <w:jc w:val="both"/>
                    <w:textAlignment w:val="baseline"/>
                    <w:rPr>
                      <w:rFonts w:eastAsia="Times New Roman"/>
                      <w:b/>
                      <w:i/>
                      <w:sz w:val="14"/>
                      <w:szCs w:val="14"/>
                    </w:rPr>
                  </w:pPr>
                  <w:r w:rsidRPr="000D7BDD">
                    <w:rPr>
                      <w:rFonts w:ascii="Arial" w:eastAsia="Times New Roman" w:hAnsi="Arial" w:cs="Arial"/>
                      <w:b/>
                      <w:bCs/>
                      <w:i/>
                      <w:color w:val="000000"/>
                      <w:sz w:val="14"/>
                      <w:szCs w:val="14"/>
                    </w:rPr>
                    <w:t>(A)</w:t>
                  </w:r>
                </w:p>
              </w:tc>
              <w:tc>
                <w:tcPr>
                  <w:tcW w:w="1562" w:type="dxa"/>
                  <w:shd w:val="clear" w:color="auto" w:fill="auto"/>
                  <w:vAlign w:val="center"/>
                  <w:hideMark/>
                </w:tcPr>
                <w:p w14:paraId="1549AF81" w14:textId="77777777" w:rsidR="00A83A8A" w:rsidRPr="000D7BDD" w:rsidRDefault="00A83A8A" w:rsidP="00BF5CD2">
                  <w:pPr>
                    <w:ind w:left="57" w:right="57"/>
                    <w:jc w:val="both"/>
                    <w:textAlignment w:val="baseline"/>
                    <w:rPr>
                      <w:rFonts w:eastAsia="Times New Roman"/>
                      <w:b/>
                      <w:i/>
                      <w:sz w:val="14"/>
                      <w:szCs w:val="14"/>
                    </w:rPr>
                  </w:pPr>
                  <w:r w:rsidRPr="000D7BDD">
                    <w:rPr>
                      <w:rFonts w:ascii="Arial" w:eastAsia="Times New Roman" w:hAnsi="Arial" w:cs="Arial"/>
                      <w:b/>
                      <w:bCs/>
                      <w:i/>
                      <w:color w:val="000000"/>
                      <w:sz w:val="14"/>
                      <w:szCs w:val="14"/>
                    </w:rPr>
                    <w:t>(B)</w:t>
                  </w:r>
                </w:p>
              </w:tc>
              <w:tc>
                <w:tcPr>
                  <w:tcW w:w="969" w:type="dxa"/>
                  <w:shd w:val="clear" w:color="auto" w:fill="auto"/>
                  <w:vAlign w:val="center"/>
                  <w:hideMark/>
                </w:tcPr>
                <w:p w14:paraId="46DEA12F" w14:textId="77777777" w:rsidR="00A83A8A" w:rsidRPr="000D7BDD" w:rsidRDefault="00A83A8A" w:rsidP="00BF5CD2">
                  <w:pPr>
                    <w:ind w:left="57" w:right="57"/>
                    <w:jc w:val="both"/>
                    <w:textAlignment w:val="baseline"/>
                    <w:rPr>
                      <w:rFonts w:eastAsia="Times New Roman"/>
                      <w:b/>
                      <w:i/>
                      <w:sz w:val="14"/>
                      <w:szCs w:val="14"/>
                    </w:rPr>
                  </w:pPr>
                  <w:r w:rsidRPr="000D7BDD">
                    <w:rPr>
                      <w:rFonts w:ascii="Arial" w:eastAsia="Times New Roman" w:hAnsi="Arial" w:cs="Arial"/>
                      <w:b/>
                      <w:bCs/>
                      <w:i/>
                      <w:color w:val="000000"/>
                      <w:sz w:val="14"/>
                      <w:szCs w:val="14"/>
                    </w:rPr>
                    <w:t>(C)</w:t>
                  </w:r>
                </w:p>
              </w:tc>
              <w:tc>
                <w:tcPr>
                  <w:tcW w:w="636" w:type="dxa"/>
                  <w:shd w:val="clear" w:color="auto" w:fill="auto"/>
                  <w:vAlign w:val="center"/>
                  <w:hideMark/>
                </w:tcPr>
                <w:p w14:paraId="65DA6030" w14:textId="77777777" w:rsidR="00A83A8A" w:rsidRPr="000D7BDD" w:rsidRDefault="00A83A8A" w:rsidP="00BF5CD2">
                  <w:pPr>
                    <w:ind w:left="57" w:right="57"/>
                    <w:jc w:val="both"/>
                    <w:textAlignment w:val="baseline"/>
                    <w:rPr>
                      <w:rFonts w:eastAsia="Times New Roman"/>
                      <w:b/>
                      <w:i/>
                      <w:sz w:val="14"/>
                      <w:szCs w:val="14"/>
                    </w:rPr>
                  </w:pPr>
                  <w:r w:rsidRPr="000D7BDD">
                    <w:rPr>
                      <w:rFonts w:ascii="Arial" w:eastAsia="Times New Roman" w:hAnsi="Arial" w:cs="Arial"/>
                      <w:b/>
                      <w:bCs/>
                      <w:i/>
                      <w:color w:val="000000"/>
                      <w:sz w:val="14"/>
                      <w:szCs w:val="14"/>
                    </w:rPr>
                    <w:t>(D)</w:t>
                  </w:r>
                </w:p>
              </w:tc>
              <w:tc>
                <w:tcPr>
                  <w:tcW w:w="995" w:type="dxa"/>
                  <w:shd w:val="clear" w:color="auto" w:fill="auto"/>
                  <w:vAlign w:val="center"/>
                  <w:hideMark/>
                </w:tcPr>
                <w:p w14:paraId="05A902A8" w14:textId="77777777" w:rsidR="00A83A8A" w:rsidRPr="000D7BDD" w:rsidRDefault="00A83A8A" w:rsidP="00BF5CD2">
                  <w:pPr>
                    <w:ind w:left="57" w:right="57"/>
                    <w:jc w:val="both"/>
                    <w:textAlignment w:val="baseline"/>
                    <w:rPr>
                      <w:rFonts w:eastAsia="Times New Roman"/>
                      <w:b/>
                      <w:i/>
                      <w:sz w:val="14"/>
                      <w:szCs w:val="14"/>
                    </w:rPr>
                  </w:pPr>
                  <w:r w:rsidRPr="000D7BDD">
                    <w:rPr>
                      <w:rFonts w:ascii="Arial" w:eastAsia="Times New Roman" w:hAnsi="Arial" w:cs="Arial"/>
                      <w:b/>
                      <w:bCs/>
                      <w:i/>
                      <w:color w:val="000000"/>
                      <w:sz w:val="14"/>
                      <w:szCs w:val="14"/>
                    </w:rPr>
                    <w:t>(E) =(B-C+D)</w:t>
                  </w:r>
                </w:p>
              </w:tc>
            </w:tr>
            <w:tr w:rsidR="00A83A8A" w:rsidRPr="000D7BDD" w14:paraId="6F06E2FA" w14:textId="77777777" w:rsidTr="00392C55">
              <w:trPr>
                <w:trHeight w:val="126"/>
                <w:jc w:val="center"/>
              </w:trPr>
              <w:tc>
                <w:tcPr>
                  <w:tcW w:w="1031" w:type="dxa"/>
                  <w:shd w:val="clear" w:color="auto" w:fill="auto"/>
                  <w:vAlign w:val="center"/>
                  <w:hideMark/>
                </w:tcPr>
                <w:p w14:paraId="4FF2C082" w14:textId="77777777" w:rsidR="00A83A8A" w:rsidRPr="000D7BDD" w:rsidRDefault="00A83A8A" w:rsidP="00BF5CD2">
                  <w:pPr>
                    <w:ind w:left="57" w:right="57"/>
                    <w:jc w:val="both"/>
                    <w:textAlignment w:val="baseline"/>
                    <w:rPr>
                      <w:rFonts w:eastAsia="Times New Roman"/>
                      <w:i/>
                      <w:sz w:val="14"/>
                      <w:szCs w:val="14"/>
                    </w:rPr>
                  </w:pPr>
                  <w:r w:rsidRPr="000D7BDD">
                    <w:rPr>
                      <w:rFonts w:ascii="Arial" w:eastAsia="Times New Roman" w:hAnsi="Arial" w:cs="Arial"/>
                      <w:i/>
                      <w:color w:val="000000"/>
                      <w:sz w:val="14"/>
                      <w:szCs w:val="14"/>
                    </w:rPr>
                    <w:t>$33,231.95</w:t>
                  </w:r>
                </w:p>
              </w:tc>
              <w:tc>
                <w:tcPr>
                  <w:tcW w:w="1562" w:type="dxa"/>
                  <w:shd w:val="clear" w:color="auto" w:fill="auto"/>
                  <w:vAlign w:val="center"/>
                  <w:hideMark/>
                </w:tcPr>
                <w:p w14:paraId="2ED00B40" w14:textId="77777777" w:rsidR="00A83A8A" w:rsidRPr="000D7BDD" w:rsidRDefault="00A83A8A" w:rsidP="00BF5CD2">
                  <w:pPr>
                    <w:ind w:left="57" w:right="57"/>
                    <w:jc w:val="both"/>
                    <w:textAlignment w:val="baseline"/>
                    <w:rPr>
                      <w:rFonts w:eastAsia="Times New Roman"/>
                      <w:i/>
                      <w:sz w:val="14"/>
                      <w:szCs w:val="14"/>
                    </w:rPr>
                  </w:pPr>
                  <w:r w:rsidRPr="000D7BDD">
                    <w:rPr>
                      <w:rFonts w:ascii="Arial" w:eastAsia="Times New Roman" w:hAnsi="Arial" w:cs="Arial"/>
                      <w:i/>
                      <w:color w:val="000000"/>
                      <w:sz w:val="14"/>
                      <w:szCs w:val="14"/>
                    </w:rPr>
                    <w:t>$664.64</w:t>
                  </w:r>
                </w:p>
              </w:tc>
              <w:tc>
                <w:tcPr>
                  <w:tcW w:w="969" w:type="dxa"/>
                  <w:shd w:val="clear" w:color="auto" w:fill="auto"/>
                  <w:vAlign w:val="center"/>
                  <w:hideMark/>
                </w:tcPr>
                <w:p w14:paraId="7E4C6FC9" w14:textId="77777777" w:rsidR="00A83A8A" w:rsidRPr="000D7BDD" w:rsidRDefault="00A83A8A" w:rsidP="00BF5CD2">
                  <w:pPr>
                    <w:ind w:left="57" w:right="57"/>
                    <w:jc w:val="both"/>
                    <w:textAlignment w:val="baseline"/>
                    <w:rPr>
                      <w:rFonts w:eastAsia="Times New Roman"/>
                      <w:i/>
                      <w:sz w:val="14"/>
                      <w:szCs w:val="14"/>
                    </w:rPr>
                  </w:pPr>
                  <w:r w:rsidRPr="000D7BDD">
                    <w:rPr>
                      <w:rFonts w:ascii="Arial" w:eastAsia="Times New Roman" w:hAnsi="Arial" w:cs="Arial"/>
                      <w:i/>
                      <w:color w:val="000000"/>
                      <w:sz w:val="14"/>
                      <w:szCs w:val="14"/>
                    </w:rPr>
                    <w:t>$1,000.00 </w:t>
                  </w:r>
                </w:p>
              </w:tc>
              <w:tc>
                <w:tcPr>
                  <w:tcW w:w="636" w:type="dxa"/>
                  <w:shd w:val="clear" w:color="auto" w:fill="auto"/>
                  <w:vAlign w:val="center"/>
                  <w:hideMark/>
                </w:tcPr>
                <w:p w14:paraId="5569748B" w14:textId="77777777" w:rsidR="00A83A8A" w:rsidRPr="000D7BDD" w:rsidRDefault="00A83A8A" w:rsidP="00BF5CD2">
                  <w:pPr>
                    <w:ind w:left="57" w:right="57"/>
                    <w:jc w:val="both"/>
                    <w:textAlignment w:val="baseline"/>
                    <w:rPr>
                      <w:rFonts w:eastAsia="Times New Roman"/>
                      <w:i/>
                      <w:sz w:val="14"/>
                      <w:szCs w:val="14"/>
                    </w:rPr>
                  </w:pPr>
                  <w:r w:rsidRPr="000D7BDD">
                    <w:rPr>
                      <w:rFonts w:ascii="Arial" w:eastAsia="Times New Roman" w:hAnsi="Arial" w:cs="Arial"/>
                      <w:i/>
                      <w:color w:val="000000"/>
                      <w:sz w:val="14"/>
                      <w:szCs w:val="14"/>
                    </w:rPr>
                    <w:t>$1,000.00 </w:t>
                  </w:r>
                </w:p>
              </w:tc>
              <w:tc>
                <w:tcPr>
                  <w:tcW w:w="995" w:type="dxa"/>
                  <w:shd w:val="clear" w:color="auto" w:fill="auto"/>
                  <w:vAlign w:val="center"/>
                  <w:hideMark/>
                </w:tcPr>
                <w:p w14:paraId="49A8E285" w14:textId="77777777" w:rsidR="00A83A8A" w:rsidRPr="000D7BDD" w:rsidRDefault="00A83A8A" w:rsidP="00BF5CD2">
                  <w:pPr>
                    <w:ind w:left="57" w:right="57"/>
                    <w:jc w:val="both"/>
                    <w:textAlignment w:val="baseline"/>
                    <w:rPr>
                      <w:rFonts w:eastAsia="Times New Roman"/>
                      <w:i/>
                      <w:sz w:val="14"/>
                      <w:szCs w:val="14"/>
                    </w:rPr>
                  </w:pPr>
                  <w:r w:rsidRPr="000D7BDD">
                    <w:rPr>
                      <w:rFonts w:ascii="Arial" w:eastAsia="Times New Roman" w:hAnsi="Arial" w:cs="Arial"/>
                      <w:i/>
                      <w:color w:val="000000"/>
                      <w:sz w:val="14"/>
                      <w:szCs w:val="14"/>
                    </w:rPr>
                    <w:t>$664.64 </w:t>
                  </w:r>
                </w:p>
              </w:tc>
            </w:tr>
          </w:tbl>
          <w:p w14:paraId="15554A16" w14:textId="4BE84BC1" w:rsidR="00A83A8A" w:rsidRPr="000D7BDD" w:rsidRDefault="00A83A8A" w:rsidP="00BF5CD2">
            <w:pPr>
              <w:pStyle w:val="NormalWeb"/>
              <w:spacing w:before="0" w:beforeAutospacing="0" w:after="0" w:afterAutospacing="0"/>
              <w:ind w:left="57" w:right="57"/>
              <w:jc w:val="both"/>
              <w:rPr>
                <w:rFonts w:ascii="Arial" w:hAnsi="Arial" w:cs="Arial"/>
                <w:i/>
                <w:sz w:val="18"/>
                <w:szCs w:val="18"/>
              </w:rPr>
            </w:pPr>
          </w:p>
          <w:p w14:paraId="0407E345" w14:textId="77777777" w:rsidR="00A83A8A" w:rsidRPr="000D7BDD" w:rsidRDefault="00A83A8A"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3DA6872A" w14:textId="77777777" w:rsidR="00A83A8A" w:rsidRPr="000D7BDD" w:rsidRDefault="00A83A8A" w:rsidP="00BF5CD2">
            <w:pPr>
              <w:pStyle w:val="NormalWeb"/>
              <w:spacing w:before="0" w:beforeAutospacing="0" w:after="0" w:afterAutospacing="0"/>
              <w:ind w:left="57" w:right="57"/>
              <w:jc w:val="both"/>
              <w:rPr>
                <w:rFonts w:ascii="Arial" w:hAnsi="Arial" w:cs="Arial"/>
                <w:i/>
                <w:sz w:val="18"/>
                <w:szCs w:val="18"/>
              </w:rPr>
            </w:pPr>
          </w:p>
          <w:p w14:paraId="389C1978" w14:textId="77777777" w:rsidR="00A83A8A" w:rsidRPr="000D7BDD" w:rsidRDefault="00A83A8A"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5789E7CF" w14:textId="77777777" w:rsidR="00A83A8A" w:rsidRPr="000D7BDD" w:rsidRDefault="00A83A8A" w:rsidP="00BF5CD2">
            <w:pPr>
              <w:pStyle w:val="NormalWeb"/>
              <w:spacing w:before="0" w:beforeAutospacing="0" w:after="0" w:afterAutospacing="0"/>
              <w:ind w:left="57" w:right="57"/>
              <w:jc w:val="both"/>
              <w:rPr>
                <w:rFonts w:ascii="Arial" w:hAnsi="Arial" w:cs="Arial"/>
                <w:i/>
                <w:sz w:val="18"/>
                <w:szCs w:val="18"/>
              </w:rPr>
            </w:pPr>
          </w:p>
          <w:p w14:paraId="608EDA85" w14:textId="77777777" w:rsidR="00A83A8A" w:rsidRPr="000D7BDD" w:rsidRDefault="00A83A8A"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“Debido a que se contrató una empresa externa para elaborar los cursos y actividades de los diferentes programas, no se cuenta con documentos que amparen las muestras con las que se podría vincular el destino del financiamiento correspondiente a las Actividades Específicas”. </w:t>
            </w:r>
          </w:p>
          <w:p w14:paraId="636216DA" w14:textId="77777777" w:rsidR="00A83A8A" w:rsidRPr="000D7BDD" w:rsidRDefault="00A83A8A" w:rsidP="00BF5CD2">
            <w:pPr>
              <w:pStyle w:val="NormalWeb"/>
              <w:spacing w:before="0" w:beforeAutospacing="0" w:after="0" w:afterAutospacing="0"/>
              <w:ind w:left="57" w:right="57"/>
              <w:jc w:val="both"/>
              <w:rPr>
                <w:rFonts w:ascii="Arial" w:hAnsi="Arial" w:cs="Arial"/>
                <w:i/>
                <w:sz w:val="18"/>
                <w:szCs w:val="18"/>
              </w:rPr>
            </w:pPr>
          </w:p>
          <w:p w14:paraId="451390AC" w14:textId="77777777" w:rsidR="00A83A8A" w:rsidRPr="000D7BDD" w:rsidRDefault="00A83A8A"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Del análisis a las aclaraciones y a la documentación presentada por el sujeto obligado en el SIF, se determinó que aun y cuando menciona que contrato a una empresa externa para la elaboración de los cursos y actividades de los diferentes programas, el sujeto obligado no destinó la totalidad del financiamiento público correspondiente a Actividades Específicas, como se detalla en el cuadro anterior de la observación original.</w:t>
            </w:r>
          </w:p>
          <w:p w14:paraId="1AA1EA68" w14:textId="77777777" w:rsidR="00A83A8A" w:rsidRPr="000D7BDD" w:rsidRDefault="00A83A8A" w:rsidP="00BF5CD2">
            <w:pPr>
              <w:pStyle w:val="NormalWeb"/>
              <w:spacing w:before="0" w:beforeAutospacing="0" w:after="0" w:afterAutospacing="0"/>
              <w:ind w:left="57" w:right="57"/>
              <w:jc w:val="both"/>
              <w:rPr>
                <w:rFonts w:ascii="Arial" w:hAnsi="Arial" w:cs="Arial"/>
                <w:i/>
                <w:sz w:val="18"/>
                <w:szCs w:val="18"/>
              </w:rPr>
            </w:pPr>
          </w:p>
          <w:p w14:paraId="50AA5C0A" w14:textId="77777777" w:rsidR="00A83A8A" w:rsidRPr="000D7BDD" w:rsidRDefault="00A83A8A"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3299D7AE" w14:textId="77777777" w:rsidR="00A83A8A" w:rsidRPr="000D7BDD" w:rsidRDefault="00A83A8A" w:rsidP="00BF5CD2">
            <w:pPr>
              <w:pStyle w:val="NormalWeb"/>
              <w:spacing w:before="0" w:beforeAutospacing="0" w:after="0" w:afterAutospacing="0"/>
              <w:ind w:left="57" w:right="57"/>
              <w:jc w:val="both"/>
              <w:rPr>
                <w:rFonts w:ascii="Arial" w:hAnsi="Arial" w:cs="Arial"/>
                <w:i/>
                <w:sz w:val="18"/>
                <w:szCs w:val="18"/>
              </w:rPr>
            </w:pPr>
          </w:p>
          <w:p w14:paraId="52F40534" w14:textId="77777777" w:rsidR="00A83A8A" w:rsidRPr="000D7BDD" w:rsidRDefault="00A83A8A"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lastRenderedPageBreak/>
              <w:t>• Las aclaraciones que a su derecho convenga.</w:t>
            </w:r>
          </w:p>
          <w:p w14:paraId="7678714E" w14:textId="77777777" w:rsidR="00A83A8A" w:rsidRPr="000D7BDD" w:rsidRDefault="00A83A8A" w:rsidP="00BF5CD2">
            <w:pPr>
              <w:pStyle w:val="NormalWeb"/>
              <w:spacing w:before="0" w:beforeAutospacing="0" w:after="0" w:afterAutospacing="0"/>
              <w:ind w:left="57" w:right="57"/>
              <w:jc w:val="both"/>
              <w:rPr>
                <w:rFonts w:ascii="Arial" w:hAnsi="Arial" w:cs="Arial"/>
                <w:i/>
                <w:sz w:val="18"/>
                <w:szCs w:val="18"/>
              </w:rPr>
            </w:pPr>
          </w:p>
          <w:p w14:paraId="7BBAE3A1" w14:textId="77777777" w:rsidR="00A83A8A" w:rsidRPr="000D7BDD" w:rsidRDefault="00A83A8A"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Lo anterior, de conformidad con lo dispuesto en los artículos 51, numeral 1, inciso a), fracción IV e inciso c) de la LGPP; y 163 del RF y 49, numeral 1, fracción XVIII, 52, numeral 7 del </w:t>
            </w:r>
            <w:proofErr w:type="spellStart"/>
            <w:r w:rsidRPr="000D7BDD">
              <w:rPr>
                <w:rFonts w:ascii="Arial" w:hAnsi="Arial" w:cs="Arial"/>
                <w:i/>
                <w:sz w:val="18"/>
                <w:szCs w:val="18"/>
              </w:rPr>
              <w:t>CEyPC</w:t>
            </w:r>
            <w:proofErr w:type="spellEnd"/>
            <w:r w:rsidRPr="000D7BDD">
              <w:rPr>
                <w:rFonts w:ascii="Arial" w:hAnsi="Arial" w:cs="Arial"/>
                <w:i/>
                <w:sz w:val="18"/>
                <w:szCs w:val="18"/>
              </w:rPr>
              <w:t xml:space="preserve"> del estado de Chiapas, </w:t>
            </w:r>
            <w:proofErr w:type="gramStart"/>
            <w:r w:rsidRPr="000D7BDD">
              <w:rPr>
                <w:rFonts w:ascii="Arial" w:hAnsi="Arial" w:cs="Arial"/>
                <w:i/>
                <w:sz w:val="18"/>
                <w:szCs w:val="18"/>
              </w:rPr>
              <w:t>en relación al</w:t>
            </w:r>
            <w:proofErr w:type="gramEnd"/>
            <w:r w:rsidRPr="000D7BDD">
              <w:rPr>
                <w:rFonts w:ascii="Arial" w:hAnsi="Arial" w:cs="Arial"/>
                <w:i/>
                <w:sz w:val="18"/>
                <w:szCs w:val="18"/>
              </w:rPr>
              <w:t xml:space="preserve"> acuerdo IEPC/CG-A.049/2020 del Instituto de Elecciones y Participación Ciudadana de Chiapas.</w:t>
            </w:r>
          </w:p>
          <w:p w14:paraId="74A9C72D" w14:textId="7934DACD" w:rsidR="00392C55" w:rsidRPr="000D7BDD" w:rsidRDefault="00392C55" w:rsidP="00BF5CD2">
            <w:pPr>
              <w:pStyle w:val="NormalWeb"/>
              <w:spacing w:before="0" w:beforeAutospacing="0" w:after="0" w:afterAutospacing="0"/>
              <w:ind w:left="57" w:right="57"/>
              <w:jc w:val="both"/>
              <w:rPr>
                <w:rFonts w:ascii="Arial" w:hAnsi="Arial" w:cs="Arial"/>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1A523390" w14:textId="77777777" w:rsidR="00A83A8A" w:rsidRPr="000D7BDD" w:rsidRDefault="00A83A8A" w:rsidP="00BF5CD2">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0BD1641F" w14:textId="77777777" w:rsidR="00A83A8A" w:rsidRPr="000D7BDD" w:rsidRDefault="00A83A8A" w:rsidP="00BF5CD2">
            <w:pPr>
              <w:pStyle w:val="NormalWeb"/>
              <w:spacing w:before="0" w:beforeAutospacing="0" w:after="0" w:afterAutospacing="0"/>
              <w:ind w:left="57" w:right="57"/>
              <w:jc w:val="both"/>
              <w:rPr>
                <w:rStyle w:val="nfasis"/>
                <w:rFonts w:ascii="Arial" w:hAnsi="Arial" w:cs="Arial"/>
                <w:bCs/>
                <w:sz w:val="18"/>
                <w:szCs w:val="18"/>
              </w:rPr>
            </w:pPr>
          </w:p>
          <w:p w14:paraId="7AFAB13B" w14:textId="77777777" w:rsidR="00A83A8A" w:rsidRPr="000D7BDD" w:rsidRDefault="00A83A8A" w:rsidP="00BF5CD2">
            <w:pPr>
              <w:pStyle w:val="NormalWeb"/>
              <w:spacing w:before="0" w:beforeAutospacing="0" w:after="0" w:afterAutospacing="0"/>
              <w:ind w:left="57" w:right="57"/>
              <w:jc w:val="both"/>
              <w:rPr>
                <w:rStyle w:val="nfasis"/>
                <w:rFonts w:ascii="Arial" w:hAnsi="Arial" w:cs="Arial"/>
                <w:b/>
                <w:bCs/>
                <w:sz w:val="18"/>
                <w:szCs w:val="18"/>
              </w:rPr>
            </w:pPr>
            <w:r w:rsidRPr="000D7BDD">
              <w:rPr>
                <w:rStyle w:val="nfasis"/>
                <w:rFonts w:ascii="Arial" w:hAnsi="Arial" w:cs="Arial"/>
                <w:bCs/>
                <w:sz w:val="18"/>
                <w:szCs w:val="18"/>
              </w:rPr>
              <w:t>No se cuenta, con la documentación que se nos solicita, por las razones que se argumentaron en el escrito de respuesta a la primera corrección del informe anual 2020.</w:t>
            </w:r>
          </w:p>
          <w:p w14:paraId="304AEFDA" w14:textId="5B8EAEB6" w:rsidR="00A83A8A" w:rsidRPr="000D7BDD" w:rsidRDefault="00A83A8A" w:rsidP="00BF5CD2">
            <w:pPr>
              <w:pStyle w:val="NormalWeb"/>
              <w:spacing w:before="0" w:beforeAutospacing="0" w:after="0" w:afterAutospacing="0"/>
              <w:ind w:left="57" w:right="57"/>
              <w:jc w:val="both"/>
              <w:rPr>
                <w:rStyle w:val="nfasis"/>
                <w:rFonts w:ascii="Arial" w:hAnsi="Arial" w:cs="Arial"/>
                <w:b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Pr>
          <w:p w14:paraId="070E2494" w14:textId="77777777" w:rsidR="00A83A8A" w:rsidRPr="000D7BDD" w:rsidRDefault="00A83A8A" w:rsidP="00BF5CD2">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t>No atendida</w:t>
            </w:r>
          </w:p>
          <w:p w14:paraId="789A16EE" w14:textId="77777777" w:rsidR="00A83A8A" w:rsidRPr="000D7BDD" w:rsidRDefault="00A83A8A" w:rsidP="00BF5CD2">
            <w:pPr>
              <w:pStyle w:val="NormalWeb"/>
              <w:spacing w:before="0" w:beforeAutospacing="0" w:after="0" w:afterAutospacing="0"/>
              <w:ind w:left="57" w:right="57"/>
              <w:jc w:val="both"/>
              <w:rPr>
                <w:rFonts w:ascii="Arial" w:hAnsi="Arial" w:cs="Arial"/>
                <w:b/>
                <w:sz w:val="18"/>
                <w:szCs w:val="18"/>
              </w:rPr>
            </w:pPr>
          </w:p>
          <w:p w14:paraId="45E04441" w14:textId="4C92B30F" w:rsidR="00A83A8A" w:rsidRPr="000D7BDD" w:rsidRDefault="00A83A8A" w:rsidP="00BF5CD2">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xml:space="preserve">La respuesta del sujeto obligado se consideró insatisfactoria toda vez que aun cuando manifestó que las razones por las que no se cuenta con la documentación ya fueron expuestas en el escrito de primera corrección, se constató que el sujeto obligado no destinó la totalidad del financiamiento publicado correspondiente a Actividades Específicas, </w:t>
            </w:r>
            <w:r w:rsidR="00B265A4" w:rsidRPr="000D7BDD">
              <w:rPr>
                <w:rFonts w:ascii="Arial" w:hAnsi="Arial" w:cs="Arial"/>
                <w:sz w:val="18"/>
                <w:szCs w:val="18"/>
              </w:rPr>
              <w:t xml:space="preserve">como detalla en el cuadro de la observación original. </w:t>
            </w:r>
            <w:r w:rsidRPr="000D7BDD">
              <w:rPr>
                <w:rFonts w:ascii="Arial" w:hAnsi="Arial" w:cs="Arial"/>
                <w:sz w:val="18"/>
                <w:szCs w:val="18"/>
              </w:rPr>
              <w:t xml:space="preserve">por tal razón, la observación </w:t>
            </w:r>
            <w:r w:rsidRPr="000D7BDD">
              <w:rPr>
                <w:rFonts w:ascii="Arial" w:hAnsi="Arial" w:cs="Arial"/>
                <w:b/>
                <w:sz w:val="18"/>
                <w:szCs w:val="18"/>
              </w:rPr>
              <w:t>no quedó atendida.</w:t>
            </w:r>
            <w:r w:rsidRPr="000D7BDD">
              <w:rPr>
                <w:rFonts w:ascii="Arial" w:hAnsi="Arial" w:cs="Arial"/>
                <w:sz w:val="18"/>
                <w:szCs w:val="18"/>
              </w:rPr>
              <w:t xml:space="preserve"> </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170D98EE" w14:textId="6233C109" w:rsidR="00A83A8A" w:rsidRPr="000D7BDD" w:rsidRDefault="000C68F6" w:rsidP="00BF5CD2">
            <w:pPr>
              <w:ind w:left="57" w:right="57"/>
              <w:jc w:val="both"/>
              <w:rPr>
                <w:rFonts w:ascii="Arial" w:hAnsi="Arial" w:cs="Arial"/>
                <w:b/>
                <w:sz w:val="18"/>
                <w:szCs w:val="18"/>
              </w:rPr>
            </w:pPr>
            <w:r w:rsidRPr="000D7BDD">
              <w:rPr>
                <w:rFonts w:ascii="Arial" w:hAnsi="Arial" w:cs="Arial"/>
                <w:b/>
                <w:sz w:val="18"/>
                <w:szCs w:val="18"/>
              </w:rPr>
              <w:t>9</w:t>
            </w:r>
            <w:r w:rsidR="005F617B" w:rsidRPr="000D7BDD">
              <w:rPr>
                <w:rFonts w:ascii="Arial" w:hAnsi="Arial" w:cs="Arial"/>
                <w:b/>
                <w:sz w:val="18"/>
                <w:szCs w:val="18"/>
              </w:rPr>
              <w:t>.6</w:t>
            </w:r>
            <w:r w:rsidR="00A83A8A" w:rsidRPr="000D7BDD">
              <w:rPr>
                <w:rFonts w:ascii="Arial" w:hAnsi="Arial" w:cs="Arial"/>
                <w:b/>
                <w:sz w:val="18"/>
                <w:szCs w:val="18"/>
              </w:rPr>
              <w:t>-C</w:t>
            </w:r>
            <w:r w:rsidR="002E247C" w:rsidRPr="000D7BDD">
              <w:rPr>
                <w:rFonts w:ascii="Arial" w:hAnsi="Arial" w:cs="Arial"/>
                <w:b/>
                <w:sz w:val="18"/>
                <w:szCs w:val="18"/>
              </w:rPr>
              <w:t>9</w:t>
            </w:r>
            <w:r w:rsidR="00A83A8A" w:rsidRPr="000D7BDD">
              <w:rPr>
                <w:rFonts w:ascii="Arial" w:hAnsi="Arial" w:cs="Arial"/>
                <w:b/>
                <w:sz w:val="18"/>
                <w:szCs w:val="18"/>
              </w:rPr>
              <w:t>-</w:t>
            </w:r>
            <w:r w:rsidR="00DE7B2A" w:rsidRPr="000D7BDD">
              <w:rPr>
                <w:rFonts w:ascii="Arial" w:hAnsi="Arial" w:cs="Arial"/>
                <w:b/>
                <w:sz w:val="18"/>
                <w:szCs w:val="18"/>
              </w:rPr>
              <w:t>RSP-</w:t>
            </w:r>
            <w:r w:rsidR="00A83A8A" w:rsidRPr="000D7BDD">
              <w:rPr>
                <w:rFonts w:ascii="Arial" w:hAnsi="Arial" w:cs="Arial"/>
                <w:b/>
                <w:sz w:val="18"/>
                <w:szCs w:val="18"/>
              </w:rPr>
              <w:t>CI</w:t>
            </w:r>
          </w:p>
          <w:p w14:paraId="7FB092C9" w14:textId="77777777" w:rsidR="00A83A8A" w:rsidRPr="000D7BDD" w:rsidRDefault="00A83A8A" w:rsidP="00BF5CD2">
            <w:pPr>
              <w:ind w:left="57" w:right="57"/>
              <w:jc w:val="both"/>
              <w:rPr>
                <w:rFonts w:ascii="Arial" w:hAnsi="Arial" w:cs="Arial"/>
                <w:sz w:val="18"/>
                <w:szCs w:val="18"/>
              </w:rPr>
            </w:pPr>
          </w:p>
          <w:p w14:paraId="47A74515" w14:textId="75C8B0E2" w:rsidR="00A83A8A" w:rsidRPr="000D7BDD" w:rsidRDefault="00A83A8A" w:rsidP="00BF5CD2">
            <w:pPr>
              <w:ind w:left="57" w:right="57"/>
              <w:jc w:val="both"/>
              <w:rPr>
                <w:rFonts w:ascii="Arial" w:hAnsi="Arial" w:cs="Arial"/>
                <w:sz w:val="18"/>
                <w:szCs w:val="18"/>
              </w:rPr>
            </w:pPr>
            <w:r w:rsidRPr="000D7BDD">
              <w:rPr>
                <w:rFonts w:ascii="Arial" w:hAnsi="Arial" w:cs="Arial"/>
                <w:sz w:val="18"/>
                <w:szCs w:val="18"/>
              </w:rPr>
              <w:t>El sujeto obligado omitió destinar el porcentaje mínimo del financiamiento público ordinario otorgado en el ejercicio 2020, para el desarrollo de actividades específicas, por un monto de $664.64.</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31369988" w14:textId="77777777" w:rsidR="00392C55" w:rsidRPr="000D7BDD" w:rsidRDefault="00392C55" w:rsidP="00BF5CD2">
            <w:pPr>
              <w:pStyle w:val="NormalWeb"/>
              <w:spacing w:before="0" w:beforeAutospacing="0" w:after="0" w:afterAutospacing="0"/>
              <w:ind w:left="57" w:right="57"/>
              <w:jc w:val="both"/>
              <w:rPr>
                <w:rFonts w:ascii="Arial" w:hAnsi="Arial" w:cs="Arial"/>
                <w:sz w:val="18"/>
                <w:szCs w:val="18"/>
              </w:rPr>
            </w:pPr>
          </w:p>
          <w:p w14:paraId="7F05AF52" w14:textId="77777777" w:rsidR="00392C55" w:rsidRPr="000D7BDD" w:rsidRDefault="00392C55" w:rsidP="00BF5CD2">
            <w:pPr>
              <w:pStyle w:val="NormalWeb"/>
              <w:spacing w:before="0" w:beforeAutospacing="0" w:after="0" w:afterAutospacing="0"/>
              <w:ind w:left="57" w:right="57"/>
              <w:jc w:val="both"/>
              <w:rPr>
                <w:rFonts w:ascii="Arial" w:hAnsi="Arial" w:cs="Arial"/>
                <w:sz w:val="18"/>
                <w:szCs w:val="18"/>
              </w:rPr>
            </w:pPr>
          </w:p>
          <w:p w14:paraId="77121DCD" w14:textId="16ACD21F" w:rsidR="00A83A8A" w:rsidRPr="000D7BDD" w:rsidRDefault="00A83A8A" w:rsidP="00BF5CD2">
            <w:pPr>
              <w:pStyle w:val="NormalWeb"/>
              <w:spacing w:before="0" w:beforeAutospacing="0" w:after="0" w:afterAutospacing="0"/>
              <w:ind w:left="57" w:right="57"/>
              <w:jc w:val="both"/>
              <w:rPr>
                <w:rFonts w:ascii="Calibri" w:hAnsi="Calibri" w:cs="Calibri"/>
              </w:rPr>
            </w:pPr>
            <w:r w:rsidRPr="000D7BDD">
              <w:rPr>
                <w:rFonts w:ascii="Arial" w:hAnsi="Arial" w:cs="Arial"/>
                <w:sz w:val="18"/>
                <w:szCs w:val="18"/>
              </w:rPr>
              <w:t>No destinar el recurso establecido para Actividades Especificas</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349F5A0D" w14:textId="77777777" w:rsidR="00392C55" w:rsidRPr="000D7BDD" w:rsidRDefault="00392C55" w:rsidP="00BF5CD2">
            <w:pPr>
              <w:ind w:left="57" w:right="57"/>
              <w:jc w:val="both"/>
              <w:rPr>
                <w:rFonts w:ascii="Arial" w:hAnsi="Arial" w:cs="Arial"/>
                <w:sz w:val="18"/>
                <w:szCs w:val="18"/>
              </w:rPr>
            </w:pPr>
          </w:p>
          <w:p w14:paraId="3CA25FC6" w14:textId="52B54141" w:rsidR="00392C55" w:rsidRPr="000D7BDD" w:rsidRDefault="00C01642" w:rsidP="00BF5CD2">
            <w:pPr>
              <w:ind w:left="57" w:right="57"/>
              <w:jc w:val="both"/>
              <w:rPr>
                <w:rFonts w:ascii="Arial" w:hAnsi="Arial" w:cs="Arial"/>
                <w:sz w:val="18"/>
                <w:szCs w:val="18"/>
              </w:rPr>
            </w:pPr>
            <w:r w:rsidRPr="000D7BDD">
              <w:rPr>
                <w:rFonts w:ascii="Arial" w:hAnsi="Arial" w:cs="Arial"/>
                <w:sz w:val="18"/>
                <w:szCs w:val="18"/>
              </w:rPr>
              <w:t>52</w:t>
            </w:r>
            <w:r w:rsidR="00276298" w:rsidRPr="000D7BDD">
              <w:rPr>
                <w:rFonts w:ascii="Arial" w:hAnsi="Arial" w:cs="Arial"/>
                <w:sz w:val="18"/>
                <w:szCs w:val="18"/>
              </w:rPr>
              <w:t>, numeral 6 del Código de Elecciones y Participación Ciudadana del estado de Chiapas</w:t>
            </w:r>
          </w:p>
          <w:p w14:paraId="0D0E4640" w14:textId="2677484B" w:rsidR="00A83A8A" w:rsidRPr="000D7BDD" w:rsidRDefault="00A83A8A" w:rsidP="00BF5CD2">
            <w:pPr>
              <w:ind w:left="57" w:right="57"/>
              <w:jc w:val="both"/>
              <w:rPr>
                <w:rFonts w:ascii="Calibri" w:hAnsi="Calibri" w:cs="Calibri"/>
              </w:rPr>
            </w:pPr>
            <w:r w:rsidRPr="000D7BDD">
              <w:rPr>
                <w:rFonts w:ascii="Arial" w:hAnsi="Arial" w:cs="Arial"/>
                <w:sz w:val="18"/>
                <w:szCs w:val="18"/>
              </w:rPr>
              <w:t xml:space="preserve">y 163, numeral 1 inciso a) </w:t>
            </w:r>
            <w:r w:rsidR="00902C7C" w:rsidRPr="000D7BDD">
              <w:rPr>
                <w:rFonts w:ascii="Arial" w:hAnsi="Arial" w:cs="Arial"/>
                <w:sz w:val="18"/>
                <w:szCs w:val="18"/>
              </w:rPr>
              <w:t xml:space="preserve">del </w:t>
            </w:r>
            <w:r w:rsidRPr="000D7BDD">
              <w:rPr>
                <w:rFonts w:ascii="Arial" w:hAnsi="Arial" w:cs="Arial"/>
                <w:sz w:val="18"/>
                <w:szCs w:val="18"/>
              </w:rPr>
              <w:t>RF</w:t>
            </w:r>
            <w:r w:rsidR="00902C7C" w:rsidRPr="000D7BDD">
              <w:rPr>
                <w:rFonts w:ascii="Arial" w:hAnsi="Arial" w:cs="Arial"/>
                <w:sz w:val="18"/>
                <w:szCs w:val="18"/>
              </w:rPr>
              <w:t>.</w:t>
            </w:r>
          </w:p>
        </w:tc>
      </w:tr>
      <w:tr w:rsidR="003154FF" w:rsidRPr="000D7BDD" w14:paraId="34E47AA4"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186A56" w14:textId="002937E7" w:rsidR="003154FF" w:rsidRPr="000D7BDD" w:rsidRDefault="003154FF" w:rsidP="003154FF">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21</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1CD9D28F" w14:textId="3C40F2AA" w:rsidR="003154FF" w:rsidRPr="000D7BDD" w:rsidRDefault="003154FF" w:rsidP="003154FF">
            <w:pPr>
              <w:ind w:left="57" w:right="57"/>
              <w:jc w:val="both"/>
              <w:rPr>
                <w:rFonts w:ascii="Arial" w:hAnsi="Arial" w:cs="Arial"/>
                <w:b/>
                <w:i/>
                <w:sz w:val="18"/>
                <w:szCs w:val="18"/>
              </w:rPr>
            </w:pPr>
            <w:r w:rsidRPr="000D7BDD">
              <w:rPr>
                <w:rFonts w:ascii="Arial" w:hAnsi="Arial" w:cs="Arial"/>
                <w:b/>
                <w:i/>
                <w:sz w:val="18"/>
                <w:szCs w:val="18"/>
              </w:rPr>
              <w:t>Egresos</w:t>
            </w:r>
          </w:p>
          <w:p w14:paraId="22AA4564" w14:textId="77777777" w:rsidR="00392C55" w:rsidRPr="000D7BDD" w:rsidRDefault="00392C55" w:rsidP="003154FF">
            <w:pPr>
              <w:ind w:left="57" w:right="57"/>
              <w:jc w:val="both"/>
              <w:rPr>
                <w:rFonts w:ascii="Arial" w:hAnsi="Arial" w:cs="Arial"/>
                <w:b/>
                <w:i/>
                <w:sz w:val="18"/>
                <w:szCs w:val="18"/>
              </w:rPr>
            </w:pPr>
          </w:p>
          <w:p w14:paraId="6B6F7AEF" w14:textId="77777777" w:rsidR="003154FF" w:rsidRPr="000D7BDD" w:rsidRDefault="003154FF" w:rsidP="003154FF">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t xml:space="preserve">Para la generación de estudios de investigación en temas del estado de Chiapas </w:t>
            </w:r>
          </w:p>
          <w:p w14:paraId="2ECC1700"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669B3A15"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El sujeto obligado omitió presentar el Programa Anual de Trabajo para la Generación de Estudios e Investigación de Temas del Estado.</w:t>
            </w:r>
          </w:p>
          <w:p w14:paraId="6C1024B9"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425DB907"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20902A12"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55AAB6ED"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El programa anual de trabajo para la Generación de Estudios e Investigación de Temas del Estado de Chiapas.</w:t>
            </w:r>
          </w:p>
          <w:p w14:paraId="11387964"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3E95BC42"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1163FC08"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43C88065"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Lo anterior de conformidad con lo dispuesto en los artículos 22, numeral 1, inciso c), fracción I y 170 del RF; en relación con el artículo 49 numeral 1 fracción XVIII del Código de Elecciones y Participación Ciudadana del estado de Chiapas. </w:t>
            </w:r>
          </w:p>
          <w:p w14:paraId="7DF27316"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59360F5F"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09F89D6F"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21BC70B6"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553CB13C"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146830B4"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“Se presentó el Programa Anual de Trabajo 2020, aunque de manera extemporánea, como prueba de lo aquí argumentado se anexa captura del correo enviado, así también se adjunta el documento enviado a los correos señalados en el documento de exhorto, recibido de la UTF”. </w:t>
            </w:r>
          </w:p>
          <w:p w14:paraId="7C211E10"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noProof/>
              </w:rPr>
              <w:lastRenderedPageBreak/>
              <w:drawing>
                <wp:inline distT="0" distB="0" distL="0" distR="0" wp14:anchorId="2E7ED108" wp14:editId="5225EF41">
                  <wp:extent cx="3157726" cy="1638300"/>
                  <wp:effectExtent l="0" t="0" r="508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62611" cy="1640834"/>
                          </a:xfrm>
                          <a:prstGeom prst="rect">
                            <a:avLst/>
                          </a:prstGeom>
                          <a:noFill/>
                          <a:ln>
                            <a:noFill/>
                          </a:ln>
                        </pic:spPr>
                      </pic:pic>
                    </a:graphicData>
                  </a:graphic>
                </wp:inline>
              </w:drawing>
            </w:r>
          </w:p>
          <w:p w14:paraId="1D8B4041"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Del análisis a las aclaraciones y a la documentación presentada por el sujeto obligado en el SIF, se constató que presento el programa Anual de Trabajo 2020 para la generación de estudios de investigación en temas del estado de Chiapas, en el apartado de documentación adjunta del informe de primera corrección; por tal razón, la observación quedó atendida, respecto a este punto. </w:t>
            </w:r>
          </w:p>
          <w:p w14:paraId="022CBB95"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0924FEED"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Ahora bien, respecto que el programa Anual de Trabajo 2020 para la generación de estudios de investigación en temas del estado de Chiapas, debió presentarse a los 30 días posteriores a la publicación del acuerdo IEPC/CG-A.049/2020 conforme lo marca la normatividad en su artículo 170 del RF. El sujeto obligado presentó el Programa Anual de Trabajo para la Generación de Estudios e Investigación de Temas del Estado del ejercicio 2020 en forma extemporánea. Como se detalla en el cuadro siguiente:</w:t>
            </w:r>
          </w:p>
          <w:p w14:paraId="6B547BA0"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tbl>
            <w:tblPr>
              <w:tblStyle w:val="Tablaconcuadrcula"/>
              <w:tblW w:w="0" w:type="auto"/>
              <w:jc w:val="center"/>
              <w:tblLayout w:type="fixed"/>
              <w:tblLook w:val="04A0" w:firstRow="1" w:lastRow="0" w:firstColumn="1" w:lastColumn="0" w:noHBand="0" w:noVBand="1"/>
            </w:tblPr>
            <w:tblGrid>
              <w:gridCol w:w="2547"/>
              <w:gridCol w:w="2104"/>
              <w:gridCol w:w="1701"/>
            </w:tblGrid>
            <w:tr w:rsidR="003154FF" w:rsidRPr="000D7BDD" w14:paraId="3F65BF86" w14:textId="77777777" w:rsidTr="00AC6949">
              <w:trPr>
                <w:tblHeader/>
                <w:jc w:val="center"/>
              </w:trPr>
              <w:tc>
                <w:tcPr>
                  <w:tcW w:w="2547" w:type="dxa"/>
                  <w:vAlign w:val="center"/>
                </w:tcPr>
                <w:p w14:paraId="23179C6F" w14:textId="77777777" w:rsidR="003154FF" w:rsidRPr="000D7BDD" w:rsidRDefault="003154FF" w:rsidP="003154FF">
                  <w:pPr>
                    <w:pStyle w:val="Default"/>
                    <w:ind w:left="57" w:right="57"/>
                    <w:jc w:val="both"/>
                    <w:rPr>
                      <w:i/>
                      <w:sz w:val="14"/>
                      <w:szCs w:val="14"/>
                    </w:rPr>
                  </w:pPr>
                  <w:r w:rsidRPr="000D7BDD">
                    <w:rPr>
                      <w:rStyle w:val="Textoennegrita"/>
                      <w:i/>
                      <w:color w:val="333333"/>
                      <w:sz w:val="14"/>
                      <w:szCs w:val="14"/>
                    </w:rPr>
                    <w:t>Fecha de presentación del PAT</w:t>
                  </w:r>
                </w:p>
              </w:tc>
              <w:tc>
                <w:tcPr>
                  <w:tcW w:w="2104" w:type="dxa"/>
                  <w:vAlign w:val="center"/>
                </w:tcPr>
                <w:p w14:paraId="5BD9077E" w14:textId="77777777" w:rsidR="003154FF" w:rsidRPr="000D7BDD" w:rsidRDefault="003154FF" w:rsidP="003154FF">
                  <w:pPr>
                    <w:pStyle w:val="Default"/>
                    <w:ind w:left="57" w:right="57"/>
                    <w:jc w:val="both"/>
                    <w:rPr>
                      <w:i/>
                      <w:sz w:val="14"/>
                      <w:szCs w:val="14"/>
                    </w:rPr>
                  </w:pPr>
                  <w:r w:rsidRPr="000D7BDD">
                    <w:rPr>
                      <w:rStyle w:val="Textoennegrita"/>
                      <w:i/>
                      <w:color w:val="333333"/>
                      <w:sz w:val="14"/>
                      <w:szCs w:val="14"/>
                    </w:rPr>
                    <w:t>Fecha en que debió de presentar</w:t>
                  </w:r>
                </w:p>
              </w:tc>
              <w:tc>
                <w:tcPr>
                  <w:tcW w:w="1701" w:type="dxa"/>
                  <w:vAlign w:val="center"/>
                </w:tcPr>
                <w:p w14:paraId="30015D51" w14:textId="77777777" w:rsidR="003154FF" w:rsidRPr="000D7BDD" w:rsidRDefault="003154FF" w:rsidP="003154FF">
                  <w:pPr>
                    <w:pStyle w:val="Default"/>
                    <w:ind w:left="57" w:right="57"/>
                    <w:jc w:val="both"/>
                    <w:rPr>
                      <w:i/>
                      <w:sz w:val="14"/>
                      <w:szCs w:val="14"/>
                    </w:rPr>
                  </w:pPr>
                  <w:r w:rsidRPr="000D7BDD">
                    <w:rPr>
                      <w:rStyle w:val="Textoennegrita"/>
                      <w:i/>
                      <w:color w:val="333333"/>
                      <w:sz w:val="14"/>
                      <w:szCs w:val="14"/>
                    </w:rPr>
                    <w:t>Extemporaneidad (días)</w:t>
                  </w:r>
                </w:p>
              </w:tc>
            </w:tr>
            <w:tr w:rsidR="003154FF" w:rsidRPr="000D7BDD" w14:paraId="4B24D101" w14:textId="77777777" w:rsidTr="00AC6949">
              <w:trPr>
                <w:jc w:val="center"/>
              </w:trPr>
              <w:tc>
                <w:tcPr>
                  <w:tcW w:w="2547" w:type="dxa"/>
                </w:tcPr>
                <w:p w14:paraId="3D713C04" w14:textId="77777777" w:rsidR="003154FF" w:rsidRPr="000D7BDD" w:rsidRDefault="003154FF" w:rsidP="003154FF">
                  <w:pPr>
                    <w:pStyle w:val="Default"/>
                    <w:ind w:left="57" w:right="57"/>
                    <w:jc w:val="both"/>
                    <w:rPr>
                      <w:i/>
                      <w:sz w:val="14"/>
                      <w:szCs w:val="14"/>
                    </w:rPr>
                  </w:pPr>
                  <w:r w:rsidRPr="000D7BDD">
                    <w:rPr>
                      <w:i/>
                      <w:color w:val="333333"/>
                      <w:sz w:val="14"/>
                      <w:szCs w:val="14"/>
                    </w:rPr>
                    <w:t>16/11/2021</w:t>
                  </w:r>
                </w:p>
              </w:tc>
              <w:tc>
                <w:tcPr>
                  <w:tcW w:w="2104" w:type="dxa"/>
                </w:tcPr>
                <w:p w14:paraId="3C18321B" w14:textId="77777777" w:rsidR="003154FF" w:rsidRPr="000D7BDD" w:rsidRDefault="003154FF" w:rsidP="003154FF">
                  <w:pPr>
                    <w:pStyle w:val="Default"/>
                    <w:ind w:left="57" w:right="57"/>
                    <w:jc w:val="both"/>
                    <w:rPr>
                      <w:i/>
                      <w:sz w:val="14"/>
                      <w:szCs w:val="14"/>
                    </w:rPr>
                  </w:pPr>
                  <w:r w:rsidRPr="000D7BDD">
                    <w:rPr>
                      <w:i/>
                      <w:color w:val="333333"/>
                      <w:sz w:val="14"/>
                      <w:szCs w:val="14"/>
                    </w:rPr>
                    <w:t>25/11/2020</w:t>
                  </w:r>
                </w:p>
              </w:tc>
              <w:tc>
                <w:tcPr>
                  <w:tcW w:w="1701" w:type="dxa"/>
                </w:tcPr>
                <w:p w14:paraId="074708AF" w14:textId="77777777" w:rsidR="003154FF" w:rsidRPr="000D7BDD" w:rsidRDefault="003154FF" w:rsidP="003154FF">
                  <w:pPr>
                    <w:pStyle w:val="Default"/>
                    <w:ind w:left="57" w:right="57"/>
                    <w:jc w:val="both"/>
                    <w:rPr>
                      <w:i/>
                      <w:sz w:val="14"/>
                      <w:szCs w:val="14"/>
                    </w:rPr>
                  </w:pPr>
                  <w:r w:rsidRPr="000D7BDD">
                    <w:rPr>
                      <w:i/>
                      <w:color w:val="333333"/>
                      <w:sz w:val="14"/>
                      <w:szCs w:val="14"/>
                    </w:rPr>
                    <w:t>356</w:t>
                  </w:r>
                </w:p>
              </w:tc>
            </w:tr>
          </w:tbl>
          <w:p w14:paraId="5E72EC60"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79E316FB"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Se le solicita presentar en el SIF lo siguiente: </w:t>
            </w:r>
          </w:p>
          <w:p w14:paraId="17F5A1E8"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45510B89"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513460D5"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6173B1F4"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Lo anterior, de conformidad con lo dispuesto en el artículo 170, numeral 1 del RF. En relación con el artículo 49 numeral 1 fracción XVIII del Código de Elecciones y Participación Ciudadana del estado de Chiapas.</w:t>
            </w:r>
          </w:p>
          <w:p w14:paraId="3FB433FE" w14:textId="77777777" w:rsidR="003154FF" w:rsidRPr="000D7BDD" w:rsidRDefault="003154FF" w:rsidP="003154FF">
            <w:pPr>
              <w:ind w:left="57" w:right="57"/>
              <w:jc w:val="both"/>
              <w:rPr>
                <w:rFonts w:ascii="Arial" w:hAnsi="Arial" w:cs="Arial"/>
                <w:b/>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1458782B"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2106BE26"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sz w:val="18"/>
                <w:szCs w:val="18"/>
              </w:rPr>
            </w:pPr>
          </w:p>
          <w:p w14:paraId="7F3B6D70" w14:textId="1AB977F2" w:rsidR="003154FF" w:rsidRPr="000D7BDD" w:rsidRDefault="003154FF" w:rsidP="003154FF">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Cs/>
                <w:sz w:val="18"/>
                <w:szCs w:val="18"/>
              </w:rPr>
              <w:t>El Programa Anual de Trabajo se presentó de manera extemporánea, pero no con los días de retraso que se señala en el oficio al que se le da respuesta en este escrito, para lo cual se adjunta capturas, del correo electrónico que se envió en su momento, para dar constancia de que se envió a los correos que nos fue indicado el día 29 de diciembre de 2020. Así como nuevamente se adjunta al informe, el Programa Anual de Trabajo 2020. (…)</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583B44F9" w14:textId="77777777" w:rsidR="003154FF" w:rsidRPr="000D7BDD" w:rsidRDefault="003154FF" w:rsidP="003154FF">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t>No atendida</w:t>
            </w:r>
          </w:p>
          <w:p w14:paraId="74D1D7ED" w14:textId="77777777" w:rsidR="003154FF" w:rsidRPr="000D7BDD" w:rsidRDefault="003154FF" w:rsidP="003154FF">
            <w:pPr>
              <w:pStyle w:val="NormalWeb"/>
              <w:spacing w:before="0" w:beforeAutospacing="0" w:after="0" w:afterAutospacing="0"/>
              <w:ind w:left="57" w:right="57"/>
              <w:jc w:val="both"/>
              <w:rPr>
                <w:rFonts w:ascii="Arial" w:hAnsi="Arial" w:cs="Arial"/>
                <w:b/>
                <w:sz w:val="18"/>
                <w:szCs w:val="18"/>
              </w:rPr>
            </w:pPr>
          </w:p>
          <w:p w14:paraId="25E25D8C" w14:textId="31558646" w:rsidR="003154FF" w:rsidRPr="000D7BDD" w:rsidRDefault="003154FF" w:rsidP="003154FF">
            <w:pPr>
              <w:pStyle w:val="NormalWeb"/>
              <w:spacing w:before="0" w:beforeAutospacing="0" w:after="0" w:afterAutospacing="0"/>
              <w:ind w:left="57" w:right="57"/>
              <w:jc w:val="both"/>
              <w:rPr>
                <w:rFonts w:ascii="Arial" w:hAnsi="Arial" w:cs="Arial"/>
                <w:b/>
                <w:sz w:val="18"/>
                <w:szCs w:val="18"/>
              </w:rPr>
            </w:pPr>
            <w:r w:rsidRPr="000D7BDD">
              <w:rPr>
                <w:rFonts w:ascii="Arial" w:hAnsi="Arial" w:cs="Arial"/>
                <w:sz w:val="18"/>
                <w:szCs w:val="18"/>
              </w:rPr>
              <w:t xml:space="preserve">La respuesta del sujeto obligado se consideró insatisfactoria toda vez que aun cuando manifestó que presentó el programa anual del trabajo el día 29 de diciembre del 2020, dando como evidencia dichos correos, es importante mencionar que el sujeto obligado debió presentar el programa anual del trabajo a los 30 días posteriores a la publicación del acuerdo IEPC/CG-A.049/2020 conforme lo marca la normatividad en su artículo 170 del RF. Por tal razón, la observación </w:t>
            </w:r>
            <w:r w:rsidRPr="000D7BDD">
              <w:rPr>
                <w:rFonts w:ascii="Arial" w:hAnsi="Arial" w:cs="Arial"/>
                <w:b/>
                <w:sz w:val="18"/>
                <w:szCs w:val="18"/>
              </w:rPr>
              <w:t>no quedó atendida.</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390D09EA" w14:textId="2C694DB2" w:rsidR="003154FF" w:rsidRPr="000D7BDD" w:rsidRDefault="00907A02" w:rsidP="003154FF">
            <w:pPr>
              <w:ind w:left="57" w:right="57"/>
              <w:jc w:val="both"/>
              <w:rPr>
                <w:rFonts w:ascii="Arial" w:hAnsi="Arial" w:cs="Arial"/>
                <w:b/>
                <w:sz w:val="18"/>
                <w:szCs w:val="18"/>
              </w:rPr>
            </w:pPr>
            <w:r w:rsidRPr="000D7BDD">
              <w:rPr>
                <w:rFonts w:ascii="Arial" w:hAnsi="Arial" w:cs="Arial"/>
                <w:b/>
                <w:sz w:val="18"/>
                <w:szCs w:val="18"/>
              </w:rPr>
              <w:t>9</w:t>
            </w:r>
            <w:r w:rsidR="005F617B" w:rsidRPr="000D7BDD">
              <w:rPr>
                <w:rFonts w:ascii="Arial" w:hAnsi="Arial" w:cs="Arial"/>
                <w:b/>
                <w:sz w:val="18"/>
                <w:szCs w:val="18"/>
              </w:rPr>
              <w:t>.6</w:t>
            </w:r>
            <w:r w:rsidRPr="000D7BDD">
              <w:rPr>
                <w:rFonts w:ascii="Arial" w:hAnsi="Arial" w:cs="Arial"/>
                <w:b/>
                <w:sz w:val="18"/>
                <w:szCs w:val="18"/>
              </w:rPr>
              <w:t>-C1</w:t>
            </w:r>
            <w:r w:rsidR="002E247C" w:rsidRPr="000D7BDD">
              <w:rPr>
                <w:rFonts w:ascii="Arial" w:hAnsi="Arial" w:cs="Arial"/>
                <w:b/>
                <w:sz w:val="18"/>
                <w:szCs w:val="18"/>
              </w:rPr>
              <w:t>0</w:t>
            </w:r>
            <w:r w:rsidR="003154FF" w:rsidRPr="000D7BDD">
              <w:rPr>
                <w:rFonts w:ascii="Arial" w:hAnsi="Arial" w:cs="Arial"/>
                <w:b/>
                <w:sz w:val="18"/>
                <w:szCs w:val="18"/>
              </w:rPr>
              <w:t>-</w:t>
            </w:r>
            <w:r w:rsidR="00DE7B2A" w:rsidRPr="000D7BDD">
              <w:rPr>
                <w:rFonts w:ascii="Arial" w:hAnsi="Arial" w:cs="Arial"/>
                <w:b/>
                <w:sz w:val="18"/>
                <w:szCs w:val="18"/>
              </w:rPr>
              <w:t>RSP-</w:t>
            </w:r>
            <w:r w:rsidR="003154FF" w:rsidRPr="000D7BDD">
              <w:rPr>
                <w:rFonts w:ascii="Arial" w:hAnsi="Arial" w:cs="Arial"/>
                <w:b/>
                <w:sz w:val="18"/>
                <w:szCs w:val="18"/>
              </w:rPr>
              <w:t>CI</w:t>
            </w:r>
          </w:p>
          <w:p w14:paraId="444231B8" w14:textId="77777777" w:rsidR="003154FF" w:rsidRPr="000D7BDD" w:rsidRDefault="003154FF" w:rsidP="003154FF">
            <w:pPr>
              <w:ind w:left="57" w:right="57"/>
              <w:jc w:val="both"/>
              <w:rPr>
                <w:rFonts w:ascii="Arial" w:hAnsi="Arial" w:cs="Arial"/>
                <w:sz w:val="18"/>
                <w:szCs w:val="18"/>
              </w:rPr>
            </w:pPr>
          </w:p>
          <w:p w14:paraId="782B8113" w14:textId="373E7CDE" w:rsidR="003154FF" w:rsidRPr="000D7BDD" w:rsidRDefault="003154FF" w:rsidP="003154FF">
            <w:pPr>
              <w:ind w:left="57" w:right="57"/>
              <w:jc w:val="both"/>
              <w:rPr>
                <w:rFonts w:ascii="Arial" w:hAnsi="Arial" w:cs="Arial"/>
                <w:b/>
                <w:color w:val="FF0000"/>
                <w:sz w:val="18"/>
                <w:szCs w:val="18"/>
              </w:rPr>
            </w:pPr>
            <w:r w:rsidRPr="000D7BDD">
              <w:rPr>
                <w:rFonts w:ascii="Arial" w:hAnsi="Arial" w:cs="Arial"/>
                <w:sz w:val="18"/>
                <w:szCs w:val="18"/>
              </w:rPr>
              <w:t>El sujeto obligado omitió presentar en tiempo y forma el programa anual del trabajo</w:t>
            </w:r>
            <w:r w:rsidR="0099097B" w:rsidRPr="000D7BDD">
              <w:rPr>
                <w:rFonts w:ascii="Arial" w:hAnsi="Arial" w:cs="Arial"/>
                <w:sz w:val="18"/>
                <w:szCs w:val="18"/>
              </w:rPr>
              <w:t xml:space="preserve"> para la Generación de Estudios e Investigación de Temas del Estado del ejercicio 2020</w:t>
            </w:r>
            <w:r w:rsidRPr="000D7BDD">
              <w:rPr>
                <w:rFonts w:ascii="Arial" w:hAnsi="Arial" w:cs="Arial"/>
                <w:sz w:val="18"/>
                <w:szCs w:val="18"/>
              </w:rPr>
              <w:t xml:space="preserve">. </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4EB9777D" w14:textId="77777777" w:rsidR="00D87C42" w:rsidRPr="000D7BDD" w:rsidRDefault="00D87C42" w:rsidP="003154FF">
            <w:pPr>
              <w:pStyle w:val="NormalWeb"/>
              <w:spacing w:before="0" w:beforeAutospacing="0" w:after="0" w:afterAutospacing="0"/>
              <w:ind w:left="57" w:right="57"/>
              <w:jc w:val="both"/>
              <w:rPr>
                <w:rFonts w:ascii="Arial" w:hAnsi="Arial" w:cs="Arial"/>
                <w:sz w:val="18"/>
                <w:szCs w:val="18"/>
              </w:rPr>
            </w:pPr>
          </w:p>
          <w:p w14:paraId="50DEB18C" w14:textId="77777777" w:rsidR="00EE1B9F" w:rsidRPr="000D7BDD" w:rsidRDefault="00EE1B9F" w:rsidP="003154FF">
            <w:pPr>
              <w:pStyle w:val="NormalWeb"/>
              <w:spacing w:before="0" w:beforeAutospacing="0" w:after="0" w:afterAutospacing="0"/>
              <w:ind w:left="57" w:right="57"/>
              <w:jc w:val="both"/>
              <w:rPr>
                <w:rFonts w:ascii="Arial" w:hAnsi="Arial" w:cs="Arial"/>
                <w:sz w:val="18"/>
                <w:szCs w:val="18"/>
              </w:rPr>
            </w:pPr>
          </w:p>
          <w:p w14:paraId="38039F1A" w14:textId="356FE2A7" w:rsidR="003154FF" w:rsidRPr="000D7BDD" w:rsidRDefault="003154FF" w:rsidP="003154FF">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Omisión de presentar en tiempo el programa anual del trabajo</w:t>
            </w:r>
            <w:r w:rsidR="00EB1267" w:rsidRPr="000D7BDD">
              <w:rPr>
                <w:rFonts w:ascii="Arial" w:hAnsi="Arial" w:cs="Arial"/>
                <w:sz w:val="18"/>
                <w:szCs w:val="18"/>
              </w:rPr>
              <w:t xml:space="preserve"> para la Generación de Estudios e Investigación de Temas del Estado del ejercicio 2020</w:t>
            </w:r>
            <w:r w:rsidR="00474DD3" w:rsidRPr="000D7BDD">
              <w:rPr>
                <w:rFonts w:ascii="Arial" w:hAnsi="Arial" w:cs="Arial"/>
                <w:sz w:val="18"/>
                <w:szCs w:val="18"/>
              </w:rPr>
              <w:t>.</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2BD65109" w14:textId="0A4E27EC" w:rsidR="00D87C42" w:rsidRPr="000D7BDD" w:rsidRDefault="00D87C42" w:rsidP="003154FF">
            <w:pPr>
              <w:ind w:left="57" w:right="57"/>
              <w:jc w:val="both"/>
              <w:rPr>
                <w:rFonts w:ascii="Arial" w:hAnsi="Arial" w:cs="Arial"/>
                <w:sz w:val="18"/>
                <w:szCs w:val="18"/>
              </w:rPr>
            </w:pPr>
          </w:p>
          <w:p w14:paraId="735E36F6" w14:textId="77777777" w:rsidR="00EE1B9F" w:rsidRPr="000D7BDD" w:rsidRDefault="00EE1B9F" w:rsidP="003154FF">
            <w:pPr>
              <w:ind w:left="57" w:right="57"/>
              <w:jc w:val="both"/>
              <w:rPr>
                <w:rFonts w:ascii="Arial" w:hAnsi="Arial" w:cs="Arial"/>
                <w:sz w:val="18"/>
                <w:szCs w:val="18"/>
              </w:rPr>
            </w:pPr>
          </w:p>
          <w:p w14:paraId="7DFB832E" w14:textId="3C29D4D2" w:rsidR="003154FF" w:rsidRPr="000D7BDD" w:rsidRDefault="003154FF" w:rsidP="003154FF">
            <w:pPr>
              <w:ind w:left="57" w:right="57"/>
              <w:jc w:val="both"/>
              <w:rPr>
                <w:rFonts w:ascii="Arial" w:hAnsi="Arial" w:cs="Arial"/>
                <w:sz w:val="18"/>
                <w:szCs w:val="18"/>
              </w:rPr>
            </w:pPr>
            <w:r w:rsidRPr="000D7BDD">
              <w:rPr>
                <w:rFonts w:ascii="Arial" w:hAnsi="Arial" w:cs="Arial"/>
                <w:sz w:val="18"/>
                <w:szCs w:val="18"/>
              </w:rPr>
              <w:t>170 del RF</w:t>
            </w:r>
          </w:p>
        </w:tc>
      </w:tr>
      <w:tr w:rsidR="003154FF" w:rsidRPr="000D7BDD" w14:paraId="088CE739"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302692" w14:textId="1C7EE907" w:rsidR="003154FF" w:rsidRPr="000D7BDD" w:rsidRDefault="003154FF" w:rsidP="003154FF">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22</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38E84F40" w14:textId="5AADA6CE" w:rsidR="003154FF" w:rsidRPr="000D7BDD" w:rsidRDefault="003154FF" w:rsidP="003154FF">
            <w:pPr>
              <w:ind w:left="57" w:right="57"/>
              <w:jc w:val="both"/>
              <w:rPr>
                <w:rFonts w:ascii="Arial" w:hAnsi="Arial" w:cs="Arial"/>
                <w:b/>
                <w:i/>
                <w:sz w:val="18"/>
                <w:szCs w:val="18"/>
              </w:rPr>
            </w:pPr>
            <w:r w:rsidRPr="000D7BDD">
              <w:rPr>
                <w:rFonts w:ascii="Arial" w:hAnsi="Arial" w:cs="Arial"/>
                <w:b/>
                <w:i/>
                <w:sz w:val="18"/>
                <w:szCs w:val="18"/>
              </w:rPr>
              <w:t>Egresos</w:t>
            </w:r>
          </w:p>
          <w:p w14:paraId="52E51955" w14:textId="77777777" w:rsidR="00A11C93" w:rsidRPr="000D7BDD" w:rsidRDefault="00A11C93" w:rsidP="003154FF">
            <w:pPr>
              <w:ind w:left="57" w:right="57"/>
              <w:jc w:val="both"/>
              <w:rPr>
                <w:rFonts w:ascii="Arial" w:hAnsi="Arial" w:cs="Arial"/>
                <w:b/>
                <w:i/>
                <w:sz w:val="18"/>
                <w:szCs w:val="18"/>
              </w:rPr>
            </w:pPr>
          </w:p>
          <w:p w14:paraId="433514CE" w14:textId="77777777" w:rsidR="003154FF" w:rsidRPr="000D7BDD" w:rsidRDefault="003154FF" w:rsidP="003154FF">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t xml:space="preserve">Para la generación de estudios de investigación en temas del estado de Chiapas </w:t>
            </w:r>
          </w:p>
          <w:p w14:paraId="666BF268"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563F7C3C" w14:textId="77777777" w:rsidR="003154FF" w:rsidRPr="000D7BDD" w:rsidRDefault="003154FF" w:rsidP="003154FF">
            <w:pPr>
              <w:ind w:left="57" w:right="57"/>
              <w:jc w:val="both"/>
              <w:rPr>
                <w:rFonts w:ascii="Arial" w:hAnsi="Arial" w:cs="Arial"/>
                <w:i/>
                <w:sz w:val="18"/>
                <w:szCs w:val="18"/>
              </w:rPr>
            </w:pPr>
            <w:r w:rsidRPr="000D7BDD">
              <w:rPr>
                <w:rFonts w:ascii="Arial" w:hAnsi="Arial" w:cs="Arial"/>
                <w:i/>
                <w:sz w:val="18"/>
                <w:szCs w:val="18"/>
              </w:rPr>
              <w:t>Se localizaron facturas de las cuales no se anexó muestra o evidencia fotográfica de los bienes adquiridos, como se detalla en el cuadro siguiente.</w:t>
            </w:r>
          </w:p>
          <w:p w14:paraId="5C8DFEAF"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tbl>
            <w:tblPr>
              <w:tblStyle w:val="Tablaconcuadrcula"/>
              <w:tblW w:w="6126" w:type="dxa"/>
              <w:jc w:val="center"/>
              <w:tblLayout w:type="fixed"/>
              <w:tblLook w:val="04A0" w:firstRow="1" w:lastRow="0" w:firstColumn="1" w:lastColumn="0" w:noHBand="0" w:noVBand="1"/>
            </w:tblPr>
            <w:tblGrid>
              <w:gridCol w:w="691"/>
              <w:gridCol w:w="1120"/>
              <w:gridCol w:w="3362"/>
              <w:gridCol w:w="953"/>
            </w:tblGrid>
            <w:tr w:rsidR="003154FF" w:rsidRPr="000D7BDD" w14:paraId="73E1C021" w14:textId="77777777" w:rsidTr="003154FF">
              <w:trPr>
                <w:trHeight w:val="204"/>
                <w:tblHeader/>
                <w:jc w:val="center"/>
              </w:trPr>
              <w:tc>
                <w:tcPr>
                  <w:tcW w:w="691" w:type="dxa"/>
                  <w:vAlign w:val="center"/>
                </w:tcPr>
                <w:p w14:paraId="4E706733" w14:textId="77777777" w:rsidR="003154FF" w:rsidRPr="000D7BDD" w:rsidRDefault="003154FF" w:rsidP="003154FF">
                  <w:pPr>
                    <w:ind w:left="57" w:right="57"/>
                    <w:jc w:val="both"/>
                    <w:rPr>
                      <w:rFonts w:ascii="Arial" w:hAnsi="Arial" w:cs="Arial"/>
                      <w:b/>
                      <w:i/>
                      <w:sz w:val="14"/>
                      <w:szCs w:val="14"/>
                    </w:rPr>
                  </w:pPr>
                  <w:proofErr w:type="spellStart"/>
                  <w:r w:rsidRPr="000D7BDD">
                    <w:rPr>
                      <w:rFonts w:ascii="Arial" w:hAnsi="Arial" w:cs="Arial"/>
                      <w:b/>
                      <w:i/>
                      <w:sz w:val="14"/>
                      <w:szCs w:val="14"/>
                    </w:rPr>
                    <w:t>Cons</w:t>
                  </w:r>
                  <w:proofErr w:type="spellEnd"/>
                  <w:r w:rsidRPr="000D7BDD">
                    <w:rPr>
                      <w:rFonts w:ascii="Arial" w:hAnsi="Arial" w:cs="Arial"/>
                      <w:b/>
                      <w:i/>
                      <w:sz w:val="14"/>
                      <w:szCs w:val="14"/>
                    </w:rPr>
                    <w:t>.</w:t>
                  </w:r>
                </w:p>
              </w:tc>
              <w:tc>
                <w:tcPr>
                  <w:tcW w:w="1120" w:type="dxa"/>
                  <w:vAlign w:val="center"/>
                </w:tcPr>
                <w:p w14:paraId="4933F162" w14:textId="77777777" w:rsidR="003154FF" w:rsidRPr="000D7BDD" w:rsidRDefault="003154FF" w:rsidP="003154FF">
                  <w:pPr>
                    <w:ind w:left="57" w:right="57"/>
                    <w:jc w:val="both"/>
                    <w:rPr>
                      <w:rFonts w:ascii="Arial" w:hAnsi="Arial" w:cs="Arial"/>
                      <w:b/>
                      <w:i/>
                      <w:sz w:val="14"/>
                      <w:szCs w:val="14"/>
                    </w:rPr>
                  </w:pPr>
                  <w:r w:rsidRPr="000D7BDD">
                    <w:rPr>
                      <w:rFonts w:ascii="Arial" w:hAnsi="Arial" w:cs="Arial"/>
                      <w:b/>
                      <w:i/>
                      <w:sz w:val="14"/>
                      <w:szCs w:val="14"/>
                    </w:rPr>
                    <w:t>Referencia contable</w:t>
                  </w:r>
                </w:p>
              </w:tc>
              <w:tc>
                <w:tcPr>
                  <w:tcW w:w="3362" w:type="dxa"/>
                  <w:vAlign w:val="center"/>
                </w:tcPr>
                <w:p w14:paraId="68C01EFB" w14:textId="77777777" w:rsidR="003154FF" w:rsidRPr="000D7BDD" w:rsidRDefault="003154FF" w:rsidP="003154FF">
                  <w:pPr>
                    <w:ind w:left="57" w:right="57"/>
                    <w:jc w:val="both"/>
                    <w:rPr>
                      <w:rFonts w:ascii="Arial" w:hAnsi="Arial" w:cs="Arial"/>
                      <w:b/>
                      <w:i/>
                      <w:sz w:val="14"/>
                      <w:szCs w:val="14"/>
                    </w:rPr>
                  </w:pPr>
                  <w:r w:rsidRPr="000D7BDD">
                    <w:rPr>
                      <w:rFonts w:ascii="Arial" w:hAnsi="Arial" w:cs="Arial"/>
                      <w:b/>
                      <w:i/>
                      <w:sz w:val="14"/>
                      <w:szCs w:val="14"/>
                    </w:rPr>
                    <w:t>Descripción de la factura</w:t>
                  </w:r>
                </w:p>
              </w:tc>
              <w:tc>
                <w:tcPr>
                  <w:tcW w:w="953" w:type="dxa"/>
                  <w:vAlign w:val="center"/>
                </w:tcPr>
                <w:p w14:paraId="2D716FFB" w14:textId="77777777" w:rsidR="003154FF" w:rsidRPr="000D7BDD" w:rsidRDefault="003154FF" w:rsidP="003154FF">
                  <w:pPr>
                    <w:ind w:left="57" w:right="57"/>
                    <w:jc w:val="both"/>
                    <w:rPr>
                      <w:rFonts w:ascii="Arial" w:hAnsi="Arial" w:cs="Arial"/>
                      <w:b/>
                      <w:i/>
                      <w:sz w:val="14"/>
                      <w:szCs w:val="14"/>
                    </w:rPr>
                  </w:pPr>
                  <w:r w:rsidRPr="000D7BDD">
                    <w:rPr>
                      <w:rFonts w:ascii="Arial" w:hAnsi="Arial" w:cs="Arial"/>
                      <w:b/>
                      <w:i/>
                      <w:sz w:val="14"/>
                      <w:szCs w:val="14"/>
                    </w:rPr>
                    <w:t>Importe</w:t>
                  </w:r>
                </w:p>
              </w:tc>
            </w:tr>
            <w:tr w:rsidR="003154FF" w:rsidRPr="000D7BDD" w14:paraId="7DB290D0" w14:textId="77777777" w:rsidTr="003154FF">
              <w:trPr>
                <w:trHeight w:val="524"/>
                <w:jc w:val="center"/>
              </w:trPr>
              <w:tc>
                <w:tcPr>
                  <w:tcW w:w="691" w:type="dxa"/>
                  <w:vAlign w:val="center"/>
                </w:tcPr>
                <w:p w14:paraId="3694AAEC" w14:textId="77777777" w:rsidR="003154FF" w:rsidRPr="000D7BDD" w:rsidRDefault="003154FF" w:rsidP="003154FF">
                  <w:pPr>
                    <w:ind w:left="57" w:right="57"/>
                    <w:jc w:val="both"/>
                    <w:rPr>
                      <w:rFonts w:ascii="Arial" w:hAnsi="Arial" w:cs="Arial"/>
                      <w:i/>
                      <w:sz w:val="14"/>
                      <w:szCs w:val="14"/>
                    </w:rPr>
                  </w:pPr>
                  <w:r w:rsidRPr="000D7BDD">
                    <w:rPr>
                      <w:rFonts w:ascii="Arial" w:hAnsi="Arial" w:cs="Arial"/>
                      <w:i/>
                      <w:sz w:val="14"/>
                      <w:szCs w:val="14"/>
                    </w:rPr>
                    <w:t>1</w:t>
                  </w:r>
                </w:p>
              </w:tc>
              <w:tc>
                <w:tcPr>
                  <w:tcW w:w="1120" w:type="dxa"/>
                  <w:vAlign w:val="center"/>
                </w:tcPr>
                <w:p w14:paraId="006E002C" w14:textId="77777777" w:rsidR="003154FF" w:rsidRPr="000D7BDD" w:rsidRDefault="003154FF" w:rsidP="003154FF">
                  <w:pPr>
                    <w:ind w:left="57" w:right="57"/>
                    <w:jc w:val="both"/>
                    <w:rPr>
                      <w:rFonts w:ascii="Arial" w:hAnsi="Arial" w:cs="Arial"/>
                      <w:i/>
                      <w:sz w:val="14"/>
                      <w:szCs w:val="14"/>
                    </w:rPr>
                  </w:pPr>
                  <w:r w:rsidRPr="000D7BDD">
                    <w:rPr>
                      <w:rFonts w:ascii="Arial" w:hAnsi="Arial" w:cs="Arial"/>
                      <w:i/>
                      <w:sz w:val="14"/>
                      <w:szCs w:val="14"/>
                    </w:rPr>
                    <w:t>PN/EG-01/12-20</w:t>
                  </w:r>
                </w:p>
              </w:tc>
              <w:tc>
                <w:tcPr>
                  <w:tcW w:w="3362" w:type="dxa"/>
                </w:tcPr>
                <w:p w14:paraId="170942B2" w14:textId="77777777" w:rsidR="003154FF" w:rsidRPr="000D7BDD" w:rsidRDefault="003154FF" w:rsidP="003154FF">
                  <w:pPr>
                    <w:ind w:left="57" w:right="57"/>
                    <w:jc w:val="both"/>
                    <w:rPr>
                      <w:rFonts w:ascii="Arial" w:hAnsi="Arial" w:cs="Arial"/>
                      <w:i/>
                      <w:sz w:val="14"/>
                      <w:szCs w:val="14"/>
                    </w:rPr>
                  </w:pPr>
                  <w:r w:rsidRPr="000D7BDD">
                    <w:rPr>
                      <w:rFonts w:ascii="Arial" w:hAnsi="Arial" w:cs="Arial"/>
                      <w:i/>
                      <w:sz w:val="14"/>
                      <w:szCs w:val="14"/>
                    </w:rPr>
                    <w:t xml:space="preserve">Servicio integral virtual, para los cursos, talleres, seminarios, videograbaciones y trabajo de investigación denominados “discurso político”, “violencia política </w:t>
                  </w:r>
                  <w:proofErr w:type="gramStart"/>
                  <w:r w:rsidRPr="000D7BDD">
                    <w:rPr>
                      <w:rFonts w:ascii="Arial" w:hAnsi="Arial" w:cs="Arial"/>
                      <w:i/>
                      <w:sz w:val="14"/>
                      <w:szCs w:val="14"/>
                    </w:rPr>
                    <w:t>en razón de</w:t>
                  </w:r>
                  <w:proofErr w:type="gramEnd"/>
                  <w:r w:rsidRPr="000D7BDD">
                    <w:rPr>
                      <w:rFonts w:ascii="Arial" w:hAnsi="Arial" w:cs="Arial"/>
                      <w:i/>
                      <w:sz w:val="14"/>
                      <w:szCs w:val="14"/>
                    </w:rPr>
                    <w:t xml:space="preserve"> género”, “la importancia de la participación de los jóvenes en la política”, tema electoral para pueblos originarios y desafíos de la política pública en Chiapas</w:t>
                  </w:r>
                </w:p>
              </w:tc>
              <w:tc>
                <w:tcPr>
                  <w:tcW w:w="953" w:type="dxa"/>
                  <w:vAlign w:val="center"/>
                </w:tcPr>
                <w:p w14:paraId="59506EAC" w14:textId="77777777" w:rsidR="003154FF" w:rsidRPr="000D7BDD" w:rsidRDefault="003154FF" w:rsidP="003154FF">
                  <w:pPr>
                    <w:ind w:left="57" w:right="57"/>
                    <w:jc w:val="both"/>
                    <w:rPr>
                      <w:rFonts w:ascii="Arial" w:hAnsi="Arial" w:cs="Arial"/>
                      <w:i/>
                      <w:sz w:val="14"/>
                      <w:szCs w:val="14"/>
                    </w:rPr>
                  </w:pPr>
                  <w:r w:rsidRPr="000D7BDD">
                    <w:rPr>
                      <w:rFonts w:ascii="Arial" w:hAnsi="Arial" w:cs="Arial"/>
                      <w:i/>
                      <w:sz w:val="14"/>
                      <w:szCs w:val="14"/>
                    </w:rPr>
                    <w:t>$6,000.00</w:t>
                  </w:r>
                </w:p>
              </w:tc>
            </w:tr>
          </w:tbl>
          <w:p w14:paraId="466A794B"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7DBC044A"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30FD871D"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093543AC"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5B71D2AF"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38AC5C11"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“Debido a que se contrató una empresa externa para elaborar los cursos y actividades de los diferentes programas, no se cuenta con documentos que amparen las muestras con las que se podría vincular el destino del financiamiento correspondiente al PAT 2020”. </w:t>
            </w:r>
          </w:p>
          <w:p w14:paraId="4754BF82"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1943B512"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Del análisis a las aclaraciones y a la documentación presentada por el sujeto obligado en el SIF, se determinó que aun y cuando menciona que contrato a una empresa externa para la elaboración de los cursos y actividades de los diferentes programas, no se anexó muestra o evidencia fotográfica de los bienes adquiridos, como se detalla en el cuadro anterior de la observación original.</w:t>
            </w:r>
          </w:p>
          <w:p w14:paraId="55863B05"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19931399"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3A6393D2"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192AC4D2"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Muestras o evidencia fotográfica de los artículos adquiridos.</w:t>
            </w:r>
          </w:p>
          <w:p w14:paraId="18CD647D"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1A94CBBB" w14:textId="450828A8"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Las aclaraciones que a su derecho convenga. </w:t>
            </w:r>
          </w:p>
          <w:p w14:paraId="650C946A" w14:textId="77777777" w:rsidR="00447D11" w:rsidRPr="000D7BDD" w:rsidRDefault="00447D11" w:rsidP="003154FF">
            <w:pPr>
              <w:pStyle w:val="NormalWeb"/>
              <w:spacing w:before="0" w:beforeAutospacing="0" w:after="0" w:afterAutospacing="0"/>
              <w:ind w:left="57" w:right="57"/>
              <w:jc w:val="both"/>
              <w:rPr>
                <w:rFonts w:ascii="Arial" w:hAnsi="Arial" w:cs="Arial"/>
                <w:i/>
                <w:sz w:val="18"/>
                <w:szCs w:val="18"/>
              </w:rPr>
            </w:pPr>
          </w:p>
          <w:p w14:paraId="4C3915DA" w14:textId="77777777" w:rsidR="003154FF" w:rsidRPr="000D7BDD" w:rsidRDefault="003154FF" w:rsidP="003154FF">
            <w:pPr>
              <w:ind w:left="57" w:right="57"/>
              <w:jc w:val="both"/>
              <w:rPr>
                <w:rFonts w:ascii="Arial" w:hAnsi="Arial" w:cs="Arial"/>
                <w:i/>
                <w:sz w:val="18"/>
                <w:szCs w:val="18"/>
              </w:rPr>
            </w:pPr>
            <w:r w:rsidRPr="000D7BDD">
              <w:rPr>
                <w:rFonts w:ascii="Arial" w:hAnsi="Arial" w:cs="Arial"/>
                <w:i/>
                <w:sz w:val="18"/>
                <w:szCs w:val="18"/>
              </w:rPr>
              <w:t>Lo anterior de conformidad con lo dispuesto en los artículos 39, numeral 6, 205, 373, numeral 1, inciso d) del RF.</w:t>
            </w:r>
          </w:p>
          <w:p w14:paraId="414479BE" w14:textId="3E5E8C4C" w:rsidR="00447D11" w:rsidRPr="000D7BDD" w:rsidRDefault="00447D11" w:rsidP="003154FF">
            <w:pPr>
              <w:ind w:left="57" w:right="57"/>
              <w:jc w:val="both"/>
              <w:rPr>
                <w:rFonts w:ascii="Arial" w:hAnsi="Arial" w:cs="Arial"/>
                <w:b/>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3354F734"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5D9C59F5"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sz w:val="18"/>
                <w:szCs w:val="18"/>
              </w:rPr>
            </w:pPr>
          </w:p>
          <w:p w14:paraId="52340490"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sz w:val="18"/>
                <w:szCs w:val="18"/>
              </w:rPr>
            </w:pPr>
            <w:r w:rsidRPr="000D7BDD">
              <w:rPr>
                <w:rStyle w:val="nfasis"/>
                <w:rFonts w:ascii="Arial" w:hAnsi="Arial" w:cs="Arial"/>
                <w:bCs/>
                <w:sz w:val="18"/>
                <w:szCs w:val="18"/>
              </w:rPr>
              <w:t>No se cuenta, con la documentación que se nos solicita, por las razones que se argumentaron en el escrito de respuesta a la primera corrección del informe anual 2020.</w:t>
            </w:r>
          </w:p>
          <w:p w14:paraId="7AFF4B88"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i w:val="0"/>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Pr>
          <w:p w14:paraId="309FEC1E" w14:textId="77777777" w:rsidR="003154FF" w:rsidRPr="000D7BDD" w:rsidRDefault="003154FF" w:rsidP="003154FF">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lastRenderedPageBreak/>
              <w:t>No atendida</w:t>
            </w:r>
          </w:p>
          <w:p w14:paraId="023212A5" w14:textId="77777777" w:rsidR="003154FF" w:rsidRPr="000D7BDD" w:rsidRDefault="003154FF" w:rsidP="003154FF">
            <w:pPr>
              <w:pStyle w:val="NormalWeb"/>
              <w:spacing w:before="0" w:beforeAutospacing="0" w:after="0" w:afterAutospacing="0"/>
              <w:ind w:left="57" w:right="57"/>
              <w:jc w:val="both"/>
              <w:rPr>
                <w:rFonts w:ascii="Arial" w:hAnsi="Arial" w:cs="Arial"/>
                <w:b/>
                <w:sz w:val="18"/>
                <w:szCs w:val="18"/>
              </w:rPr>
            </w:pPr>
          </w:p>
          <w:p w14:paraId="2F01949F" w14:textId="3D120C7B" w:rsidR="003154FF" w:rsidRPr="000D7BDD" w:rsidRDefault="003154FF" w:rsidP="00A11C93">
            <w:pPr>
              <w:pStyle w:val="NormalWeb"/>
              <w:spacing w:before="0" w:beforeAutospacing="0" w:after="0" w:afterAutospacing="0"/>
              <w:ind w:left="57" w:right="57"/>
              <w:jc w:val="both"/>
              <w:rPr>
                <w:rFonts w:ascii="Arial" w:hAnsi="Arial" w:cs="Arial"/>
                <w:b/>
                <w:sz w:val="18"/>
                <w:szCs w:val="18"/>
              </w:rPr>
            </w:pPr>
            <w:r w:rsidRPr="000D7BDD">
              <w:rPr>
                <w:rFonts w:ascii="Arial" w:hAnsi="Arial" w:cs="Arial"/>
                <w:sz w:val="18"/>
                <w:szCs w:val="18"/>
              </w:rPr>
              <w:t xml:space="preserve">La respuesta del sujeto obligado se consideró insatisfactoria toda vez que aun cuando manifestó que no se cuenta con la documentación solicitada por razones que ya fueron </w:t>
            </w:r>
            <w:r w:rsidRPr="000D7BDD">
              <w:rPr>
                <w:rFonts w:ascii="Arial" w:hAnsi="Arial" w:cs="Arial"/>
                <w:sz w:val="18"/>
                <w:szCs w:val="18"/>
              </w:rPr>
              <w:lastRenderedPageBreak/>
              <w:t xml:space="preserve">argumentadas en el escrito de primera vuelta, el sujeto obligado omitió </w:t>
            </w:r>
            <w:r w:rsidR="00A11C93" w:rsidRPr="000D7BDD">
              <w:rPr>
                <w:rFonts w:ascii="Arial" w:hAnsi="Arial" w:cs="Arial"/>
                <w:sz w:val="18"/>
                <w:szCs w:val="18"/>
              </w:rPr>
              <w:t>presentar la documentación solicitada consistente en</w:t>
            </w:r>
            <w:r w:rsidRPr="000D7BDD">
              <w:rPr>
                <w:rFonts w:ascii="Arial" w:hAnsi="Arial" w:cs="Arial"/>
                <w:sz w:val="18"/>
                <w:szCs w:val="18"/>
              </w:rPr>
              <w:t xml:space="preserve"> muestras o evidencia de los bienes adquiridos,</w:t>
            </w:r>
            <w:r w:rsidR="00B265A4" w:rsidRPr="000D7BDD">
              <w:rPr>
                <w:rFonts w:ascii="Arial" w:hAnsi="Arial" w:cs="Arial"/>
                <w:sz w:val="18"/>
                <w:szCs w:val="18"/>
              </w:rPr>
              <w:t xml:space="preserve"> como se detalla en el cuadro de la observación original.</w:t>
            </w:r>
            <w:r w:rsidRPr="000D7BDD">
              <w:rPr>
                <w:rFonts w:ascii="Arial" w:hAnsi="Arial" w:cs="Arial"/>
                <w:sz w:val="18"/>
                <w:szCs w:val="18"/>
              </w:rPr>
              <w:t xml:space="preserve"> por tal razón, la observación </w:t>
            </w:r>
            <w:r w:rsidRPr="000D7BDD">
              <w:rPr>
                <w:rFonts w:ascii="Arial" w:hAnsi="Arial" w:cs="Arial"/>
                <w:b/>
                <w:sz w:val="18"/>
                <w:szCs w:val="18"/>
              </w:rPr>
              <w:t>no quedo atendida.</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22C5C956" w14:textId="22AB24C6" w:rsidR="003154FF" w:rsidRPr="000D7BDD" w:rsidRDefault="00907A02" w:rsidP="003154FF">
            <w:pPr>
              <w:ind w:left="57" w:right="57"/>
              <w:jc w:val="both"/>
              <w:rPr>
                <w:rFonts w:ascii="Arial" w:hAnsi="Arial" w:cs="Arial"/>
                <w:b/>
                <w:sz w:val="18"/>
                <w:szCs w:val="18"/>
              </w:rPr>
            </w:pPr>
            <w:r w:rsidRPr="000D7BDD">
              <w:rPr>
                <w:rFonts w:ascii="Arial" w:hAnsi="Arial" w:cs="Arial"/>
                <w:b/>
                <w:sz w:val="18"/>
                <w:szCs w:val="18"/>
              </w:rPr>
              <w:lastRenderedPageBreak/>
              <w:t>9</w:t>
            </w:r>
            <w:r w:rsidR="005F617B" w:rsidRPr="000D7BDD">
              <w:rPr>
                <w:rFonts w:ascii="Arial" w:hAnsi="Arial" w:cs="Arial"/>
                <w:b/>
                <w:sz w:val="18"/>
                <w:szCs w:val="18"/>
              </w:rPr>
              <w:t>.6</w:t>
            </w:r>
            <w:r w:rsidRPr="000D7BDD">
              <w:rPr>
                <w:rFonts w:ascii="Arial" w:hAnsi="Arial" w:cs="Arial"/>
                <w:b/>
                <w:sz w:val="18"/>
                <w:szCs w:val="18"/>
              </w:rPr>
              <w:t>-C1</w:t>
            </w:r>
            <w:r w:rsidR="002E247C" w:rsidRPr="000D7BDD">
              <w:rPr>
                <w:rFonts w:ascii="Arial" w:hAnsi="Arial" w:cs="Arial"/>
                <w:b/>
                <w:sz w:val="18"/>
                <w:szCs w:val="18"/>
              </w:rPr>
              <w:t>1</w:t>
            </w:r>
            <w:r w:rsidR="003154FF" w:rsidRPr="000D7BDD">
              <w:rPr>
                <w:rFonts w:ascii="Arial" w:hAnsi="Arial" w:cs="Arial"/>
                <w:b/>
                <w:sz w:val="18"/>
                <w:szCs w:val="18"/>
              </w:rPr>
              <w:t>-</w:t>
            </w:r>
            <w:r w:rsidR="00DE7B2A" w:rsidRPr="000D7BDD">
              <w:rPr>
                <w:rFonts w:ascii="Arial" w:hAnsi="Arial" w:cs="Arial"/>
                <w:b/>
                <w:sz w:val="18"/>
                <w:szCs w:val="18"/>
              </w:rPr>
              <w:t>RSP-</w:t>
            </w:r>
            <w:r w:rsidR="003154FF" w:rsidRPr="000D7BDD">
              <w:rPr>
                <w:rFonts w:ascii="Arial" w:hAnsi="Arial" w:cs="Arial"/>
                <w:b/>
                <w:sz w:val="18"/>
                <w:szCs w:val="18"/>
              </w:rPr>
              <w:t>CI</w:t>
            </w:r>
          </w:p>
          <w:p w14:paraId="18C99C9F" w14:textId="77777777" w:rsidR="003154FF" w:rsidRPr="000D7BDD" w:rsidRDefault="003154FF" w:rsidP="003154FF">
            <w:pPr>
              <w:ind w:left="57" w:right="57"/>
              <w:jc w:val="both"/>
              <w:rPr>
                <w:rFonts w:ascii="Arial" w:hAnsi="Arial" w:cs="Arial"/>
                <w:sz w:val="18"/>
                <w:szCs w:val="18"/>
              </w:rPr>
            </w:pPr>
          </w:p>
          <w:p w14:paraId="6AAF671C" w14:textId="098A31F8" w:rsidR="003154FF" w:rsidRPr="000D7BDD" w:rsidRDefault="003154FF" w:rsidP="003154FF">
            <w:pPr>
              <w:ind w:left="57" w:right="57"/>
              <w:jc w:val="both"/>
              <w:rPr>
                <w:rFonts w:ascii="Arial" w:hAnsi="Arial" w:cs="Arial"/>
                <w:b/>
                <w:color w:val="FF0000"/>
                <w:sz w:val="18"/>
                <w:szCs w:val="18"/>
              </w:rPr>
            </w:pPr>
            <w:r w:rsidRPr="000D7BDD">
              <w:rPr>
                <w:rFonts w:ascii="Arial" w:hAnsi="Arial" w:cs="Arial"/>
                <w:sz w:val="18"/>
                <w:szCs w:val="18"/>
              </w:rPr>
              <w:t xml:space="preserve">El sujeto obligado omitió presentar documentación </w:t>
            </w:r>
            <w:r w:rsidRPr="000D7BDD">
              <w:rPr>
                <w:rFonts w:ascii="Arial" w:hAnsi="Arial" w:cs="Arial"/>
                <w:sz w:val="18"/>
                <w:szCs w:val="18"/>
              </w:rPr>
              <w:lastRenderedPageBreak/>
              <w:t>soporte que acredite el gasto.</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540D3C29" w14:textId="77777777" w:rsidR="00A11C93" w:rsidRPr="000D7BDD" w:rsidRDefault="00A11C93" w:rsidP="003154FF">
            <w:pPr>
              <w:pStyle w:val="NormalWeb"/>
              <w:spacing w:before="0" w:beforeAutospacing="0" w:after="0" w:afterAutospacing="0"/>
              <w:ind w:left="57" w:right="57"/>
              <w:jc w:val="both"/>
              <w:rPr>
                <w:rFonts w:ascii="Arial" w:hAnsi="Arial" w:cs="Arial"/>
                <w:sz w:val="18"/>
                <w:szCs w:val="18"/>
              </w:rPr>
            </w:pPr>
          </w:p>
          <w:p w14:paraId="4D47BF61" w14:textId="77777777" w:rsidR="00A11C93" w:rsidRPr="000D7BDD" w:rsidRDefault="00A11C93" w:rsidP="003154FF">
            <w:pPr>
              <w:pStyle w:val="NormalWeb"/>
              <w:spacing w:before="0" w:beforeAutospacing="0" w:after="0" w:afterAutospacing="0"/>
              <w:ind w:left="57" w:right="57"/>
              <w:jc w:val="both"/>
              <w:rPr>
                <w:rFonts w:ascii="Arial" w:hAnsi="Arial" w:cs="Arial"/>
                <w:sz w:val="18"/>
                <w:szCs w:val="18"/>
              </w:rPr>
            </w:pPr>
          </w:p>
          <w:p w14:paraId="661384B9" w14:textId="1AC9DD9E" w:rsidR="003154FF" w:rsidRPr="000D7BDD" w:rsidRDefault="003154FF" w:rsidP="003154FF">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Omisión de presentar documentación soporte.</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2A94045F" w14:textId="77777777" w:rsidR="00A11C93" w:rsidRPr="000D7BDD" w:rsidRDefault="00A11C93" w:rsidP="003154FF">
            <w:pPr>
              <w:ind w:left="57" w:right="57"/>
              <w:jc w:val="both"/>
              <w:rPr>
                <w:rFonts w:ascii="Arial" w:hAnsi="Arial" w:cs="Arial"/>
                <w:sz w:val="18"/>
                <w:szCs w:val="18"/>
              </w:rPr>
            </w:pPr>
          </w:p>
          <w:p w14:paraId="2780917A" w14:textId="77777777" w:rsidR="00A11C93" w:rsidRPr="000D7BDD" w:rsidRDefault="00A11C93" w:rsidP="003154FF">
            <w:pPr>
              <w:ind w:left="57" w:right="57"/>
              <w:jc w:val="both"/>
              <w:rPr>
                <w:rFonts w:ascii="Arial" w:hAnsi="Arial" w:cs="Arial"/>
                <w:sz w:val="18"/>
                <w:szCs w:val="18"/>
              </w:rPr>
            </w:pPr>
          </w:p>
          <w:p w14:paraId="15D78819" w14:textId="0B78772C" w:rsidR="003154FF" w:rsidRPr="000D7BDD" w:rsidRDefault="003154FF" w:rsidP="003154FF">
            <w:pPr>
              <w:ind w:left="57" w:right="57"/>
              <w:jc w:val="both"/>
              <w:rPr>
                <w:rFonts w:ascii="Arial" w:hAnsi="Arial" w:cs="Arial"/>
                <w:sz w:val="18"/>
                <w:szCs w:val="18"/>
              </w:rPr>
            </w:pPr>
            <w:r w:rsidRPr="000D7BDD">
              <w:rPr>
                <w:rFonts w:ascii="Arial" w:hAnsi="Arial" w:cs="Arial"/>
                <w:sz w:val="18"/>
                <w:szCs w:val="18"/>
              </w:rPr>
              <w:t>39, numeral 6, 205, 373, numeral 1, inciso d) del RF.</w:t>
            </w:r>
          </w:p>
        </w:tc>
      </w:tr>
      <w:tr w:rsidR="003154FF" w:rsidRPr="000D7BDD" w14:paraId="432BBFA3"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E7281B" w14:textId="77777777" w:rsidR="003154FF" w:rsidRPr="000D7BDD" w:rsidRDefault="003154FF" w:rsidP="003154FF">
            <w:pPr>
              <w:pStyle w:val="NormalWeb"/>
              <w:spacing w:before="0" w:beforeAutospacing="0" w:after="0" w:afterAutospacing="0"/>
              <w:ind w:left="57" w:right="57"/>
              <w:jc w:val="center"/>
              <w:rPr>
                <w:rStyle w:val="Textoennegrita"/>
                <w:rFonts w:ascii="Arial" w:hAnsi="Arial" w:cs="Arial"/>
                <w:sz w:val="18"/>
                <w:szCs w:val="18"/>
              </w:rPr>
            </w:pPr>
          </w:p>
          <w:p w14:paraId="3C038346" w14:textId="06EBD3D1" w:rsidR="003154FF" w:rsidRPr="000D7BDD" w:rsidRDefault="003154FF" w:rsidP="003154FF">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23</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61BF3A4E" w14:textId="2E62600A" w:rsidR="003154FF" w:rsidRPr="000D7BDD" w:rsidRDefault="003154FF" w:rsidP="003154FF">
            <w:pPr>
              <w:ind w:left="57" w:right="57"/>
              <w:jc w:val="both"/>
              <w:rPr>
                <w:rFonts w:ascii="Arial" w:hAnsi="Arial" w:cs="Arial"/>
                <w:b/>
                <w:i/>
                <w:sz w:val="18"/>
                <w:szCs w:val="18"/>
              </w:rPr>
            </w:pPr>
            <w:r w:rsidRPr="000D7BDD">
              <w:rPr>
                <w:rFonts w:ascii="Arial" w:hAnsi="Arial" w:cs="Arial"/>
                <w:b/>
                <w:i/>
                <w:sz w:val="18"/>
                <w:szCs w:val="18"/>
              </w:rPr>
              <w:t>Egresos</w:t>
            </w:r>
          </w:p>
          <w:p w14:paraId="0F0B2B77" w14:textId="77777777" w:rsidR="00851ABE" w:rsidRPr="000D7BDD" w:rsidRDefault="00851ABE" w:rsidP="003154FF">
            <w:pPr>
              <w:ind w:left="57" w:right="57"/>
              <w:jc w:val="both"/>
              <w:rPr>
                <w:rFonts w:ascii="Arial" w:hAnsi="Arial" w:cs="Arial"/>
                <w:b/>
                <w:i/>
                <w:sz w:val="18"/>
                <w:szCs w:val="18"/>
              </w:rPr>
            </w:pPr>
          </w:p>
          <w:p w14:paraId="002CA253" w14:textId="77777777" w:rsidR="003154FF" w:rsidRPr="000D7BDD" w:rsidRDefault="003154FF" w:rsidP="003154FF">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t>Capacitación, promoción y desarrollo del liderazgo político de las mujeres</w:t>
            </w:r>
          </w:p>
          <w:p w14:paraId="4B5BF16A" w14:textId="77777777" w:rsidR="003154FF" w:rsidRPr="000D7BDD" w:rsidRDefault="003154FF" w:rsidP="003154FF">
            <w:pPr>
              <w:pStyle w:val="NormalWeb"/>
              <w:spacing w:before="0" w:beforeAutospacing="0" w:after="0" w:afterAutospacing="0"/>
              <w:ind w:left="57" w:right="57"/>
              <w:jc w:val="both"/>
              <w:rPr>
                <w:rFonts w:ascii="Arial" w:hAnsi="Arial" w:cs="Arial"/>
                <w:b/>
                <w:i/>
                <w:sz w:val="18"/>
                <w:szCs w:val="18"/>
              </w:rPr>
            </w:pPr>
          </w:p>
          <w:p w14:paraId="2149503E"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El sujeto obligado omitió presentar el Programa Anual de Trabajo para la Capacitación, Promoción y el Desarrollo del Liderazgo Político de las Mujeres del ejercicio 2020.</w:t>
            </w:r>
          </w:p>
          <w:p w14:paraId="14982F7F"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2D62CDDD"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42807000"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54558C3C"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El Programa Anual de Trabajo de los gastos para la Capacitación, Promoción y Desarrollo del Liderazgo Político de las Mujeres.</w:t>
            </w:r>
          </w:p>
          <w:p w14:paraId="70F1CAA3"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06F7BE30"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6947EB5C"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071D23E8"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Lo anterior de conformidad con lo dispuesto en los artículos 22, numeral 1, inciso c), fracción I y 170 del RF. </w:t>
            </w:r>
          </w:p>
          <w:p w14:paraId="03F73BF3"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3EC38363"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6D9449F3"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6CE5D913"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48C59A06"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5FB2B637"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“Se presentó el Programa Anual de Trabajo 2020, aunque de manera extemporánea, como prueba de lo aquí argumentado se anexa captura del correo enviado, así también se adjunta el documento enviado a los correos señalados en el documento de exhorto, recibido de la UTF”.</w:t>
            </w:r>
          </w:p>
          <w:p w14:paraId="6605343E"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70B22DAD"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noProof/>
              </w:rPr>
              <w:drawing>
                <wp:inline distT="0" distB="0" distL="0" distR="0" wp14:anchorId="672B70FF" wp14:editId="089AD097">
                  <wp:extent cx="3553674" cy="1874520"/>
                  <wp:effectExtent l="0" t="0" r="889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57391" cy="1876481"/>
                          </a:xfrm>
                          <a:prstGeom prst="rect">
                            <a:avLst/>
                          </a:prstGeom>
                          <a:noFill/>
                          <a:ln>
                            <a:noFill/>
                          </a:ln>
                        </pic:spPr>
                      </pic:pic>
                    </a:graphicData>
                  </a:graphic>
                </wp:inline>
              </w:drawing>
            </w:r>
          </w:p>
          <w:p w14:paraId="7E8F290D"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5526C471"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Del análisis a las aclaraciones y a la documentación presentada por el sujeto obligado en el SIF, se constató que presento el programa Anual de Trabajo 2020 para la Capacitación, Promoción y el Desarrollo del Liderazgo Político de las Mujeres, en el apartado de documentación adjunta del informe de primera corrección; por tal razón, respecto a este punto la observación quedó atendida. </w:t>
            </w:r>
          </w:p>
          <w:p w14:paraId="4B4B1278"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1A106342"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lastRenderedPageBreak/>
              <w:t>Ahora bien, respecto que el programa Anual de Trabajo 2020 para la Capacitación, Promoción y el Desarrollo del Liderazgo Político de las Mujeres, debió presentarse a los 30 días posteriores a la publicación del acuerdo IEPC/CG-A.049/2020 conforme lo marca la normatividad en su artículo 170 del RF. El sujeto obligado presentó el Programa Anual de Trabajo de para la Capacitación, Promoción y Desarrollo del Liderazgo Político de las Mujeres de forma extemporánea, como se detalla en el cuadro siguiente:</w:t>
            </w:r>
          </w:p>
          <w:p w14:paraId="01BC9068"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tbl>
            <w:tblPr>
              <w:tblStyle w:val="Tablaconcuadrcula"/>
              <w:tblW w:w="5742" w:type="dxa"/>
              <w:jc w:val="center"/>
              <w:tblLayout w:type="fixed"/>
              <w:tblLook w:val="04A0" w:firstRow="1" w:lastRow="0" w:firstColumn="1" w:lastColumn="0" w:noHBand="0" w:noVBand="1"/>
            </w:tblPr>
            <w:tblGrid>
              <w:gridCol w:w="1986"/>
              <w:gridCol w:w="2099"/>
              <w:gridCol w:w="1657"/>
            </w:tblGrid>
            <w:tr w:rsidR="003154FF" w:rsidRPr="000D7BDD" w14:paraId="00DD9F4C" w14:textId="77777777" w:rsidTr="00AC6949">
              <w:trPr>
                <w:trHeight w:val="251"/>
                <w:tblHeader/>
                <w:jc w:val="center"/>
              </w:trPr>
              <w:tc>
                <w:tcPr>
                  <w:tcW w:w="1986" w:type="dxa"/>
                  <w:vAlign w:val="center"/>
                </w:tcPr>
                <w:p w14:paraId="39FC8673" w14:textId="77777777" w:rsidR="003154FF" w:rsidRPr="000D7BDD" w:rsidRDefault="003154FF" w:rsidP="003154FF">
                  <w:pPr>
                    <w:ind w:left="57" w:right="57"/>
                    <w:jc w:val="both"/>
                    <w:rPr>
                      <w:rFonts w:ascii="Arial" w:hAnsi="Arial" w:cs="Arial"/>
                      <w:i/>
                      <w:color w:val="000000"/>
                      <w:sz w:val="14"/>
                      <w:szCs w:val="14"/>
                    </w:rPr>
                  </w:pPr>
                  <w:r w:rsidRPr="000D7BDD">
                    <w:rPr>
                      <w:rFonts w:ascii="Arial" w:hAnsi="Arial" w:cs="Arial"/>
                      <w:b/>
                      <w:bCs/>
                      <w:i/>
                      <w:color w:val="000000"/>
                      <w:sz w:val="14"/>
                      <w:szCs w:val="14"/>
                    </w:rPr>
                    <w:t>Fecha de presentación del PAT</w:t>
                  </w:r>
                </w:p>
              </w:tc>
              <w:tc>
                <w:tcPr>
                  <w:tcW w:w="2099" w:type="dxa"/>
                  <w:vAlign w:val="center"/>
                </w:tcPr>
                <w:p w14:paraId="27BECB1D" w14:textId="77777777" w:rsidR="003154FF" w:rsidRPr="000D7BDD" w:rsidRDefault="003154FF" w:rsidP="003154FF">
                  <w:pPr>
                    <w:ind w:left="57" w:right="57"/>
                    <w:jc w:val="both"/>
                    <w:rPr>
                      <w:rFonts w:ascii="Arial" w:hAnsi="Arial" w:cs="Arial"/>
                      <w:i/>
                      <w:color w:val="000000"/>
                      <w:sz w:val="14"/>
                      <w:szCs w:val="14"/>
                    </w:rPr>
                  </w:pPr>
                  <w:r w:rsidRPr="000D7BDD">
                    <w:rPr>
                      <w:rFonts w:ascii="Arial" w:hAnsi="Arial" w:cs="Arial"/>
                      <w:b/>
                      <w:bCs/>
                      <w:i/>
                      <w:color w:val="000000"/>
                      <w:sz w:val="14"/>
                      <w:szCs w:val="14"/>
                    </w:rPr>
                    <w:t>Fecha en que debió de presentar</w:t>
                  </w:r>
                </w:p>
              </w:tc>
              <w:tc>
                <w:tcPr>
                  <w:tcW w:w="1657" w:type="dxa"/>
                  <w:vAlign w:val="center"/>
                </w:tcPr>
                <w:p w14:paraId="5D82E024" w14:textId="77777777" w:rsidR="003154FF" w:rsidRPr="000D7BDD" w:rsidRDefault="003154FF" w:rsidP="003154FF">
                  <w:pPr>
                    <w:ind w:left="57" w:right="57"/>
                    <w:jc w:val="both"/>
                    <w:rPr>
                      <w:rFonts w:ascii="Arial" w:hAnsi="Arial" w:cs="Arial"/>
                      <w:i/>
                      <w:color w:val="000000"/>
                      <w:sz w:val="14"/>
                      <w:szCs w:val="14"/>
                    </w:rPr>
                  </w:pPr>
                  <w:r w:rsidRPr="000D7BDD">
                    <w:rPr>
                      <w:rFonts w:ascii="Arial" w:hAnsi="Arial" w:cs="Arial"/>
                      <w:b/>
                      <w:bCs/>
                      <w:i/>
                      <w:color w:val="000000"/>
                      <w:sz w:val="14"/>
                      <w:szCs w:val="14"/>
                    </w:rPr>
                    <w:t>Extemporaneidad (días)</w:t>
                  </w:r>
                </w:p>
              </w:tc>
            </w:tr>
            <w:tr w:rsidR="003154FF" w:rsidRPr="000D7BDD" w14:paraId="7DEF9AC2" w14:textId="77777777" w:rsidTr="00AC6949">
              <w:trPr>
                <w:trHeight w:val="251"/>
                <w:jc w:val="center"/>
              </w:trPr>
              <w:tc>
                <w:tcPr>
                  <w:tcW w:w="1986" w:type="dxa"/>
                </w:tcPr>
                <w:p w14:paraId="5134CE65" w14:textId="77777777" w:rsidR="003154FF" w:rsidRPr="000D7BDD" w:rsidRDefault="003154FF" w:rsidP="003154FF">
                  <w:pPr>
                    <w:ind w:left="57" w:right="57"/>
                    <w:jc w:val="both"/>
                    <w:rPr>
                      <w:rFonts w:ascii="Arial" w:hAnsi="Arial" w:cs="Arial"/>
                      <w:i/>
                      <w:color w:val="000000"/>
                      <w:sz w:val="14"/>
                      <w:szCs w:val="14"/>
                    </w:rPr>
                  </w:pPr>
                  <w:r w:rsidRPr="000D7BDD">
                    <w:rPr>
                      <w:rFonts w:ascii="Arial" w:hAnsi="Arial" w:cs="Arial"/>
                      <w:i/>
                      <w:color w:val="000000"/>
                      <w:sz w:val="14"/>
                      <w:szCs w:val="14"/>
                    </w:rPr>
                    <w:t>16/11/2021</w:t>
                  </w:r>
                </w:p>
              </w:tc>
              <w:tc>
                <w:tcPr>
                  <w:tcW w:w="2099" w:type="dxa"/>
                </w:tcPr>
                <w:p w14:paraId="71DEE3D6" w14:textId="77777777" w:rsidR="003154FF" w:rsidRPr="000D7BDD" w:rsidRDefault="003154FF" w:rsidP="003154FF">
                  <w:pPr>
                    <w:ind w:left="57" w:right="57"/>
                    <w:jc w:val="both"/>
                    <w:rPr>
                      <w:rFonts w:ascii="Arial" w:hAnsi="Arial" w:cs="Arial"/>
                      <w:i/>
                      <w:color w:val="000000"/>
                      <w:sz w:val="14"/>
                      <w:szCs w:val="14"/>
                    </w:rPr>
                  </w:pPr>
                  <w:r w:rsidRPr="000D7BDD">
                    <w:rPr>
                      <w:rFonts w:ascii="Arial" w:hAnsi="Arial" w:cs="Arial"/>
                      <w:i/>
                      <w:color w:val="000000"/>
                      <w:sz w:val="14"/>
                      <w:szCs w:val="14"/>
                    </w:rPr>
                    <w:t>25/11/2020</w:t>
                  </w:r>
                </w:p>
              </w:tc>
              <w:tc>
                <w:tcPr>
                  <w:tcW w:w="1657" w:type="dxa"/>
                </w:tcPr>
                <w:p w14:paraId="0ED78AAC" w14:textId="77777777" w:rsidR="003154FF" w:rsidRPr="000D7BDD" w:rsidRDefault="003154FF" w:rsidP="003154FF">
                  <w:pPr>
                    <w:ind w:left="57" w:right="57"/>
                    <w:jc w:val="both"/>
                    <w:rPr>
                      <w:rFonts w:ascii="Arial" w:hAnsi="Arial" w:cs="Arial"/>
                      <w:i/>
                      <w:color w:val="000000"/>
                      <w:sz w:val="14"/>
                      <w:szCs w:val="14"/>
                    </w:rPr>
                  </w:pPr>
                  <w:r w:rsidRPr="000D7BDD">
                    <w:rPr>
                      <w:rFonts w:ascii="Arial" w:hAnsi="Arial" w:cs="Arial"/>
                      <w:i/>
                      <w:color w:val="000000"/>
                      <w:sz w:val="14"/>
                      <w:szCs w:val="14"/>
                    </w:rPr>
                    <w:t>356</w:t>
                  </w:r>
                </w:p>
              </w:tc>
            </w:tr>
          </w:tbl>
          <w:p w14:paraId="6C11001B"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633E00EB"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Se le solicita presentar en el SIF lo siguiente: </w:t>
            </w:r>
          </w:p>
          <w:p w14:paraId="5CB633FA"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54F4DA48"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5066DB8A"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6DCFE008" w14:textId="15011FBE" w:rsidR="003154FF" w:rsidRPr="000D7BDD" w:rsidRDefault="003154FF" w:rsidP="003154FF">
            <w:pPr>
              <w:ind w:left="57" w:right="57"/>
              <w:jc w:val="both"/>
              <w:rPr>
                <w:rFonts w:ascii="Arial" w:hAnsi="Arial" w:cs="Arial"/>
                <w:b/>
                <w:i/>
                <w:sz w:val="18"/>
                <w:szCs w:val="18"/>
              </w:rPr>
            </w:pPr>
            <w:r w:rsidRPr="000D7BDD">
              <w:rPr>
                <w:rFonts w:ascii="Arial" w:hAnsi="Arial" w:cs="Arial"/>
                <w:i/>
                <w:sz w:val="18"/>
                <w:szCs w:val="18"/>
              </w:rPr>
              <w:t>Lo anterior, de conformidad con lo dispuesto en el artículo 170 del RF.</w:t>
            </w:r>
          </w:p>
        </w:tc>
        <w:tc>
          <w:tcPr>
            <w:tcW w:w="3544" w:type="dxa"/>
            <w:tcBorders>
              <w:top w:val="single" w:sz="6" w:space="0" w:color="000000" w:themeColor="text1"/>
              <w:left w:val="nil"/>
              <w:bottom w:val="single" w:sz="6" w:space="0" w:color="000000" w:themeColor="text1"/>
              <w:right w:val="single" w:sz="6" w:space="0" w:color="000000" w:themeColor="text1"/>
            </w:tcBorders>
          </w:tcPr>
          <w:p w14:paraId="3640DE30"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7198AD27"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sz w:val="18"/>
                <w:szCs w:val="18"/>
              </w:rPr>
            </w:pPr>
          </w:p>
          <w:p w14:paraId="5AD2774F" w14:textId="0937A995" w:rsidR="003154FF" w:rsidRPr="000D7BDD" w:rsidRDefault="003154FF" w:rsidP="003154FF">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Cs/>
                <w:sz w:val="18"/>
                <w:szCs w:val="18"/>
              </w:rPr>
              <w:t xml:space="preserve">El Programa Anual de Trabajo se presentó de manera extemporánea, pero no con los días de retraso que se señala en el oficio al que se le da respuesta en este escrito, para lo cual se adjunta capturas, del correo </w:t>
            </w:r>
            <w:r w:rsidRPr="000D7BDD">
              <w:rPr>
                <w:rStyle w:val="nfasis"/>
                <w:rFonts w:ascii="Arial" w:hAnsi="Arial" w:cs="Arial"/>
                <w:bCs/>
                <w:sz w:val="18"/>
                <w:szCs w:val="18"/>
              </w:rPr>
              <w:lastRenderedPageBreak/>
              <w:t>electrónico que se envió en su momento, para dar constancia de que se envió a los correos que nos fue indicado el día 29 de diciembre de 2020. Así como nuevamente se adjunta al informe, el Programa Anual de Trabajo 2020. (…)</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377168B6" w14:textId="77777777" w:rsidR="003154FF" w:rsidRPr="000D7BDD" w:rsidRDefault="003154FF" w:rsidP="003154FF">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lastRenderedPageBreak/>
              <w:t>No atendida</w:t>
            </w:r>
          </w:p>
          <w:p w14:paraId="14CACEB5" w14:textId="77777777" w:rsidR="003154FF" w:rsidRPr="000D7BDD" w:rsidRDefault="003154FF" w:rsidP="003154FF">
            <w:pPr>
              <w:pStyle w:val="NormalWeb"/>
              <w:spacing w:before="0" w:beforeAutospacing="0" w:after="0" w:afterAutospacing="0"/>
              <w:ind w:left="57" w:right="57"/>
              <w:jc w:val="both"/>
              <w:rPr>
                <w:rFonts w:ascii="Arial" w:hAnsi="Arial" w:cs="Arial"/>
                <w:b/>
                <w:sz w:val="18"/>
                <w:szCs w:val="18"/>
              </w:rPr>
            </w:pPr>
          </w:p>
          <w:p w14:paraId="5737FAD3" w14:textId="4368BF42" w:rsidR="003154FF" w:rsidRPr="000D7BDD" w:rsidRDefault="003154FF" w:rsidP="003154FF">
            <w:pPr>
              <w:pStyle w:val="NormalWeb"/>
              <w:spacing w:before="0" w:beforeAutospacing="0" w:after="0" w:afterAutospacing="0"/>
              <w:ind w:left="57" w:right="57"/>
              <w:jc w:val="both"/>
              <w:rPr>
                <w:rFonts w:ascii="Arial" w:hAnsi="Arial" w:cs="Arial"/>
                <w:b/>
                <w:sz w:val="18"/>
                <w:szCs w:val="18"/>
              </w:rPr>
            </w:pPr>
            <w:r w:rsidRPr="000D7BDD">
              <w:rPr>
                <w:rFonts w:ascii="Arial" w:hAnsi="Arial" w:cs="Arial"/>
                <w:sz w:val="18"/>
                <w:szCs w:val="18"/>
              </w:rPr>
              <w:t xml:space="preserve">La respuesta del sujeto obligado se consideró insatisfactoria toda vez que aun cuando manifestó que presentó el programa anual del trabajo el día 29 de diciembre del 2020, dando como </w:t>
            </w:r>
            <w:r w:rsidRPr="000D7BDD">
              <w:rPr>
                <w:rFonts w:ascii="Arial" w:hAnsi="Arial" w:cs="Arial"/>
                <w:sz w:val="18"/>
                <w:szCs w:val="18"/>
              </w:rPr>
              <w:lastRenderedPageBreak/>
              <w:t xml:space="preserve">evidencia dichos correos, es importante mencionar que el sujeto obligado debió presentar el programa anual del trabajo a los 30 días posteriores a la publicación del acuerdo IEPC/CG-A.049/2020 conforme lo marca la normatividad en su artículo 170 del RF. Por tal razón, la observación </w:t>
            </w:r>
            <w:r w:rsidRPr="000D7BDD">
              <w:rPr>
                <w:rFonts w:ascii="Arial" w:hAnsi="Arial" w:cs="Arial"/>
                <w:b/>
                <w:sz w:val="18"/>
                <w:szCs w:val="18"/>
              </w:rPr>
              <w:t>no quedó atendida.</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247E2816" w14:textId="037B9A9C" w:rsidR="003154FF" w:rsidRPr="000D7BDD" w:rsidRDefault="00907A02" w:rsidP="003154FF">
            <w:pPr>
              <w:ind w:left="57" w:right="57"/>
              <w:jc w:val="both"/>
              <w:rPr>
                <w:rFonts w:ascii="Arial" w:hAnsi="Arial" w:cs="Arial"/>
                <w:b/>
                <w:sz w:val="18"/>
                <w:szCs w:val="18"/>
              </w:rPr>
            </w:pPr>
            <w:r w:rsidRPr="000D7BDD">
              <w:rPr>
                <w:rFonts w:ascii="Arial" w:hAnsi="Arial" w:cs="Arial"/>
                <w:b/>
                <w:sz w:val="18"/>
                <w:szCs w:val="18"/>
              </w:rPr>
              <w:lastRenderedPageBreak/>
              <w:t>9</w:t>
            </w:r>
            <w:r w:rsidR="005F617B" w:rsidRPr="000D7BDD">
              <w:rPr>
                <w:rFonts w:ascii="Arial" w:hAnsi="Arial" w:cs="Arial"/>
                <w:b/>
                <w:sz w:val="18"/>
                <w:szCs w:val="18"/>
              </w:rPr>
              <w:t>.6</w:t>
            </w:r>
            <w:r w:rsidRPr="000D7BDD">
              <w:rPr>
                <w:rFonts w:ascii="Arial" w:hAnsi="Arial" w:cs="Arial"/>
                <w:b/>
                <w:sz w:val="18"/>
                <w:szCs w:val="18"/>
              </w:rPr>
              <w:t>-C1</w:t>
            </w:r>
            <w:r w:rsidR="002E247C" w:rsidRPr="000D7BDD">
              <w:rPr>
                <w:rFonts w:ascii="Arial" w:hAnsi="Arial" w:cs="Arial"/>
                <w:b/>
                <w:sz w:val="18"/>
                <w:szCs w:val="18"/>
              </w:rPr>
              <w:t>2</w:t>
            </w:r>
            <w:r w:rsidR="003154FF" w:rsidRPr="000D7BDD">
              <w:rPr>
                <w:rFonts w:ascii="Arial" w:hAnsi="Arial" w:cs="Arial"/>
                <w:b/>
                <w:sz w:val="18"/>
                <w:szCs w:val="18"/>
              </w:rPr>
              <w:t>-</w:t>
            </w:r>
            <w:r w:rsidR="00DE7B2A" w:rsidRPr="000D7BDD">
              <w:rPr>
                <w:rFonts w:ascii="Arial" w:hAnsi="Arial" w:cs="Arial"/>
                <w:b/>
                <w:sz w:val="18"/>
                <w:szCs w:val="18"/>
              </w:rPr>
              <w:t>RSP-</w:t>
            </w:r>
            <w:r w:rsidR="003154FF" w:rsidRPr="000D7BDD">
              <w:rPr>
                <w:rFonts w:ascii="Arial" w:hAnsi="Arial" w:cs="Arial"/>
                <w:b/>
                <w:sz w:val="18"/>
                <w:szCs w:val="18"/>
              </w:rPr>
              <w:t>CI</w:t>
            </w:r>
          </w:p>
          <w:p w14:paraId="16D4970E" w14:textId="77777777" w:rsidR="003154FF" w:rsidRPr="000D7BDD" w:rsidRDefault="003154FF" w:rsidP="003154FF">
            <w:pPr>
              <w:ind w:left="57" w:right="57"/>
              <w:jc w:val="both"/>
              <w:rPr>
                <w:rFonts w:ascii="Arial" w:hAnsi="Arial" w:cs="Arial"/>
                <w:sz w:val="18"/>
                <w:szCs w:val="18"/>
              </w:rPr>
            </w:pPr>
          </w:p>
          <w:p w14:paraId="199E446D" w14:textId="1837B7F8" w:rsidR="003154FF" w:rsidRPr="000D7BDD" w:rsidRDefault="003154FF" w:rsidP="003154FF">
            <w:pPr>
              <w:ind w:left="57" w:right="57"/>
              <w:jc w:val="both"/>
              <w:rPr>
                <w:rFonts w:ascii="Arial" w:hAnsi="Arial" w:cs="Arial"/>
                <w:b/>
                <w:color w:val="FF0000"/>
                <w:sz w:val="18"/>
                <w:szCs w:val="18"/>
              </w:rPr>
            </w:pPr>
            <w:r w:rsidRPr="000D7BDD">
              <w:rPr>
                <w:rFonts w:ascii="Arial" w:hAnsi="Arial" w:cs="Arial"/>
                <w:sz w:val="18"/>
                <w:szCs w:val="18"/>
              </w:rPr>
              <w:t xml:space="preserve">El sujeto obligado omitió presentar en tiempo y forma </w:t>
            </w:r>
            <w:r w:rsidRPr="000D7BDD">
              <w:rPr>
                <w:rFonts w:ascii="Arial" w:hAnsi="Arial" w:cs="Arial"/>
                <w:sz w:val="18"/>
                <w:szCs w:val="18"/>
              </w:rPr>
              <w:lastRenderedPageBreak/>
              <w:t>el programa anual del trabajo</w:t>
            </w:r>
            <w:r w:rsidR="001E62DB" w:rsidRPr="000D7BDD">
              <w:rPr>
                <w:rFonts w:ascii="Arial" w:hAnsi="Arial" w:cs="Arial"/>
                <w:sz w:val="18"/>
                <w:szCs w:val="18"/>
              </w:rPr>
              <w:t xml:space="preserve"> para la Capacitación, Promoción y el Desarrollo del Liderazgo Político de las Mujeres del ejercicio 2020</w:t>
            </w:r>
            <w:r w:rsidRPr="000D7BDD">
              <w:rPr>
                <w:rFonts w:ascii="Arial" w:hAnsi="Arial" w:cs="Arial"/>
                <w:sz w:val="18"/>
                <w:szCs w:val="18"/>
              </w:rPr>
              <w:t xml:space="preserve">. </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1FEAA853" w14:textId="77777777" w:rsidR="00851ABE" w:rsidRPr="000D7BDD" w:rsidRDefault="00851ABE" w:rsidP="003154FF">
            <w:pPr>
              <w:pStyle w:val="NormalWeb"/>
              <w:spacing w:before="0" w:beforeAutospacing="0" w:after="0" w:afterAutospacing="0"/>
              <w:ind w:left="57" w:right="57"/>
              <w:jc w:val="both"/>
              <w:rPr>
                <w:rFonts w:ascii="Arial" w:hAnsi="Arial" w:cs="Arial"/>
                <w:sz w:val="18"/>
                <w:szCs w:val="18"/>
              </w:rPr>
            </w:pPr>
          </w:p>
          <w:p w14:paraId="58C0977B" w14:textId="77777777" w:rsidR="00851ABE" w:rsidRPr="000D7BDD" w:rsidRDefault="00851ABE" w:rsidP="003154FF">
            <w:pPr>
              <w:pStyle w:val="NormalWeb"/>
              <w:spacing w:before="0" w:beforeAutospacing="0" w:after="0" w:afterAutospacing="0"/>
              <w:ind w:left="57" w:right="57"/>
              <w:jc w:val="both"/>
              <w:rPr>
                <w:rFonts w:ascii="Arial" w:hAnsi="Arial" w:cs="Arial"/>
                <w:sz w:val="18"/>
                <w:szCs w:val="18"/>
              </w:rPr>
            </w:pPr>
          </w:p>
          <w:p w14:paraId="67B3BFEB" w14:textId="29FD2C75" w:rsidR="003154FF" w:rsidRPr="000D7BDD" w:rsidRDefault="003154FF" w:rsidP="003154FF">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Omisión de presentar en tiempo el programa anual del trabajo</w:t>
            </w:r>
            <w:r w:rsidR="001E62DB" w:rsidRPr="000D7BDD">
              <w:rPr>
                <w:rFonts w:ascii="Arial" w:hAnsi="Arial" w:cs="Arial"/>
                <w:sz w:val="18"/>
                <w:szCs w:val="18"/>
              </w:rPr>
              <w:t xml:space="preserve"> para </w:t>
            </w:r>
            <w:r w:rsidR="001E62DB" w:rsidRPr="000D7BDD">
              <w:rPr>
                <w:rFonts w:ascii="Arial" w:hAnsi="Arial" w:cs="Arial"/>
                <w:sz w:val="18"/>
                <w:szCs w:val="18"/>
              </w:rPr>
              <w:lastRenderedPageBreak/>
              <w:t>la Capacitación, Promoción y el Desarrollo del Liderazgo Político de las Mujeres del ejercicio 2020.</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2252982E" w14:textId="77777777" w:rsidR="00851ABE" w:rsidRPr="000D7BDD" w:rsidRDefault="00851ABE" w:rsidP="003154FF">
            <w:pPr>
              <w:ind w:left="57" w:right="57"/>
              <w:jc w:val="both"/>
              <w:rPr>
                <w:rFonts w:ascii="Arial" w:hAnsi="Arial" w:cs="Arial"/>
                <w:sz w:val="18"/>
                <w:szCs w:val="18"/>
              </w:rPr>
            </w:pPr>
          </w:p>
          <w:p w14:paraId="32D2E512" w14:textId="77777777" w:rsidR="00851ABE" w:rsidRPr="000D7BDD" w:rsidRDefault="00851ABE" w:rsidP="003154FF">
            <w:pPr>
              <w:ind w:left="57" w:right="57"/>
              <w:jc w:val="both"/>
              <w:rPr>
                <w:rFonts w:ascii="Arial" w:hAnsi="Arial" w:cs="Arial"/>
                <w:sz w:val="18"/>
                <w:szCs w:val="18"/>
              </w:rPr>
            </w:pPr>
          </w:p>
          <w:p w14:paraId="75D68EA8" w14:textId="55A4EADC" w:rsidR="003154FF" w:rsidRPr="000D7BDD" w:rsidRDefault="003154FF" w:rsidP="003154FF">
            <w:pPr>
              <w:ind w:left="57" w:right="57"/>
              <w:jc w:val="both"/>
              <w:rPr>
                <w:rFonts w:ascii="Arial" w:hAnsi="Arial" w:cs="Arial"/>
                <w:sz w:val="18"/>
                <w:szCs w:val="18"/>
              </w:rPr>
            </w:pPr>
            <w:r w:rsidRPr="000D7BDD">
              <w:rPr>
                <w:rFonts w:ascii="Arial" w:hAnsi="Arial" w:cs="Arial"/>
                <w:sz w:val="18"/>
                <w:szCs w:val="18"/>
              </w:rPr>
              <w:t>170 del RF</w:t>
            </w:r>
          </w:p>
        </w:tc>
      </w:tr>
      <w:tr w:rsidR="003154FF" w:rsidRPr="000D7BDD" w14:paraId="79EB7DB7"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5D547F" w14:textId="23E9EC1A" w:rsidR="003154FF" w:rsidRPr="000D7BDD" w:rsidRDefault="003154FF" w:rsidP="003154FF">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lastRenderedPageBreak/>
              <w:t>24</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3EB98415" w14:textId="09198E2C" w:rsidR="003154FF" w:rsidRPr="000D7BDD" w:rsidRDefault="003154FF" w:rsidP="003154FF">
            <w:pPr>
              <w:ind w:left="57" w:right="57"/>
              <w:jc w:val="both"/>
              <w:rPr>
                <w:rFonts w:ascii="Arial" w:hAnsi="Arial" w:cs="Arial"/>
                <w:b/>
                <w:i/>
                <w:sz w:val="18"/>
                <w:szCs w:val="18"/>
              </w:rPr>
            </w:pPr>
            <w:r w:rsidRPr="000D7BDD">
              <w:rPr>
                <w:rFonts w:ascii="Arial" w:hAnsi="Arial" w:cs="Arial"/>
                <w:b/>
                <w:i/>
                <w:sz w:val="18"/>
                <w:szCs w:val="18"/>
              </w:rPr>
              <w:t>Egresos</w:t>
            </w:r>
          </w:p>
          <w:p w14:paraId="346FE030" w14:textId="77777777" w:rsidR="003C5FE9" w:rsidRPr="000D7BDD" w:rsidRDefault="003C5FE9" w:rsidP="003154FF">
            <w:pPr>
              <w:ind w:left="57" w:right="57"/>
              <w:jc w:val="both"/>
              <w:rPr>
                <w:rFonts w:ascii="Arial" w:hAnsi="Arial" w:cs="Arial"/>
                <w:b/>
                <w:i/>
                <w:sz w:val="18"/>
                <w:szCs w:val="18"/>
              </w:rPr>
            </w:pPr>
          </w:p>
          <w:p w14:paraId="6E0CFE7B" w14:textId="77777777" w:rsidR="003154FF" w:rsidRPr="000D7BDD" w:rsidRDefault="003154FF" w:rsidP="003154FF">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t>Capacitación, promoción y desarrollo del liderazgo político de las mujeres</w:t>
            </w:r>
          </w:p>
          <w:p w14:paraId="038BA142"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1EB61C19"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 la verificación al SIF, se observó el registro contable de gastos por la adquisición de bienes y servicios, los cuales no se encuentran vinculados con las actividades para la Capacitación, promoción y el desarrollo del liderazgo político de las mujeres, como se detalla en el Anexo 5.1.1.1, del presente oficio.</w:t>
            </w:r>
          </w:p>
          <w:p w14:paraId="4B60AA9F"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567E70CC"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 no acreditarse el vínculo directo de los gastos a los proyectos que integran el Programa Anual de Trabajo, así como el cumplimiento de los objetivos del presupuesto etiquetado y su debido ejercicio, dichos gastos no serán considerados, ni acumulados al porcentaje mínimo requerido para cada uno de los rubros.</w:t>
            </w:r>
          </w:p>
          <w:p w14:paraId="4BBA368C"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41CB7D0A"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3688BCDA"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36C1D754"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456E8D14"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3D2710C2"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“Debido a que se contrató una empresa externa para elaborar los cursos y actividades de los diferentes programas, no se cuenta con documentos que amparen evidencia que nos permita vincular con los objetivos de la Capacitación, promoción y el desarrollo del liderazgo político de las mujeres”. </w:t>
            </w:r>
          </w:p>
          <w:p w14:paraId="1EBAA9D0"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7A11410A"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lastRenderedPageBreak/>
              <w:t>Del análisis a las aclaraciones y a la documentación presentada por el sujeto obligado en el SIF, se determinó que, aun y cuando manifiesta haber contratado a una empresa externa, se observó que omitió presentar la vinculación del gasto por la adquisición de bienes y servicios detallada en el Anexo 5.1.1.1 del rubro de la Capacitación, Promoción y el Desarrollo del Liderazgo Político de las Mujeres.</w:t>
            </w:r>
          </w:p>
          <w:p w14:paraId="02F90A7B"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2713CF40"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3E02976E"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047824E4"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 documentación que acredite la vinculación de los gastos observados con los proyectos para la Capacitación, promoción y el desarrollo del liderazgo político de las mujeres.</w:t>
            </w:r>
          </w:p>
          <w:p w14:paraId="102BEEB6"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00717238"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1B37875E"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4D7DA861" w14:textId="77777777" w:rsidR="003154FF" w:rsidRPr="000D7BDD" w:rsidRDefault="003154FF" w:rsidP="003154FF">
            <w:pPr>
              <w:ind w:left="57" w:right="57"/>
              <w:jc w:val="both"/>
              <w:rPr>
                <w:rFonts w:ascii="Arial" w:hAnsi="Arial" w:cs="Arial"/>
                <w:i/>
                <w:sz w:val="18"/>
                <w:szCs w:val="18"/>
              </w:rPr>
            </w:pPr>
            <w:r w:rsidRPr="000D7BDD">
              <w:rPr>
                <w:rFonts w:ascii="Arial" w:hAnsi="Arial" w:cs="Arial"/>
                <w:i/>
                <w:sz w:val="18"/>
                <w:szCs w:val="18"/>
              </w:rPr>
              <w:t>Lo anterior, con fundamento en los artículos 126, 163, numeral 4, 172 y 296, numeral 1, del RF.</w:t>
            </w:r>
          </w:p>
          <w:p w14:paraId="6F7F4CDF" w14:textId="42F85FBD" w:rsidR="003C5FE9" w:rsidRPr="000D7BDD" w:rsidRDefault="003C5FE9" w:rsidP="003154FF">
            <w:pPr>
              <w:ind w:left="57" w:right="57"/>
              <w:jc w:val="both"/>
              <w:rPr>
                <w:rFonts w:ascii="Arial" w:hAnsi="Arial" w:cs="Arial"/>
                <w:b/>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054A2C2C"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098D3FE5"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sz w:val="18"/>
                <w:szCs w:val="18"/>
              </w:rPr>
            </w:pPr>
          </w:p>
          <w:p w14:paraId="0AD8F89B"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sz w:val="18"/>
                <w:szCs w:val="18"/>
              </w:rPr>
            </w:pPr>
            <w:r w:rsidRPr="000D7BDD">
              <w:rPr>
                <w:rStyle w:val="nfasis"/>
                <w:rFonts w:ascii="Arial" w:hAnsi="Arial" w:cs="Arial"/>
                <w:bCs/>
                <w:sz w:val="18"/>
                <w:szCs w:val="18"/>
              </w:rPr>
              <w:t>No se cuenta, con la documentación que se nos solicita, por las razones que se argumentaron en el escrito de respuesta a la primera corrección del informe anual 2020.</w:t>
            </w:r>
          </w:p>
          <w:p w14:paraId="01B504D2"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i w:val="0"/>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Pr>
          <w:p w14:paraId="40C5FF91" w14:textId="77777777" w:rsidR="003154FF" w:rsidRPr="000D7BDD" w:rsidRDefault="003154FF" w:rsidP="003154FF">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t>No atendida</w:t>
            </w:r>
          </w:p>
          <w:p w14:paraId="06EA2C6E" w14:textId="77777777" w:rsidR="003154FF" w:rsidRPr="000D7BDD" w:rsidRDefault="003154FF" w:rsidP="003154FF">
            <w:pPr>
              <w:pStyle w:val="NormalWeb"/>
              <w:spacing w:before="0" w:beforeAutospacing="0" w:after="0" w:afterAutospacing="0"/>
              <w:ind w:left="57" w:right="57"/>
              <w:jc w:val="both"/>
              <w:rPr>
                <w:rFonts w:ascii="Arial" w:hAnsi="Arial" w:cs="Arial"/>
                <w:b/>
                <w:sz w:val="18"/>
                <w:szCs w:val="18"/>
              </w:rPr>
            </w:pPr>
          </w:p>
          <w:p w14:paraId="18869EDE" w14:textId="5E6D29E6" w:rsidR="003154FF" w:rsidRPr="000D7BDD" w:rsidRDefault="003154FF" w:rsidP="320F5314">
            <w:pPr>
              <w:pStyle w:val="NormalWeb"/>
              <w:spacing w:before="0" w:beforeAutospacing="0" w:after="0" w:afterAutospacing="0"/>
              <w:ind w:left="57" w:right="57"/>
              <w:jc w:val="both"/>
              <w:rPr>
                <w:rFonts w:ascii="Arial" w:hAnsi="Arial" w:cs="Arial"/>
                <w:b/>
                <w:bCs/>
                <w:sz w:val="18"/>
                <w:szCs w:val="18"/>
              </w:rPr>
            </w:pPr>
            <w:r w:rsidRPr="000D7BDD">
              <w:rPr>
                <w:rFonts w:ascii="Arial" w:hAnsi="Arial" w:cs="Arial"/>
                <w:sz w:val="18"/>
                <w:szCs w:val="18"/>
              </w:rPr>
              <w:t xml:space="preserve">La respuesta del sujeto obligado se consideró insatisfactoria toda vez que aun cuando manifestó que las razones por las que no se cuenta con la documentación ya fueron argumentadas en el escrito de respuesta de primera vuelta, se constató que el sujeto obligado omitió presentar la vinculación del gasto por la adquisición de bienes y servicios detallada en el </w:t>
            </w:r>
            <w:r w:rsidR="0070125E" w:rsidRPr="000D7BDD">
              <w:rPr>
                <w:rFonts w:ascii="Arial" w:hAnsi="Arial" w:cs="Arial"/>
                <w:b/>
                <w:bCs/>
                <w:sz w:val="18"/>
                <w:szCs w:val="18"/>
              </w:rPr>
              <w:t>ANEXO</w:t>
            </w:r>
            <w:r w:rsidRPr="000D7BDD">
              <w:rPr>
                <w:rFonts w:ascii="Arial" w:hAnsi="Arial" w:cs="Arial"/>
                <w:b/>
                <w:bCs/>
                <w:sz w:val="18"/>
                <w:szCs w:val="18"/>
              </w:rPr>
              <w:t xml:space="preserve"> 1</w:t>
            </w:r>
            <w:r w:rsidR="0070125E" w:rsidRPr="000D7BDD">
              <w:rPr>
                <w:rFonts w:ascii="Arial" w:hAnsi="Arial" w:cs="Arial"/>
                <w:b/>
                <w:bCs/>
                <w:sz w:val="18"/>
                <w:szCs w:val="18"/>
              </w:rPr>
              <w:t>-RSP</w:t>
            </w:r>
            <w:r w:rsidRPr="000D7BDD">
              <w:rPr>
                <w:rFonts w:ascii="Arial" w:hAnsi="Arial" w:cs="Arial"/>
                <w:b/>
                <w:bCs/>
                <w:sz w:val="18"/>
                <w:szCs w:val="18"/>
              </w:rPr>
              <w:t xml:space="preserve">-CI, </w:t>
            </w:r>
            <w:r w:rsidRPr="000D7BDD">
              <w:rPr>
                <w:rFonts w:ascii="Arial" w:hAnsi="Arial" w:cs="Arial"/>
                <w:sz w:val="18"/>
                <w:szCs w:val="18"/>
              </w:rPr>
              <w:t xml:space="preserve">por tal razón, la observación, </w:t>
            </w:r>
            <w:r w:rsidRPr="000D7BDD">
              <w:rPr>
                <w:rFonts w:ascii="Arial" w:hAnsi="Arial" w:cs="Arial"/>
                <w:b/>
                <w:bCs/>
                <w:sz w:val="18"/>
                <w:szCs w:val="18"/>
              </w:rPr>
              <w:t>no quedo atendida.</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6D7D5FB2" w14:textId="4D3FFBB5" w:rsidR="003154FF" w:rsidRPr="000D7BDD" w:rsidRDefault="00F74EEA" w:rsidP="003154FF">
            <w:pPr>
              <w:ind w:left="57" w:right="57"/>
              <w:jc w:val="both"/>
              <w:rPr>
                <w:rFonts w:ascii="Arial" w:hAnsi="Arial" w:cs="Arial"/>
                <w:b/>
                <w:sz w:val="18"/>
                <w:szCs w:val="18"/>
              </w:rPr>
            </w:pPr>
            <w:r w:rsidRPr="000D7BDD">
              <w:rPr>
                <w:rFonts w:ascii="Arial" w:hAnsi="Arial" w:cs="Arial"/>
                <w:b/>
                <w:sz w:val="18"/>
                <w:szCs w:val="18"/>
              </w:rPr>
              <w:t>9</w:t>
            </w:r>
            <w:r w:rsidR="005F617B" w:rsidRPr="000D7BDD">
              <w:rPr>
                <w:rFonts w:ascii="Arial" w:hAnsi="Arial" w:cs="Arial"/>
                <w:b/>
                <w:sz w:val="18"/>
                <w:szCs w:val="18"/>
              </w:rPr>
              <w:t>.6</w:t>
            </w:r>
            <w:r w:rsidRPr="000D7BDD">
              <w:rPr>
                <w:rFonts w:ascii="Arial" w:hAnsi="Arial" w:cs="Arial"/>
                <w:b/>
                <w:sz w:val="18"/>
                <w:szCs w:val="18"/>
              </w:rPr>
              <w:t>-C1</w:t>
            </w:r>
            <w:r w:rsidR="002E247C" w:rsidRPr="000D7BDD">
              <w:rPr>
                <w:rFonts w:ascii="Arial" w:hAnsi="Arial" w:cs="Arial"/>
                <w:b/>
                <w:sz w:val="18"/>
                <w:szCs w:val="18"/>
              </w:rPr>
              <w:t>3</w:t>
            </w:r>
            <w:r w:rsidR="003154FF" w:rsidRPr="000D7BDD">
              <w:rPr>
                <w:rFonts w:ascii="Arial" w:hAnsi="Arial" w:cs="Arial"/>
                <w:b/>
                <w:sz w:val="18"/>
                <w:szCs w:val="18"/>
              </w:rPr>
              <w:t>-</w:t>
            </w:r>
            <w:r w:rsidR="00DE7B2A" w:rsidRPr="000D7BDD">
              <w:rPr>
                <w:rFonts w:ascii="Arial" w:hAnsi="Arial" w:cs="Arial"/>
                <w:b/>
                <w:sz w:val="18"/>
                <w:szCs w:val="18"/>
              </w:rPr>
              <w:t>RSP-</w:t>
            </w:r>
            <w:r w:rsidR="003154FF" w:rsidRPr="000D7BDD">
              <w:rPr>
                <w:rFonts w:ascii="Arial" w:hAnsi="Arial" w:cs="Arial"/>
                <w:b/>
                <w:sz w:val="18"/>
                <w:szCs w:val="18"/>
              </w:rPr>
              <w:t>CI</w:t>
            </w:r>
          </w:p>
          <w:p w14:paraId="7DCD132A" w14:textId="77777777" w:rsidR="003154FF" w:rsidRPr="000D7BDD" w:rsidRDefault="003154FF" w:rsidP="003154FF">
            <w:pPr>
              <w:ind w:left="57" w:right="57"/>
              <w:jc w:val="both"/>
              <w:rPr>
                <w:rFonts w:ascii="Arial" w:hAnsi="Arial" w:cs="Arial"/>
                <w:sz w:val="18"/>
                <w:szCs w:val="18"/>
              </w:rPr>
            </w:pPr>
          </w:p>
          <w:p w14:paraId="7F89756D" w14:textId="3F653ADA" w:rsidR="003154FF" w:rsidRPr="000D7BDD" w:rsidRDefault="003154FF" w:rsidP="003154FF">
            <w:pPr>
              <w:ind w:left="57" w:right="57"/>
              <w:jc w:val="both"/>
              <w:rPr>
                <w:rFonts w:ascii="Arial" w:hAnsi="Arial" w:cs="Arial"/>
                <w:b/>
                <w:color w:val="FF0000"/>
                <w:sz w:val="18"/>
                <w:szCs w:val="18"/>
              </w:rPr>
            </w:pPr>
            <w:r w:rsidRPr="000D7BDD">
              <w:rPr>
                <w:rFonts w:ascii="Arial" w:hAnsi="Arial" w:cs="Arial"/>
                <w:sz w:val="18"/>
                <w:szCs w:val="18"/>
              </w:rPr>
              <w:t>El sujeto obligado omitió presentar la vinculación del gasto por la adquisición de bienes y servicios.</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2E8137D8" w14:textId="77777777" w:rsidR="003C5FE9" w:rsidRPr="000D7BDD" w:rsidRDefault="003C5FE9" w:rsidP="003154FF">
            <w:pPr>
              <w:pStyle w:val="NormalWeb"/>
              <w:spacing w:before="0" w:beforeAutospacing="0" w:after="0" w:afterAutospacing="0"/>
              <w:ind w:left="57" w:right="57"/>
              <w:jc w:val="both"/>
              <w:rPr>
                <w:rFonts w:ascii="Arial" w:hAnsi="Arial" w:cs="Arial"/>
                <w:sz w:val="18"/>
                <w:szCs w:val="18"/>
              </w:rPr>
            </w:pPr>
          </w:p>
          <w:p w14:paraId="1FA394E1" w14:textId="77777777" w:rsidR="003C5FE9" w:rsidRPr="000D7BDD" w:rsidRDefault="003C5FE9" w:rsidP="003154FF">
            <w:pPr>
              <w:pStyle w:val="NormalWeb"/>
              <w:spacing w:before="0" w:beforeAutospacing="0" w:after="0" w:afterAutospacing="0"/>
              <w:ind w:left="57" w:right="57"/>
              <w:jc w:val="both"/>
              <w:rPr>
                <w:rFonts w:ascii="Arial" w:hAnsi="Arial" w:cs="Arial"/>
                <w:sz w:val="18"/>
                <w:szCs w:val="18"/>
              </w:rPr>
            </w:pPr>
          </w:p>
          <w:p w14:paraId="576AD214" w14:textId="2E481D94" w:rsidR="003154FF" w:rsidRPr="000D7BDD" w:rsidRDefault="003154FF" w:rsidP="003154FF">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Omisión de presentar la vinculación del gasto.</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67561957" w14:textId="77777777" w:rsidR="003C5FE9" w:rsidRPr="000D7BDD" w:rsidRDefault="003C5FE9" w:rsidP="003154FF">
            <w:pPr>
              <w:ind w:left="57" w:right="57"/>
              <w:jc w:val="both"/>
              <w:rPr>
                <w:rFonts w:ascii="Arial" w:hAnsi="Arial" w:cs="Arial"/>
                <w:sz w:val="18"/>
                <w:szCs w:val="18"/>
              </w:rPr>
            </w:pPr>
          </w:p>
          <w:p w14:paraId="26BBAE47" w14:textId="77777777" w:rsidR="003C5FE9" w:rsidRPr="000D7BDD" w:rsidRDefault="003C5FE9" w:rsidP="003154FF">
            <w:pPr>
              <w:ind w:left="57" w:right="57"/>
              <w:jc w:val="both"/>
              <w:rPr>
                <w:rFonts w:ascii="Arial" w:hAnsi="Arial" w:cs="Arial"/>
                <w:sz w:val="18"/>
                <w:szCs w:val="18"/>
              </w:rPr>
            </w:pPr>
          </w:p>
          <w:p w14:paraId="380A304B" w14:textId="6D17022F" w:rsidR="003154FF" w:rsidRPr="000D7BDD" w:rsidRDefault="003154FF" w:rsidP="003154FF">
            <w:pPr>
              <w:ind w:left="57" w:right="57"/>
              <w:jc w:val="both"/>
              <w:rPr>
                <w:rFonts w:ascii="Arial" w:hAnsi="Arial" w:cs="Arial"/>
                <w:sz w:val="18"/>
                <w:szCs w:val="18"/>
              </w:rPr>
            </w:pPr>
            <w:r w:rsidRPr="000D7BDD">
              <w:rPr>
                <w:rFonts w:ascii="Arial" w:hAnsi="Arial" w:cs="Arial"/>
                <w:sz w:val="18"/>
                <w:szCs w:val="18"/>
              </w:rPr>
              <w:t>126, 163, numeral 4, 172 y 296, numeral 1, del RF.</w:t>
            </w:r>
          </w:p>
        </w:tc>
      </w:tr>
      <w:tr w:rsidR="003154FF" w:rsidRPr="000D7BDD" w14:paraId="6A0F5B49"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B42649" w14:textId="10AACCF5" w:rsidR="003154FF" w:rsidRPr="000D7BDD" w:rsidRDefault="003154FF" w:rsidP="003154FF">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25</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6724D08C" w14:textId="3C179CD5" w:rsidR="003154FF" w:rsidRPr="000D7BDD" w:rsidRDefault="003154FF" w:rsidP="003154FF">
            <w:pPr>
              <w:ind w:left="57" w:right="57"/>
              <w:jc w:val="both"/>
              <w:rPr>
                <w:rFonts w:ascii="Arial" w:hAnsi="Arial" w:cs="Arial"/>
                <w:b/>
                <w:i/>
                <w:sz w:val="18"/>
                <w:szCs w:val="18"/>
              </w:rPr>
            </w:pPr>
            <w:r w:rsidRPr="000D7BDD">
              <w:rPr>
                <w:rFonts w:ascii="Arial" w:hAnsi="Arial" w:cs="Arial"/>
                <w:b/>
                <w:i/>
                <w:sz w:val="18"/>
                <w:szCs w:val="18"/>
              </w:rPr>
              <w:t>Egresos</w:t>
            </w:r>
          </w:p>
          <w:p w14:paraId="70E86048" w14:textId="77777777" w:rsidR="00496F89" w:rsidRPr="000D7BDD" w:rsidRDefault="00496F89" w:rsidP="003154FF">
            <w:pPr>
              <w:ind w:left="57" w:right="57"/>
              <w:jc w:val="both"/>
              <w:rPr>
                <w:rFonts w:ascii="Arial" w:hAnsi="Arial" w:cs="Arial"/>
                <w:b/>
                <w:i/>
                <w:sz w:val="18"/>
                <w:szCs w:val="18"/>
              </w:rPr>
            </w:pPr>
          </w:p>
          <w:p w14:paraId="0A6179D5" w14:textId="77777777" w:rsidR="003154FF" w:rsidRPr="000D7BDD" w:rsidRDefault="003154FF" w:rsidP="003154FF">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t>Capacitación, promoción y desarrollo del liderazgo político de las mujeres</w:t>
            </w:r>
          </w:p>
          <w:p w14:paraId="588B943A"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7DC26995"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El sujeto obligado no destinó la totalidad del financiamiento público correspondiente a la Capacitación, Promoción y Desarrollo del Liderazgo Político de las Mujeres. Como se detalla en el cuadro siguiente:</w:t>
            </w:r>
          </w:p>
          <w:p w14:paraId="26596447"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tbl>
            <w:tblPr>
              <w:tblW w:w="5925"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053"/>
              <w:gridCol w:w="1827"/>
              <w:gridCol w:w="1135"/>
              <w:gridCol w:w="745"/>
              <w:gridCol w:w="1165"/>
            </w:tblGrid>
            <w:tr w:rsidR="003154FF" w:rsidRPr="000D7BDD" w14:paraId="752FED2A" w14:textId="77777777" w:rsidTr="00AC6949">
              <w:trPr>
                <w:trHeight w:val="273"/>
                <w:tblHeader/>
                <w:jc w:val="center"/>
              </w:trPr>
              <w:tc>
                <w:tcPr>
                  <w:tcW w:w="105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E68C80A" w14:textId="77777777" w:rsidR="003154FF" w:rsidRPr="000D7BDD" w:rsidRDefault="003154FF" w:rsidP="003154FF">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Financiamiento Público para Actividades Ordinarias</w:t>
                  </w:r>
                </w:p>
              </w:tc>
              <w:tc>
                <w:tcPr>
                  <w:tcW w:w="182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CF1614" w14:textId="77777777" w:rsidR="003154FF" w:rsidRPr="000D7BDD" w:rsidRDefault="003154FF" w:rsidP="003154FF">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Financiamiento que el Partido debió aplicar para la Capacitación, Promoción y Desarrollo del Liderazgo Político de las Mujeres según Acuerdo</w:t>
                  </w:r>
                </w:p>
                <w:p w14:paraId="378ECD11" w14:textId="77777777" w:rsidR="003154FF" w:rsidRPr="000D7BDD" w:rsidRDefault="003154FF" w:rsidP="003154FF">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IEPC/CG-A.049/2020</w:t>
                  </w:r>
                </w:p>
              </w:tc>
              <w:tc>
                <w:tcPr>
                  <w:tcW w:w="113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5DC9CF" w14:textId="77777777" w:rsidR="003154FF" w:rsidRPr="000D7BDD" w:rsidRDefault="003154FF" w:rsidP="003154FF">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Financiamiento que el Partido Aplicó para</w:t>
                  </w:r>
                  <w:r w:rsidRPr="000D7BDD">
                    <w:rPr>
                      <w:rFonts w:ascii="Arial" w:eastAsia="Times New Roman" w:hAnsi="Arial" w:cs="Arial"/>
                      <w:b/>
                      <w:i/>
                      <w:color w:val="333333"/>
                      <w:sz w:val="14"/>
                      <w:szCs w:val="14"/>
                    </w:rPr>
                    <w:t> la </w:t>
                  </w:r>
                  <w:r w:rsidRPr="000D7BDD">
                    <w:rPr>
                      <w:rFonts w:ascii="Arial" w:eastAsia="Times New Roman" w:hAnsi="Arial" w:cs="Arial"/>
                      <w:b/>
                      <w:i/>
                      <w:color w:val="000000"/>
                      <w:sz w:val="14"/>
                      <w:szCs w:val="14"/>
                    </w:rPr>
                    <w:t>Capacitación, Promoción y Desarrollo del Liderazgo Político de las Mujeres</w:t>
                  </w:r>
                </w:p>
              </w:tc>
              <w:tc>
                <w:tcPr>
                  <w:tcW w:w="74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513F2BA" w14:textId="77777777" w:rsidR="003154FF" w:rsidRPr="000D7BDD" w:rsidRDefault="003154FF" w:rsidP="003154FF">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Gastos no Vinculados</w:t>
                  </w:r>
                </w:p>
              </w:tc>
              <w:tc>
                <w:tcPr>
                  <w:tcW w:w="116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9538C08" w14:textId="77777777" w:rsidR="003154FF" w:rsidRPr="000D7BDD" w:rsidRDefault="003154FF" w:rsidP="003154FF">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Importe de Financiamiento no Destinado</w:t>
                  </w:r>
                </w:p>
              </w:tc>
            </w:tr>
            <w:tr w:rsidR="003154FF" w:rsidRPr="000D7BDD" w14:paraId="11B28BAE" w14:textId="77777777" w:rsidTr="00AC6949">
              <w:trPr>
                <w:trHeight w:val="210"/>
                <w:tblHeader/>
                <w:jc w:val="center"/>
              </w:trPr>
              <w:tc>
                <w:tcPr>
                  <w:tcW w:w="1053"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AA516E" w14:textId="77777777" w:rsidR="003154FF" w:rsidRPr="000D7BDD" w:rsidRDefault="003154FF" w:rsidP="003154FF">
                  <w:pPr>
                    <w:ind w:left="57" w:right="57"/>
                    <w:jc w:val="both"/>
                    <w:rPr>
                      <w:rFonts w:eastAsia="Times New Roman"/>
                      <w:i/>
                      <w:sz w:val="14"/>
                      <w:szCs w:val="14"/>
                    </w:rPr>
                  </w:pPr>
                </w:p>
              </w:tc>
              <w:tc>
                <w:tcPr>
                  <w:tcW w:w="1827" w:type="dxa"/>
                  <w:tcBorders>
                    <w:top w:val="single" w:sz="6" w:space="0" w:color="000000"/>
                    <w:left w:val="nil"/>
                    <w:bottom w:val="single" w:sz="6" w:space="0" w:color="000000"/>
                    <w:right w:val="single" w:sz="6" w:space="0" w:color="000000"/>
                  </w:tcBorders>
                  <w:shd w:val="clear" w:color="auto" w:fill="auto"/>
                  <w:vAlign w:val="center"/>
                  <w:hideMark/>
                </w:tcPr>
                <w:p w14:paraId="0302B577" w14:textId="77777777" w:rsidR="003154FF" w:rsidRPr="000D7BDD" w:rsidRDefault="003154FF" w:rsidP="003154FF">
                  <w:pPr>
                    <w:ind w:left="57" w:right="57"/>
                    <w:jc w:val="both"/>
                    <w:textAlignment w:val="baseline"/>
                    <w:rPr>
                      <w:rFonts w:eastAsia="Times New Roman"/>
                      <w:i/>
                      <w:sz w:val="14"/>
                      <w:szCs w:val="14"/>
                    </w:rPr>
                  </w:pPr>
                  <w:r w:rsidRPr="000D7BDD">
                    <w:rPr>
                      <w:rFonts w:ascii="Arial" w:eastAsia="Times New Roman" w:hAnsi="Arial" w:cs="Arial"/>
                      <w:i/>
                      <w:color w:val="000000"/>
                      <w:sz w:val="14"/>
                      <w:szCs w:val="14"/>
                    </w:rPr>
                    <w:t>6%</w:t>
                  </w:r>
                </w:p>
              </w:tc>
              <w:tc>
                <w:tcPr>
                  <w:tcW w:w="1135"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9F85B2B" w14:textId="77777777" w:rsidR="003154FF" w:rsidRPr="000D7BDD" w:rsidRDefault="003154FF" w:rsidP="003154FF">
                  <w:pPr>
                    <w:ind w:left="57" w:right="57"/>
                    <w:jc w:val="both"/>
                    <w:rPr>
                      <w:rFonts w:eastAsia="Times New Roman"/>
                      <w:i/>
                      <w:sz w:val="14"/>
                      <w:szCs w:val="14"/>
                    </w:rPr>
                  </w:pPr>
                </w:p>
              </w:tc>
              <w:tc>
                <w:tcPr>
                  <w:tcW w:w="745"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7CE384B" w14:textId="77777777" w:rsidR="003154FF" w:rsidRPr="000D7BDD" w:rsidRDefault="003154FF" w:rsidP="003154FF">
                  <w:pPr>
                    <w:ind w:left="57" w:right="57"/>
                    <w:jc w:val="both"/>
                    <w:rPr>
                      <w:rFonts w:eastAsia="Times New Roman"/>
                      <w:i/>
                      <w:sz w:val="14"/>
                      <w:szCs w:val="14"/>
                    </w:rPr>
                  </w:pPr>
                </w:p>
              </w:tc>
              <w:tc>
                <w:tcPr>
                  <w:tcW w:w="1165"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D528483" w14:textId="77777777" w:rsidR="003154FF" w:rsidRPr="000D7BDD" w:rsidRDefault="003154FF" w:rsidP="003154FF">
                  <w:pPr>
                    <w:ind w:left="57" w:right="57"/>
                    <w:jc w:val="both"/>
                    <w:rPr>
                      <w:rFonts w:eastAsia="Times New Roman"/>
                      <w:i/>
                      <w:sz w:val="14"/>
                      <w:szCs w:val="14"/>
                    </w:rPr>
                  </w:pPr>
                </w:p>
              </w:tc>
            </w:tr>
            <w:tr w:rsidR="003154FF" w:rsidRPr="000D7BDD" w14:paraId="2E7E4438" w14:textId="77777777" w:rsidTr="00AC6949">
              <w:trPr>
                <w:trHeight w:val="210"/>
                <w:tblHeader/>
                <w:jc w:val="center"/>
              </w:trPr>
              <w:tc>
                <w:tcPr>
                  <w:tcW w:w="1053" w:type="dxa"/>
                  <w:tcBorders>
                    <w:top w:val="nil"/>
                    <w:left w:val="single" w:sz="6" w:space="0" w:color="000000"/>
                    <w:bottom w:val="single" w:sz="6" w:space="0" w:color="000000"/>
                    <w:right w:val="single" w:sz="6" w:space="0" w:color="000000"/>
                  </w:tcBorders>
                  <w:shd w:val="clear" w:color="auto" w:fill="auto"/>
                  <w:vAlign w:val="center"/>
                  <w:hideMark/>
                </w:tcPr>
                <w:p w14:paraId="09A54FE1" w14:textId="77777777" w:rsidR="003154FF" w:rsidRPr="000D7BDD" w:rsidRDefault="003154FF" w:rsidP="003154FF">
                  <w:pPr>
                    <w:ind w:left="57" w:right="57"/>
                    <w:jc w:val="both"/>
                    <w:textAlignment w:val="baseline"/>
                    <w:rPr>
                      <w:rFonts w:eastAsia="Times New Roman"/>
                      <w:i/>
                      <w:sz w:val="14"/>
                      <w:szCs w:val="14"/>
                    </w:rPr>
                  </w:pPr>
                  <w:r w:rsidRPr="000D7BDD">
                    <w:rPr>
                      <w:rFonts w:ascii="Arial" w:eastAsia="Times New Roman" w:hAnsi="Arial" w:cs="Arial"/>
                      <w:b/>
                      <w:bCs/>
                      <w:i/>
                      <w:color w:val="000000"/>
                      <w:sz w:val="14"/>
                      <w:szCs w:val="14"/>
                    </w:rPr>
                    <w:t>(A)</w:t>
                  </w:r>
                </w:p>
              </w:tc>
              <w:tc>
                <w:tcPr>
                  <w:tcW w:w="182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5F63106" w14:textId="77777777" w:rsidR="003154FF" w:rsidRPr="000D7BDD" w:rsidRDefault="003154FF" w:rsidP="003154FF">
                  <w:pPr>
                    <w:ind w:left="57" w:right="57"/>
                    <w:jc w:val="both"/>
                    <w:textAlignment w:val="baseline"/>
                    <w:rPr>
                      <w:rFonts w:eastAsia="Times New Roman"/>
                      <w:i/>
                      <w:sz w:val="14"/>
                      <w:szCs w:val="14"/>
                    </w:rPr>
                  </w:pPr>
                  <w:r w:rsidRPr="000D7BDD">
                    <w:rPr>
                      <w:rFonts w:ascii="Arial" w:eastAsia="Times New Roman" w:hAnsi="Arial" w:cs="Arial"/>
                      <w:b/>
                      <w:bCs/>
                      <w:i/>
                      <w:color w:val="000000"/>
                      <w:sz w:val="14"/>
                      <w:szCs w:val="14"/>
                    </w:rPr>
                    <w:t>(B)</w:t>
                  </w:r>
                </w:p>
              </w:tc>
              <w:tc>
                <w:tcPr>
                  <w:tcW w:w="1135" w:type="dxa"/>
                  <w:tcBorders>
                    <w:top w:val="nil"/>
                    <w:left w:val="single" w:sz="6" w:space="0" w:color="000000"/>
                    <w:bottom w:val="single" w:sz="6" w:space="0" w:color="000000"/>
                    <w:right w:val="single" w:sz="6" w:space="0" w:color="000000"/>
                  </w:tcBorders>
                  <w:shd w:val="clear" w:color="auto" w:fill="auto"/>
                  <w:vAlign w:val="center"/>
                  <w:hideMark/>
                </w:tcPr>
                <w:p w14:paraId="70C37530" w14:textId="77777777" w:rsidR="003154FF" w:rsidRPr="000D7BDD" w:rsidRDefault="003154FF" w:rsidP="003154FF">
                  <w:pPr>
                    <w:ind w:left="57" w:right="57"/>
                    <w:jc w:val="both"/>
                    <w:textAlignment w:val="baseline"/>
                    <w:rPr>
                      <w:rFonts w:eastAsia="Times New Roman"/>
                      <w:i/>
                      <w:sz w:val="14"/>
                      <w:szCs w:val="14"/>
                    </w:rPr>
                  </w:pPr>
                  <w:r w:rsidRPr="000D7BDD">
                    <w:rPr>
                      <w:rFonts w:ascii="Arial" w:eastAsia="Times New Roman" w:hAnsi="Arial" w:cs="Arial"/>
                      <w:b/>
                      <w:bCs/>
                      <w:i/>
                      <w:color w:val="000000"/>
                      <w:sz w:val="14"/>
                      <w:szCs w:val="14"/>
                    </w:rPr>
                    <w:t>(C)</w:t>
                  </w:r>
                </w:p>
              </w:tc>
              <w:tc>
                <w:tcPr>
                  <w:tcW w:w="745" w:type="dxa"/>
                  <w:tcBorders>
                    <w:top w:val="nil"/>
                    <w:left w:val="single" w:sz="6" w:space="0" w:color="000000"/>
                    <w:bottom w:val="single" w:sz="6" w:space="0" w:color="000000"/>
                    <w:right w:val="single" w:sz="6" w:space="0" w:color="000000"/>
                  </w:tcBorders>
                  <w:shd w:val="clear" w:color="auto" w:fill="auto"/>
                  <w:vAlign w:val="center"/>
                  <w:hideMark/>
                </w:tcPr>
                <w:p w14:paraId="1573B39E" w14:textId="77777777" w:rsidR="003154FF" w:rsidRPr="000D7BDD" w:rsidRDefault="003154FF" w:rsidP="003154FF">
                  <w:pPr>
                    <w:ind w:left="57" w:right="57"/>
                    <w:jc w:val="both"/>
                    <w:textAlignment w:val="baseline"/>
                    <w:rPr>
                      <w:rFonts w:eastAsia="Times New Roman"/>
                      <w:i/>
                      <w:sz w:val="14"/>
                      <w:szCs w:val="14"/>
                    </w:rPr>
                  </w:pPr>
                  <w:r w:rsidRPr="000D7BDD">
                    <w:rPr>
                      <w:rFonts w:ascii="Arial" w:eastAsia="Times New Roman" w:hAnsi="Arial" w:cs="Arial"/>
                      <w:b/>
                      <w:bCs/>
                      <w:i/>
                      <w:color w:val="000000"/>
                      <w:sz w:val="14"/>
                      <w:szCs w:val="14"/>
                    </w:rPr>
                    <w:t>(D)</w:t>
                  </w:r>
                </w:p>
              </w:tc>
              <w:tc>
                <w:tcPr>
                  <w:tcW w:w="1165" w:type="dxa"/>
                  <w:tcBorders>
                    <w:top w:val="nil"/>
                    <w:left w:val="single" w:sz="6" w:space="0" w:color="000000"/>
                    <w:bottom w:val="single" w:sz="6" w:space="0" w:color="000000"/>
                    <w:right w:val="single" w:sz="6" w:space="0" w:color="000000"/>
                  </w:tcBorders>
                  <w:shd w:val="clear" w:color="auto" w:fill="auto"/>
                  <w:vAlign w:val="center"/>
                  <w:hideMark/>
                </w:tcPr>
                <w:p w14:paraId="12BE6D92" w14:textId="77777777" w:rsidR="003154FF" w:rsidRPr="000D7BDD" w:rsidRDefault="003154FF" w:rsidP="003154FF">
                  <w:pPr>
                    <w:ind w:left="57" w:right="57"/>
                    <w:jc w:val="both"/>
                    <w:textAlignment w:val="baseline"/>
                    <w:rPr>
                      <w:rFonts w:eastAsia="Times New Roman"/>
                      <w:i/>
                      <w:sz w:val="14"/>
                      <w:szCs w:val="14"/>
                    </w:rPr>
                  </w:pPr>
                  <w:r w:rsidRPr="000D7BDD">
                    <w:rPr>
                      <w:rFonts w:ascii="Arial" w:eastAsia="Times New Roman" w:hAnsi="Arial" w:cs="Arial"/>
                      <w:b/>
                      <w:bCs/>
                      <w:i/>
                      <w:color w:val="000000"/>
                      <w:sz w:val="14"/>
                      <w:szCs w:val="14"/>
                    </w:rPr>
                    <w:t>(E) =(B-C+D)</w:t>
                  </w:r>
                </w:p>
              </w:tc>
            </w:tr>
            <w:tr w:rsidR="003154FF" w:rsidRPr="000D7BDD" w14:paraId="3E49E8AE" w14:textId="77777777" w:rsidTr="00AC6949">
              <w:trPr>
                <w:trHeight w:val="210"/>
                <w:jc w:val="center"/>
              </w:trPr>
              <w:tc>
                <w:tcPr>
                  <w:tcW w:w="105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D0BEB71" w14:textId="77777777" w:rsidR="003154FF" w:rsidRPr="000D7BDD" w:rsidRDefault="003154FF" w:rsidP="003154FF">
                  <w:pPr>
                    <w:ind w:left="57" w:right="57"/>
                    <w:jc w:val="both"/>
                    <w:textAlignment w:val="baseline"/>
                    <w:rPr>
                      <w:rFonts w:eastAsia="Times New Roman"/>
                      <w:i/>
                      <w:sz w:val="14"/>
                      <w:szCs w:val="14"/>
                    </w:rPr>
                  </w:pPr>
                  <w:r w:rsidRPr="000D7BDD">
                    <w:rPr>
                      <w:rFonts w:ascii="Arial" w:eastAsia="Times New Roman" w:hAnsi="Arial" w:cs="Arial"/>
                      <w:i/>
                      <w:color w:val="000000"/>
                      <w:sz w:val="14"/>
                      <w:szCs w:val="14"/>
                    </w:rPr>
                    <w:t>$33,231.95</w:t>
                  </w:r>
                </w:p>
              </w:tc>
              <w:tc>
                <w:tcPr>
                  <w:tcW w:w="182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D541264" w14:textId="77777777" w:rsidR="003154FF" w:rsidRPr="000D7BDD" w:rsidRDefault="003154FF" w:rsidP="003154FF">
                  <w:pPr>
                    <w:ind w:left="57" w:right="57"/>
                    <w:jc w:val="both"/>
                    <w:textAlignment w:val="baseline"/>
                    <w:rPr>
                      <w:rFonts w:eastAsia="Times New Roman"/>
                      <w:i/>
                      <w:sz w:val="14"/>
                      <w:szCs w:val="14"/>
                    </w:rPr>
                  </w:pPr>
                  <w:r w:rsidRPr="000D7BDD">
                    <w:rPr>
                      <w:rFonts w:ascii="Arial" w:eastAsia="Times New Roman" w:hAnsi="Arial" w:cs="Arial"/>
                      <w:i/>
                      <w:color w:val="000000"/>
                      <w:sz w:val="14"/>
                      <w:szCs w:val="14"/>
                    </w:rPr>
                    <w:t>$1,993.92</w:t>
                  </w:r>
                </w:p>
              </w:tc>
              <w:tc>
                <w:tcPr>
                  <w:tcW w:w="113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D522C9D" w14:textId="77777777" w:rsidR="003154FF" w:rsidRPr="000D7BDD" w:rsidRDefault="003154FF" w:rsidP="003154FF">
                  <w:pPr>
                    <w:ind w:left="57" w:right="57"/>
                    <w:jc w:val="both"/>
                    <w:textAlignment w:val="baseline"/>
                    <w:rPr>
                      <w:rFonts w:eastAsia="Times New Roman"/>
                      <w:i/>
                      <w:sz w:val="14"/>
                      <w:szCs w:val="14"/>
                    </w:rPr>
                  </w:pPr>
                  <w:r w:rsidRPr="000D7BDD">
                    <w:rPr>
                      <w:rFonts w:ascii="Arial" w:eastAsia="Times New Roman" w:hAnsi="Arial" w:cs="Arial"/>
                      <w:i/>
                      <w:color w:val="000000"/>
                      <w:sz w:val="14"/>
                      <w:szCs w:val="14"/>
                    </w:rPr>
                    <w:t>$2,000.00 </w:t>
                  </w:r>
                </w:p>
              </w:tc>
              <w:tc>
                <w:tcPr>
                  <w:tcW w:w="74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4867C46" w14:textId="77777777" w:rsidR="003154FF" w:rsidRPr="000D7BDD" w:rsidRDefault="003154FF" w:rsidP="003154FF">
                  <w:pPr>
                    <w:ind w:left="57" w:right="57"/>
                    <w:jc w:val="both"/>
                    <w:textAlignment w:val="baseline"/>
                    <w:rPr>
                      <w:rFonts w:eastAsia="Times New Roman"/>
                      <w:i/>
                      <w:sz w:val="14"/>
                      <w:szCs w:val="14"/>
                    </w:rPr>
                  </w:pPr>
                  <w:r w:rsidRPr="000D7BDD">
                    <w:rPr>
                      <w:rFonts w:ascii="Arial" w:eastAsia="Times New Roman" w:hAnsi="Arial" w:cs="Arial"/>
                      <w:i/>
                      <w:color w:val="000000"/>
                      <w:sz w:val="14"/>
                      <w:szCs w:val="14"/>
                    </w:rPr>
                    <w:t>$2,000.00 </w:t>
                  </w:r>
                </w:p>
              </w:tc>
              <w:tc>
                <w:tcPr>
                  <w:tcW w:w="11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65A3903" w14:textId="77777777" w:rsidR="003154FF" w:rsidRPr="000D7BDD" w:rsidRDefault="003154FF" w:rsidP="003154FF">
                  <w:pPr>
                    <w:ind w:left="57" w:right="57"/>
                    <w:jc w:val="both"/>
                    <w:textAlignment w:val="baseline"/>
                    <w:rPr>
                      <w:rFonts w:eastAsia="Times New Roman"/>
                      <w:i/>
                      <w:sz w:val="14"/>
                      <w:szCs w:val="14"/>
                    </w:rPr>
                  </w:pPr>
                  <w:r w:rsidRPr="000D7BDD">
                    <w:rPr>
                      <w:rFonts w:ascii="Arial" w:eastAsia="Times New Roman" w:hAnsi="Arial" w:cs="Arial"/>
                      <w:i/>
                      <w:color w:val="000000"/>
                      <w:sz w:val="14"/>
                      <w:szCs w:val="14"/>
                    </w:rPr>
                    <w:t>$1,993.92 </w:t>
                  </w:r>
                </w:p>
              </w:tc>
            </w:tr>
          </w:tbl>
          <w:p w14:paraId="347024B7"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4D3D6196"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46D5A0EB"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0C8B20A8"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507072DF"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04F3A471"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lastRenderedPageBreak/>
              <w:t xml:space="preserve">“Debido a que se contrató una empresa externa para elaborar los cursos y actividades de los diferentes programas, no se cuenta con documentos que amparen las muestras con las que se podría vincular el destino del financiamiento correspondiente a la Capacitación, Promoción y Desarrollo del Liderazgo Político de las Mujeres”. </w:t>
            </w:r>
          </w:p>
          <w:p w14:paraId="11F824D9"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77AA493C"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Del análisis a las aclaraciones y a la documentación presentada por el sujeto obligado en el SIF, se determinó que aun y cuando menciona que contrato a una empresa externa para la elaboración de los cursos y actividades de los diferentes programas, el sujeto obligado no destinó la totalidad del financiamiento público correspondiente a la Capacitación, Promoción y Desarrollo del Liderazgo Político de las Mujeres.</w:t>
            </w:r>
          </w:p>
          <w:p w14:paraId="5AC869AC"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558AD475"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Se le solicita presentar en el SIF lo siguiente:  </w:t>
            </w:r>
          </w:p>
          <w:p w14:paraId="4A0578B3"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4EF44FF5"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Las aclaraciones que a su derecho convenga. </w:t>
            </w:r>
          </w:p>
          <w:p w14:paraId="0DAC372F"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4E8A4E8D" w14:textId="77777777" w:rsidR="003154FF" w:rsidRPr="000D7BDD" w:rsidRDefault="003154FF" w:rsidP="003154FF">
            <w:pPr>
              <w:ind w:left="57" w:right="57"/>
              <w:jc w:val="both"/>
              <w:rPr>
                <w:rFonts w:ascii="Arial" w:hAnsi="Arial" w:cs="Arial"/>
                <w:i/>
                <w:sz w:val="18"/>
                <w:szCs w:val="18"/>
              </w:rPr>
            </w:pPr>
            <w:r w:rsidRPr="000D7BDD">
              <w:rPr>
                <w:rFonts w:ascii="Arial" w:hAnsi="Arial" w:cs="Arial"/>
                <w:i/>
                <w:sz w:val="18"/>
                <w:szCs w:val="18"/>
              </w:rPr>
              <w:t xml:space="preserve">Lo anterior, de conformidad con lo dispuesto en los artículos 51, numeral 1, inciso a), fracción V, de la LGPP; así como el 163, numeral 1, inciso b) del RF y 49, numeral 1, fracción XVIII, 52, numeral 7 del </w:t>
            </w:r>
            <w:proofErr w:type="spellStart"/>
            <w:r w:rsidRPr="000D7BDD">
              <w:rPr>
                <w:rFonts w:ascii="Arial" w:hAnsi="Arial" w:cs="Arial"/>
                <w:i/>
                <w:sz w:val="18"/>
                <w:szCs w:val="18"/>
              </w:rPr>
              <w:t>CEyPC</w:t>
            </w:r>
            <w:proofErr w:type="spellEnd"/>
            <w:r w:rsidRPr="000D7BDD">
              <w:rPr>
                <w:rFonts w:ascii="Arial" w:hAnsi="Arial" w:cs="Arial"/>
                <w:i/>
                <w:sz w:val="18"/>
                <w:szCs w:val="18"/>
              </w:rPr>
              <w:t xml:space="preserve"> del estado de Chiapas, en relación con el acuerdo IEPC/CG-A.049/2020 del Instituto de Elecciones y Participación Ciudadana de Chiapas.</w:t>
            </w:r>
          </w:p>
          <w:p w14:paraId="3E2DBD26" w14:textId="1DC2A03F" w:rsidR="00496F89" w:rsidRPr="000D7BDD" w:rsidRDefault="00496F89" w:rsidP="003154FF">
            <w:pPr>
              <w:ind w:left="57" w:right="57"/>
              <w:jc w:val="both"/>
              <w:rPr>
                <w:rFonts w:ascii="Arial" w:hAnsi="Arial" w:cs="Arial"/>
                <w:b/>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49D861F2"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0D325C8E"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sz w:val="18"/>
                <w:szCs w:val="18"/>
              </w:rPr>
            </w:pPr>
          </w:p>
          <w:p w14:paraId="60156CAE"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sz w:val="18"/>
                <w:szCs w:val="18"/>
              </w:rPr>
            </w:pPr>
            <w:r w:rsidRPr="000D7BDD">
              <w:rPr>
                <w:rStyle w:val="nfasis"/>
                <w:rFonts w:ascii="Arial" w:hAnsi="Arial" w:cs="Arial"/>
                <w:bCs/>
                <w:sz w:val="18"/>
                <w:szCs w:val="18"/>
              </w:rPr>
              <w:t>No se cuenta, con la documentación que se nos solicita, por las razones que se argumentaron en el escrito de respuesta a la primera corrección del informe anual 2020.</w:t>
            </w:r>
          </w:p>
          <w:p w14:paraId="7BBE33BE"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i w:val="0"/>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Pr>
          <w:p w14:paraId="30F738C9" w14:textId="77777777" w:rsidR="003154FF" w:rsidRPr="000D7BDD" w:rsidRDefault="003154FF" w:rsidP="003154FF">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t>No atendida</w:t>
            </w:r>
          </w:p>
          <w:p w14:paraId="174A4E3D" w14:textId="77777777" w:rsidR="003154FF" w:rsidRPr="000D7BDD" w:rsidRDefault="003154FF" w:rsidP="003154FF">
            <w:pPr>
              <w:pStyle w:val="NormalWeb"/>
              <w:spacing w:before="0" w:beforeAutospacing="0" w:after="0" w:afterAutospacing="0"/>
              <w:ind w:left="57" w:right="57"/>
              <w:jc w:val="both"/>
              <w:rPr>
                <w:rFonts w:ascii="Arial" w:hAnsi="Arial" w:cs="Arial"/>
                <w:b/>
                <w:sz w:val="18"/>
                <w:szCs w:val="18"/>
              </w:rPr>
            </w:pPr>
          </w:p>
          <w:p w14:paraId="4AD3F12A" w14:textId="6772210E" w:rsidR="003154FF" w:rsidRPr="000D7BDD" w:rsidRDefault="003154FF" w:rsidP="003154FF">
            <w:pPr>
              <w:pStyle w:val="NormalWeb"/>
              <w:spacing w:before="0" w:beforeAutospacing="0" w:after="0" w:afterAutospacing="0"/>
              <w:ind w:left="57" w:right="57"/>
              <w:jc w:val="both"/>
              <w:rPr>
                <w:rFonts w:ascii="Arial" w:hAnsi="Arial" w:cs="Arial"/>
                <w:b/>
                <w:sz w:val="18"/>
                <w:szCs w:val="18"/>
              </w:rPr>
            </w:pPr>
            <w:r w:rsidRPr="000D7BDD">
              <w:rPr>
                <w:rFonts w:ascii="Arial" w:hAnsi="Arial" w:cs="Arial"/>
                <w:sz w:val="18"/>
                <w:szCs w:val="18"/>
              </w:rPr>
              <w:t>La respuesta del sujeto obligado se consideró insatisfactoria toda vez que aun cuando manifestó que las razones por las que no se cuenta con la documentación ya fueron expuestas en el escrito de primera corrección, se constató que el sujeto obligado no destinó la totalidad del financiamiento publicado correspondiente a Capacitación, promoción y desarrollo del liderazgo político de las mujeres,</w:t>
            </w:r>
            <w:r w:rsidR="00B265A4" w:rsidRPr="000D7BDD">
              <w:rPr>
                <w:rFonts w:ascii="Arial" w:hAnsi="Arial" w:cs="Arial"/>
                <w:sz w:val="18"/>
                <w:szCs w:val="18"/>
              </w:rPr>
              <w:t xml:space="preserve"> como se detalla en el cuadro de la observación original.</w:t>
            </w:r>
            <w:r w:rsidRPr="000D7BDD">
              <w:rPr>
                <w:rFonts w:ascii="Arial" w:hAnsi="Arial" w:cs="Arial"/>
                <w:sz w:val="18"/>
                <w:szCs w:val="18"/>
              </w:rPr>
              <w:t xml:space="preserve"> por tal razón, la observación </w:t>
            </w:r>
            <w:r w:rsidRPr="000D7BDD">
              <w:rPr>
                <w:rFonts w:ascii="Arial" w:hAnsi="Arial" w:cs="Arial"/>
                <w:b/>
                <w:sz w:val="18"/>
                <w:szCs w:val="18"/>
              </w:rPr>
              <w:t>no quedó atendida.</w:t>
            </w:r>
            <w:r w:rsidRPr="000D7BDD">
              <w:rPr>
                <w:rFonts w:ascii="Arial" w:hAnsi="Arial" w:cs="Arial"/>
                <w:sz w:val="18"/>
                <w:szCs w:val="18"/>
              </w:rPr>
              <w:t xml:space="preserve"> </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0963FB70" w14:textId="443B2FF6" w:rsidR="003154FF" w:rsidRPr="000D7BDD" w:rsidRDefault="003154FF" w:rsidP="003154FF">
            <w:pPr>
              <w:ind w:left="57" w:right="57"/>
              <w:jc w:val="both"/>
              <w:rPr>
                <w:rFonts w:ascii="Arial" w:hAnsi="Arial" w:cs="Arial"/>
                <w:b/>
                <w:sz w:val="18"/>
                <w:szCs w:val="18"/>
              </w:rPr>
            </w:pPr>
            <w:r w:rsidRPr="000D7BDD">
              <w:rPr>
                <w:rFonts w:ascii="Arial" w:hAnsi="Arial" w:cs="Arial"/>
                <w:b/>
                <w:sz w:val="18"/>
                <w:szCs w:val="18"/>
              </w:rPr>
              <w:t>9</w:t>
            </w:r>
            <w:r w:rsidR="005F617B" w:rsidRPr="000D7BDD">
              <w:rPr>
                <w:rFonts w:ascii="Arial" w:hAnsi="Arial" w:cs="Arial"/>
                <w:b/>
                <w:sz w:val="18"/>
                <w:szCs w:val="18"/>
              </w:rPr>
              <w:t>.6</w:t>
            </w:r>
            <w:r w:rsidRPr="000D7BDD">
              <w:rPr>
                <w:rFonts w:ascii="Arial" w:hAnsi="Arial" w:cs="Arial"/>
                <w:b/>
                <w:sz w:val="18"/>
                <w:szCs w:val="18"/>
              </w:rPr>
              <w:t>-C1</w:t>
            </w:r>
            <w:r w:rsidR="002E247C" w:rsidRPr="000D7BDD">
              <w:rPr>
                <w:rFonts w:ascii="Arial" w:hAnsi="Arial" w:cs="Arial"/>
                <w:b/>
                <w:sz w:val="18"/>
                <w:szCs w:val="18"/>
              </w:rPr>
              <w:t>4</w:t>
            </w:r>
            <w:r w:rsidRPr="000D7BDD">
              <w:rPr>
                <w:rFonts w:ascii="Arial" w:hAnsi="Arial" w:cs="Arial"/>
                <w:b/>
                <w:sz w:val="18"/>
                <w:szCs w:val="18"/>
              </w:rPr>
              <w:t>-</w:t>
            </w:r>
            <w:r w:rsidR="00DE7B2A" w:rsidRPr="000D7BDD">
              <w:rPr>
                <w:rFonts w:ascii="Arial" w:hAnsi="Arial" w:cs="Arial"/>
                <w:b/>
                <w:sz w:val="18"/>
                <w:szCs w:val="18"/>
              </w:rPr>
              <w:t>RSP-</w:t>
            </w:r>
            <w:r w:rsidRPr="000D7BDD">
              <w:rPr>
                <w:rFonts w:ascii="Arial" w:hAnsi="Arial" w:cs="Arial"/>
                <w:b/>
                <w:sz w:val="18"/>
                <w:szCs w:val="18"/>
              </w:rPr>
              <w:t>CI</w:t>
            </w:r>
          </w:p>
          <w:p w14:paraId="5BB1B8CC" w14:textId="77777777" w:rsidR="003154FF" w:rsidRPr="000D7BDD" w:rsidRDefault="003154FF" w:rsidP="003154FF">
            <w:pPr>
              <w:ind w:left="57" w:right="57"/>
              <w:jc w:val="both"/>
              <w:rPr>
                <w:rFonts w:ascii="Arial" w:hAnsi="Arial" w:cs="Arial"/>
                <w:sz w:val="18"/>
                <w:szCs w:val="18"/>
              </w:rPr>
            </w:pPr>
          </w:p>
          <w:p w14:paraId="3FD7BCE3" w14:textId="4C0B6464" w:rsidR="003154FF" w:rsidRPr="000D7BDD" w:rsidRDefault="003154FF" w:rsidP="003154FF">
            <w:pPr>
              <w:ind w:left="57" w:right="57"/>
              <w:jc w:val="both"/>
              <w:rPr>
                <w:rFonts w:ascii="Arial" w:hAnsi="Arial" w:cs="Arial"/>
                <w:b/>
                <w:color w:val="FF0000"/>
                <w:sz w:val="18"/>
                <w:szCs w:val="18"/>
              </w:rPr>
            </w:pPr>
            <w:r w:rsidRPr="000D7BDD">
              <w:rPr>
                <w:rFonts w:ascii="Arial" w:hAnsi="Arial" w:cs="Arial"/>
                <w:sz w:val="18"/>
                <w:szCs w:val="18"/>
              </w:rPr>
              <w:t>El Sujeto Obligado omitió destinar el porcentaje mínimo del financiamiento público ordinario 2020, para la capacitación, promoción y desarrollo del liderazgo político de las mujeres, por un monto de $1,993.92.</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4C9C5A88" w14:textId="77777777" w:rsidR="00B360B1" w:rsidRPr="000D7BDD" w:rsidRDefault="00B360B1" w:rsidP="003154FF">
            <w:pPr>
              <w:pStyle w:val="NormalWeb"/>
              <w:spacing w:before="0" w:beforeAutospacing="0" w:after="0" w:afterAutospacing="0"/>
              <w:ind w:left="57" w:right="57"/>
              <w:jc w:val="both"/>
              <w:rPr>
                <w:rFonts w:ascii="Arial" w:hAnsi="Arial" w:cs="Arial"/>
                <w:sz w:val="18"/>
                <w:szCs w:val="18"/>
              </w:rPr>
            </w:pPr>
          </w:p>
          <w:p w14:paraId="2338B7DE" w14:textId="77777777" w:rsidR="00B360B1" w:rsidRPr="000D7BDD" w:rsidRDefault="00B360B1" w:rsidP="003154FF">
            <w:pPr>
              <w:pStyle w:val="NormalWeb"/>
              <w:spacing w:before="0" w:beforeAutospacing="0" w:after="0" w:afterAutospacing="0"/>
              <w:ind w:left="57" w:right="57"/>
              <w:jc w:val="both"/>
              <w:rPr>
                <w:rFonts w:ascii="Arial" w:hAnsi="Arial" w:cs="Arial"/>
                <w:sz w:val="18"/>
                <w:szCs w:val="18"/>
              </w:rPr>
            </w:pPr>
          </w:p>
          <w:p w14:paraId="52762821" w14:textId="76A86919" w:rsidR="003154FF" w:rsidRPr="000D7BDD" w:rsidRDefault="003154FF" w:rsidP="003154FF">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No destinar el recurso establecido para la Capacitación, promoción y desarrollo político de las mujeres</w:t>
            </w:r>
            <w:r w:rsidR="008C2094" w:rsidRPr="000D7BDD">
              <w:rPr>
                <w:rFonts w:ascii="Arial" w:hAnsi="Arial" w:cs="Arial"/>
                <w:sz w:val="18"/>
                <w:szCs w:val="18"/>
              </w:rPr>
              <w:t>.</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5F2B8DCB" w14:textId="77777777" w:rsidR="00B360B1" w:rsidRPr="000D7BDD" w:rsidRDefault="00B360B1" w:rsidP="003154FF">
            <w:pPr>
              <w:ind w:left="57" w:right="57"/>
              <w:jc w:val="both"/>
              <w:rPr>
                <w:rFonts w:ascii="Arial" w:hAnsi="Arial" w:cs="Arial"/>
                <w:sz w:val="18"/>
                <w:szCs w:val="18"/>
              </w:rPr>
            </w:pPr>
          </w:p>
          <w:p w14:paraId="7B18FE81" w14:textId="77777777" w:rsidR="00B360B1" w:rsidRPr="000D7BDD" w:rsidRDefault="00B360B1" w:rsidP="003154FF">
            <w:pPr>
              <w:ind w:left="57" w:right="57"/>
              <w:jc w:val="both"/>
              <w:rPr>
                <w:rFonts w:ascii="Arial" w:hAnsi="Arial" w:cs="Arial"/>
                <w:sz w:val="18"/>
                <w:szCs w:val="18"/>
              </w:rPr>
            </w:pPr>
          </w:p>
          <w:p w14:paraId="3D74BB8B" w14:textId="77777777" w:rsidR="00BF7EC2" w:rsidRPr="000D7BDD" w:rsidRDefault="00BF7EC2" w:rsidP="00BF7EC2">
            <w:pPr>
              <w:ind w:left="57" w:right="57"/>
              <w:jc w:val="both"/>
              <w:rPr>
                <w:rFonts w:ascii="Arial" w:hAnsi="Arial" w:cs="Arial"/>
                <w:sz w:val="18"/>
                <w:szCs w:val="18"/>
              </w:rPr>
            </w:pPr>
            <w:r w:rsidRPr="000D7BDD">
              <w:rPr>
                <w:rFonts w:ascii="Arial" w:hAnsi="Arial" w:cs="Arial"/>
                <w:sz w:val="18"/>
                <w:szCs w:val="18"/>
              </w:rPr>
              <w:t>52, numeral 6 del Código de Elecciones y Participación Ciudadana del estado de Chiapas</w:t>
            </w:r>
          </w:p>
          <w:p w14:paraId="19EE67C3" w14:textId="7CBD3DB4" w:rsidR="003154FF" w:rsidRPr="000D7BDD" w:rsidRDefault="003154FF" w:rsidP="003154FF">
            <w:pPr>
              <w:ind w:left="57" w:right="57"/>
              <w:jc w:val="both"/>
              <w:rPr>
                <w:rFonts w:ascii="Arial" w:hAnsi="Arial" w:cs="Arial"/>
                <w:sz w:val="18"/>
                <w:szCs w:val="18"/>
              </w:rPr>
            </w:pPr>
            <w:r w:rsidRPr="000D7BDD">
              <w:rPr>
                <w:rFonts w:ascii="Arial" w:hAnsi="Arial" w:cs="Arial"/>
                <w:sz w:val="18"/>
                <w:szCs w:val="18"/>
              </w:rPr>
              <w:t>y 163, numeral 1 inciso a) RF</w:t>
            </w:r>
          </w:p>
        </w:tc>
      </w:tr>
      <w:tr w:rsidR="003154FF" w:rsidRPr="000D7BDD" w14:paraId="4CB980E2"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00877C1" w14:textId="21AFE024" w:rsidR="003154FF" w:rsidRPr="000D7BDD" w:rsidRDefault="003154FF" w:rsidP="003154FF">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26</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5BEF9B1D" w14:textId="493FDD7A" w:rsidR="003154FF" w:rsidRPr="000D7BDD" w:rsidRDefault="003154FF" w:rsidP="003154FF">
            <w:pPr>
              <w:ind w:left="57" w:right="57"/>
              <w:jc w:val="both"/>
              <w:rPr>
                <w:rFonts w:ascii="Arial" w:hAnsi="Arial" w:cs="Arial"/>
                <w:b/>
                <w:i/>
                <w:sz w:val="18"/>
                <w:szCs w:val="18"/>
              </w:rPr>
            </w:pPr>
            <w:r w:rsidRPr="000D7BDD">
              <w:rPr>
                <w:rFonts w:ascii="Arial" w:hAnsi="Arial" w:cs="Arial"/>
                <w:b/>
                <w:i/>
                <w:sz w:val="18"/>
                <w:szCs w:val="18"/>
              </w:rPr>
              <w:t>Egresos</w:t>
            </w:r>
          </w:p>
          <w:p w14:paraId="322078DF" w14:textId="77777777" w:rsidR="00F1680F" w:rsidRPr="000D7BDD" w:rsidRDefault="00F1680F" w:rsidP="003154FF">
            <w:pPr>
              <w:ind w:left="57" w:right="57"/>
              <w:jc w:val="both"/>
              <w:rPr>
                <w:rFonts w:ascii="Arial" w:hAnsi="Arial" w:cs="Arial"/>
                <w:b/>
                <w:i/>
                <w:sz w:val="18"/>
                <w:szCs w:val="18"/>
              </w:rPr>
            </w:pPr>
          </w:p>
          <w:p w14:paraId="121E7CBB" w14:textId="77777777" w:rsidR="003154FF" w:rsidRPr="000D7BDD" w:rsidRDefault="003154FF" w:rsidP="003154FF">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t>Capacitación, promoción y desarrollo del liderazgo político de las mujeres</w:t>
            </w:r>
          </w:p>
          <w:p w14:paraId="36A3D991" w14:textId="77777777" w:rsidR="003154FF" w:rsidRPr="000D7BDD" w:rsidRDefault="003154FF" w:rsidP="003154FF">
            <w:pPr>
              <w:pStyle w:val="NormalWeb"/>
              <w:spacing w:before="0" w:beforeAutospacing="0" w:after="0" w:afterAutospacing="0"/>
              <w:ind w:left="57" w:right="57"/>
              <w:jc w:val="both"/>
              <w:rPr>
                <w:rFonts w:ascii="Arial" w:hAnsi="Arial" w:cs="Arial"/>
                <w:b/>
                <w:i/>
                <w:sz w:val="18"/>
                <w:szCs w:val="18"/>
              </w:rPr>
            </w:pPr>
          </w:p>
          <w:p w14:paraId="46DE5C07"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 la revisión a la subcuenta “Capacitación y formación para el liderazgo político de las mujeres”, se localizaron gastos por concepto de la realización de eventos, sin embargo, el sujeto obligado omitió proporcionar las muestras correspondientes, como se detalla en el Anexo 5.1.1.2. del presente oficio.</w:t>
            </w:r>
          </w:p>
          <w:p w14:paraId="5B7D55E7"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72556531"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511806AE"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21C5210C"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2291890D"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44437A55"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“Debido a que se contrató una empresa externa para elaborar los cursos y actividades de los diferentes programas, no se cuenta con documentos que amparen la realización de eventos”. </w:t>
            </w:r>
          </w:p>
          <w:p w14:paraId="6BB8FB13"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3284ECD5"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lastRenderedPageBreak/>
              <w:t>Del análisis a las aclaraciones y a la documentación presentada por el sujeto obligado en el SIF, aun y cuando menciona haber contratado una empresa externa para la elaboración de los cursos y actividades a los diferentes programas, se localizaron gastos por concepto de la realización de eventos, sin embargo, el sujeto obligado omitió proporcionar las muestras correspondientes, como se detalla en el Anexo 5.1.1.2. del rubro de la Capacitación, Promoción y el Desarrollo del Liderazgo Político de las Mujeres.</w:t>
            </w:r>
          </w:p>
          <w:p w14:paraId="307E74A2"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7E4D28BD"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7120DC35"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14ACDFB5"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Las muestras siguientes:</w:t>
            </w:r>
          </w:p>
          <w:p w14:paraId="470EDF5F"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209C1754"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I. Convocatoria del evento.</w:t>
            </w:r>
          </w:p>
          <w:p w14:paraId="1F37C6DC"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39D4BB7E"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II. Programa del evento.</w:t>
            </w:r>
          </w:p>
          <w:p w14:paraId="312994E2"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23418037"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III. Lista de asistentes con firma autógrafa.</w:t>
            </w:r>
          </w:p>
          <w:p w14:paraId="22E076DA"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183C5DDE"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IV. Fotografías, video o reporte de prensa del evento.</w:t>
            </w:r>
          </w:p>
          <w:p w14:paraId="5EE9CADD"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4A18697C"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V. En su caso, el material didáctico utilizado.</w:t>
            </w:r>
          </w:p>
          <w:p w14:paraId="259394C9"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29BFBB96"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VI. Publicidad del evento, en caso de existir.</w:t>
            </w:r>
          </w:p>
          <w:p w14:paraId="3B8C37CB"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0D453978"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33BA7873" w14:textId="77777777" w:rsidR="003154FF" w:rsidRPr="000D7BDD" w:rsidRDefault="003154FF" w:rsidP="003154FF">
            <w:pPr>
              <w:pStyle w:val="NormalWeb"/>
              <w:spacing w:before="0" w:beforeAutospacing="0" w:after="0" w:afterAutospacing="0"/>
              <w:ind w:left="57" w:right="57"/>
              <w:jc w:val="both"/>
              <w:rPr>
                <w:rFonts w:ascii="Arial" w:hAnsi="Arial" w:cs="Arial"/>
                <w:i/>
                <w:sz w:val="18"/>
                <w:szCs w:val="18"/>
              </w:rPr>
            </w:pPr>
          </w:p>
          <w:p w14:paraId="49632440" w14:textId="77777777" w:rsidR="003154FF" w:rsidRPr="000D7BDD" w:rsidRDefault="003154FF" w:rsidP="003154FF">
            <w:pPr>
              <w:ind w:left="57" w:right="57"/>
              <w:jc w:val="both"/>
              <w:rPr>
                <w:rFonts w:ascii="Arial" w:hAnsi="Arial" w:cs="Arial"/>
                <w:i/>
                <w:sz w:val="18"/>
                <w:szCs w:val="18"/>
              </w:rPr>
            </w:pPr>
            <w:r w:rsidRPr="000D7BDD">
              <w:rPr>
                <w:rFonts w:ascii="Arial" w:hAnsi="Arial" w:cs="Arial"/>
                <w:i/>
                <w:sz w:val="18"/>
                <w:szCs w:val="18"/>
              </w:rPr>
              <w:t>Lo anterior de conformidad con lo dispuesto en los artículos 173 numeral 1, inciso a) y 296 numeral 1, del RF.</w:t>
            </w:r>
          </w:p>
          <w:p w14:paraId="4FE6E83A" w14:textId="43F2819C" w:rsidR="00400B79" w:rsidRPr="000D7BDD" w:rsidRDefault="00400B79" w:rsidP="003154FF">
            <w:pPr>
              <w:ind w:left="57" w:right="57"/>
              <w:jc w:val="both"/>
              <w:rPr>
                <w:rFonts w:ascii="Arial" w:hAnsi="Arial" w:cs="Arial"/>
                <w:b/>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3D4CEB44"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4AEA771B"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sz w:val="18"/>
                <w:szCs w:val="18"/>
              </w:rPr>
            </w:pPr>
          </w:p>
          <w:p w14:paraId="1FE813C3"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sz w:val="18"/>
                <w:szCs w:val="18"/>
              </w:rPr>
            </w:pPr>
            <w:r w:rsidRPr="000D7BDD">
              <w:rPr>
                <w:rStyle w:val="nfasis"/>
                <w:rFonts w:ascii="Arial" w:hAnsi="Arial" w:cs="Arial"/>
                <w:bCs/>
                <w:sz w:val="18"/>
                <w:szCs w:val="18"/>
              </w:rPr>
              <w:t>No se cuenta, con la documentación que se nos solicita, por las razones que se argumentaron en el escrito de respuesta a la primera corrección del informe anual 2020.</w:t>
            </w:r>
          </w:p>
          <w:p w14:paraId="6867CCFD"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
                <w:bCs/>
                <w:i w:val="0"/>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Pr>
          <w:p w14:paraId="254AE839" w14:textId="77777777" w:rsidR="003154FF" w:rsidRPr="000D7BDD" w:rsidRDefault="003154FF" w:rsidP="003154FF">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t>No atendida</w:t>
            </w:r>
          </w:p>
          <w:p w14:paraId="45BB9804" w14:textId="77777777" w:rsidR="003154FF" w:rsidRPr="000D7BDD" w:rsidRDefault="003154FF" w:rsidP="003154FF">
            <w:pPr>
              <w:pStyle w:val="NormalWeb"/>
              <w:spacing w:before="0" w:beforeAutospacing="0" w:after="0" w:afterAutospacing="0"/>
              <w:ind w:left="57" w:right="57"/>
              <w:jc w:val="both"/>
              <w:rPr>
                <w:rFonts w:ascii="Arial" w:hAnsi="Arial" w:cs="Arial"/>
                <w:b/>
                <w:sz w:val="18"/>
                <w:szCs w:val="18"/>
              </w:rPr>
            </w:pPr>
          </w:p>
          <w:p w14:paraId="712FF088" w14:textId="4CD024E5" w:rsidR="003154FF" w:rsidRPr="000D7BDD" w:rsidRDefault="003154FF" w:rsidP="0070125E">
            <w:pPr>
              <w:pStyle w:val="NormalWeb"/>
              <w:spacing w:before="0" w:beforeAutospacing="0" w:after="0" w:afterAutospacing="0"/>
              <w:ind w:left="57" w:right="57"/>
              <w:jc w:val="both"/>
              <w:rPr>
                <w:rFonts w:ascii="Arial" w:hAnsi="Arial" w:cs="Arial"/>
                <w:b/>
                <w:sz w:val="18"/>
                <w:szCs w:val="18"/>
              </w:rPr>
            </w:pPr>
            <w:r w:rsidRPr="000D7BDD">
              <w:rPr>
                <w:rFonts w:ascii="Arial" w:hAnsi="Arial" w:cs="Arial"/>
                <w:sz w:val="18"/>
                <w:szCs w:val="18"/>
              </w:rPr>
              <w:t xml:space="preserve">La respuesta del sujeto obligado se consideró insatisfactoria toda vez que aun cuando manifestó que </w:t>
            </w:r>
            <w:r w:rsidR="004758D0" w:rsidRPr="000D7BDD">
              <w:rPr>
                <w:rFonts w:ascii="Arial" w:hAnsi="Arial" w:cs="Arial"/>
                <w:sz w:val="18"/>
                <w:szCs w:val="18"/>
              </w:rPr>
              <w:t>no cuenta</w:t>
            </w:r>
            <w:r w:rsidRPr="000D7BDD">
              <w:rPr>
                <w:rFonts w:ascii="Arial" w:hAnsi="Arial" w:cs="Arial"/>
                <w:sz w:val="18"/>
                <w:szCs w:val="18"/>
              </w:rPr>
              <w:t xml:space="preserve"> con la documentación solicitada por las razones que ya fueron argumentadas en el escrito de primera vuelta, el sujeto obligado omitió anexar muestras correspondientes,</w:t>
            </w:r>
            <w:r w:rsidR="004758D0" w:rsidRPr="000D7BDD">
              <w:rPr>
                <w:rFonts w:ascii="Arial" w:hAnsi="Arial" w:cs="Arial"/>
                <w:sz w:val="18"/>
                <w:szCs w:val="18"/>
              </w:rPr>
              <w:t xml:space="preserve"> como se detalla en el </w:t>
            </w:r>
            <w:r w:rsidR="0070125E" w:rsidRPr="000D7BDD">
              <w:rPr>
                <w:rFonts w:ascii="Arial" w:hAnsi="Arial" w:cs="Arial"/>
                <w:b/>
                <w:sz w:val="18"/>
                <w:szCs w:val="18"/>
              </w:rPr>
              <w:t>ANEXO 2</w:t>
            </w:r>
            <w:r w:rsidR="004758D0" w:rsidRPr="000D7BDD">
              <w:rPr>
                <w:rFonts w:ascii="Arial" w:hAnsi="Arial" w:cs="Arial"/>
                <w:b/>
                <w:sz w:val="18"/>
                <w:szCs w:val="18"/>
              </w:rPr>
              <w:t>-RSP-CI.</w:t>
            </w:r>
            <w:r w:rsidRPr="000D7BDD">
              <w:rPr>
                <w:rFonts w:ascii="Arial" w:hAnsi="Arial" w:cs="Arial"/>
                <w:sz w:val="18"/>
                <w:szCs w:val="18"/>
              </w:rPr>
              <w:t xml:space="preserve"> por tal razón, la observación </w:t>
            </w:r>
            <w:r w:rsidRPr="000D7BDD">
              <w:rPr>
                <w:rFonts w:ascii="Arial" w:hAnsi="Arial" w:cs="Arial"/>
                <w:b/>
                <w:sz w:val="18"/>
                <w:szCs w:val="18"/>
              </w:rPr>
              <w:t>no quedo atendida.</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15A90CC2" w14:textId="33DF6876" w:rsidR="003154FF" w:rsidRPr="000D7BDD" w:rsidRDefault="003154FF" w:rsidP="003154FF">
            <w:pPr>
              <w:ind w:left="57" w:right="57"/>
              <w:jc w:val="both"/>
              <w:rPr>
                <w:rFonts w:ascii="Arial" w:hAnsi="Arial" w:cs="Arial"/>
                <w:b/>
                <w:sz w:val="18"/>
                <w:szCs w:val="18"/>
              </w:rPr>
            </w:pPr>
            <w:r w:rsidRPr="000D7BDD">
              <w:rPr>
                <w:rFonts w:ascii="Arial" w:hAnsi="Arial" w:cs="Arial"/>
                <w:b/>
                <w:sz w:val="18"/>
                <w:szCs w:val="18"/>
              </w:rPr>
              <w:t>9</w:t>
            </w:r>
            <w:r w:rsidR="005F617B" w:rsidRPr="000D7BDD">
              <w:rPr>
                <w:rFonts w:ascii="Arial" w:hAnsi="Arial" w:cs="Arial"/>
                <w:b/>
                <w:sz w:val="18"/>
                <w:szCs w:val="18"/>
              </w:rPr>
              <w:t>.6</w:t>
            </w:r>
            <w:r w:rsidRPr="000D7BDD">
              <w:rPr>
                <w:rFonts w:ascii="Arial" w:hAnsi="Arial" w:cs="Arial"/>
                <w:b/>
                <w:sz w:val="18"/>
                <w:szCs w:val="18"/>
              </w:rPr>
              <w:t>-C1</w:t>
            </w:r>
            <w:r w:rsidR="002E247C" w:rsidRPr="000D7BDD">
              <w:rPr>
                <w:rFonts w:ascii="Arial" w:hAnsi="Arial" w:cs="Arial"/>
                <w:b/>
                <w:sz w:val="18"/>
                <w:szCs w:val="18"/>
              </w:rPr>
              <w:t>5</w:t>
            </w:r>
            <w:r w:rsidRPr="000D7BDD">
              <w:rPr>
                <w:rFonts w:ascii="Arial" w:hAnsi="Arial" w:cs="Arial"/>
                <w:b/>
                <w:sz w:val="18"/>
                <w:szCs w:val="18"/>
              </w:rPr>
              <w:t>-</w:t>
            </w:r>
            <w:r w:rsidR="00DE7B2A" w:rsidRPr="000D7BDD">
              <w:rPr>
                <w:rFonts w:ascii="Arial" w:hAnsi="Arial" w:cs="Arial"/>
                <w:b/>
                <w:sz w:val="18"/>
                <w:szCs w:val="18"/>
              </w:rPr>
              <w:t>RSP-</w:t>
            </w:r>
            <w:r w:rsidRPr="000D7BDD">
              <w:rPr>
                <w:rFonts w:ascii="Arial" w:hAnsi="Arial" w:cs="Arial"/>
                <w:b/>
                <w:sz w:val="18"/>
                <w:szCs w:val="18"/>
              </w:rPr>
              <w:t>CI</w:t>
            </w:r>
          </w:p>
          <w:p w14:paraId="115B22C8" w14:textId="77777777" w:rsidR="003154FF" w:rsidRPr="000D7BDD" w:rsidRDefault="003154FF" w:rsidP="003154FF">
            <w:pPr>
              <w:ind w:left="57" w:right="57"/>
              <w:jc w:val="both"/>
              <w:rPr>
                <w:rFonts w:ascii="Arial" w:hAnsi="Arial" w:cs="Arial"/>
                <w:sz w:val="18"/>
                <w:szCs w:val="18"/>
              </w:rPr>
            </w:pPr>
          </w:p>
          <w:p w14:paraId="572B7D74" w14:textId="7051FDE3" w:rsidR="003154FF" w:rsidRPr="000D7BDD" w:rsidRDefault="003154FF" w:rsidP="003154FF">
            <w:pPr>
              <w:ind w:left="57" w:right="57"/>
              <w:jc w:val="both"/>
              <w:rPr>
                <w:rFonts w:ascii="Arial" w:hAnsi="Arial" w:cs="Arial"/>
                <w:b/>
                <w:color w:val="FF0000"/>
                <w:sz w:val="18"/>
                <w:szCs w:val="18"/>
              </w:rPr>
            </w:pPr>
            <w:r w:rsidRPr="000D7BDD">
              <w:rPr>
                <w:rFonts w:ascii="Arial" w:hAnsi="Arial" w:cs="Arial"/>
                <w:sz w:val="18"/>
                <w:szCs w:val="18"/>
              </w:rPr>
              <w:t>El sujeto obligado omitió presentar documentación soporte que acredite el gasto.</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3552A70F" w14:textId="77777777" w:rsidR="00F1680F" w:rsidRPr="000D7BDD" w:rsidRDefault="00F1680F" w:rsidP="003154FF">
            <w:pPr>
              <w:pStyle w:val="NormalWeb"/>
              <w:spacing w:before="0" w:beforeAutospacing="0" w:after="0" w:afterAutospacing="0"/>
              <w:ind w:left="57" w:right="57"/>
              <w:jc w:val="both"/>
              <w:rPr>
                <w:rFonts w:ascii="Arial" w:hAnsi="Arial" w:cs="Arial"/>
                <w:sz w:val="18"/>
                <w:szCs w:val="18"/>
              </w:rPr>
            </w:pPr>
          </w:p>
          <w:p w14:paraId="26833EB3" w14:textId="77777777" w:rsidR="00F1680F" w:rsidRPr="000D7BDD" w:rsidRDefault="00F1680F" w:rsidP="003154FF">
            <w:pPr>
              <w:pStyle w:val="NormalWeb"/>
              <w:spacing w:before="0" w:beforeAutospacing="0" w:after="0" w:afterAutospacing="0"/>
              <w:ind w:left="57" w:right="57"/>
              <w:jc w:val="both"/>
              <w:rPr>
                <w:rFonts w:ascii="Arial" w:hAnsi="Arial" w:cs="Arial"/>
                <w:sz w:val="18"/>
                <w:szCs w:val="18"/>
              </w:rPr>
            </w:pPr>
          </w:p>
          <w:p w14:paraId="3A78A248" w14:textId="3EDFB082" w:rsidR="003154FF" w:rsidRPr="000D7BDD" w:rsidRDefault="003154FF" w:rsidP="003154FF">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Omisión de presentar documentación soporte.</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3C312B84" w14:textId="77777777" w:rsidR="00F1680F" w:rsidRPr="000D7BDD" w:rsidRDefault="00F1680F" w:rsidP="003154FF">
            <w:pPr>
              <w:ind w:left="57" w:right="57"/>
              <w:jc w:val="both"/>
              <w:rPr>
                <w:rFonts w:ascii="Arial" w:hAnsi="Arial" w:cs="Arial"/>
                <w:sz w:val="18"/>
                <w:szCs w:val="18"/>
              </w:rPr>
            </w:pPr>
          </w:p>
          <w:p w14:paraId="71820636" w14:textId="77777777" w:rsidR="00F1680F" w:rsidRPr="000D7BDD" w:rsidRDefault="00F1680F" w:rsidP="003154FF">
            <w:pPr>
              <w:ind w:left="57" w:right="57"/>
              <w:jc w:val="both"/>
              <w:rPr>
                <w:rFonts w:ascii="Arial" w:hAnsi="Arial" w:cs="Arial"/>
                <w:sz w:val="18"/>
                <w:szCs w:val="18"/>
              </w:rPr>
            </w:pPr>
          </w:p>
          <w:p w14:paraId="40F68783" w14:textId="455F3BB2" w:rsidR="003154FF" w:rsidRPr="000D7BDD" w:rsidRDefault="003154FF" w:rsidP="003154FF">
            <w:pPr>
              <w:ind w:left="57" w:right="57"/>
              <w:jc w:val="both"/>
              <w:rPr>
                <w:rFonts w:ascii="Arial" w:hAnsi="Arial" w:cs="Arial"/>
                <w:sz w:val="18"/>
                <w:szCs w:val="18"/>
              </w:rPr>
            </w:pPr>
            <w:r w:rsidRPr="000D7BDD">
              <w:rPr>
                <w:rFonts w:ascii="Arial" w:hAnsi="Arial" w:cs="Arial"/>
                <w:sz w:val="18"/>
                <w:szCs w:val="18"/>
              </w:rPr>
              <w:t>173 numeral 1, inciso a) y 296 numeral 1, del RF.</w:t>
            </w:r>
          </w:p>
        </w:tc>
      </w:tr>
      <w:tr w:rsidR="00907A02" w:rsidRPr="000D7BDD" w14:paraId="73FD5BC0"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96E526A" w14:textId="1044FD03" w:rsidR="00907A02" w:rsidRPr="000D7BDD" w:rsidRDefault="00907A02" w:rsidP="00907A02">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27</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4C5CED04" w14:textId="3D6329F9" w:rsidR="00907A02" w:rsidRPr="000D7BDD" w:rsidRDefault="00907A02" w:rsidP="00907A02">
            <w:pPr>
              <w:ind w:left="57" w:right="57"/>
              <w:jc w:val="both"/>
              <w:rPr>
                <w:rFonts w:ascii="Arial" w:hAnsi="Arial" w:cs="Arial"/>
                <w:b/>
                <w:i/>
                <w:sz w:val="18"/>
                <w:szCs w:val="18"/>
              </w:rPr>
            </w:pPr>
            <w:r w:rsidRPr="000D7BDD">
              <w:rPr>
                <w:rFonts w:ascii="Arial" w:hAnsi="Arial" w:cs="Arial"/>
                <w:b/>
                <w:i/>
                <w:sz w:val="18"/>
                <w:szCs w:val="18"/>
              </w:rPr>
              <w:t>Egresos</w:t>
            </w:r>
          </w:p>
          <w:p w14:paraId="204E0854" w14:textId="77777777" w:rsidR="008C0649" w:rsidRPr="000D7BDD" w:rsidRDefault="008C0649" w:rsidP="00907A02">
            <w:pPr>
              <w:ind w:left="57" w:right="57"/>
              <w:jc w:val="both"/>
              <w:rPr>
                <w:rFonts w:ascii="Arial" w:hAnsi="Arial" w:cs="Arial"/>
                <w:b/>
                <w:i/>
                <w:sz w:val="18"/>
                <w:szCs w:val="18"/>
              </w:rPr>
            </w:pPr>
          </w:p>
          <w:p w14:paraId="23FD9656" w14:textId="77777777" w:rsidR="00907A02" w:rsidRPr="000D7BDD" w:rsidRDefault="00907A02" w:rsidP="00907A02">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t>Capacitación, promoción y desarrollo del liderazgo político de las mujeres</w:t>
            </w:r>
          </w:p>
          <w:p w14:paraId="527D1996"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p>
          <w:p w14:paraId="244B801D"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 la verificación a la balanza de comprobación al 31 de diciembre de 2020, se observó en la cuenta “Acreedores Diversos” saldos pendientes de pago de gastos relacionados con actividades del liderazgo de la mujer; sin embargo, estos debieron pagarse en el ejercicio 2020, toda vez que el recurso destinado para el Liderazgo Político de las Mujeres debe erogarse exclusivamente en el ejercicio en el que fue otorgado, como se detalla en el cuadro siguiente.</w:t>
            </w:r>
          </w:p>
          <w:p w14:paraId="7F7E8C3B"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p>
          <w:tbl>
            <w:tblPr>
              <w:tblStyle w:val="Tablaconcuadrcula"/>
              <w:tblW w:w="0" w:type="auto"/>
              <w:tblLayout w:type="fixed"/>
              <w:tblLook w:val="04A0" w:firstRow="1" w:lastRow="0" w:firstColumn="1" w:lastColumn="0" w:noHBand="0" w:noVBand="1"/>
            </w:tblPr>
            <w:tblGrid>
              <w:gridCol w:w="481"/>
              <w:gridCol w:w="1259"/>
              <w:gridCol w:w="1162"/>
              <w:gridCol w:w="2421"/>
              <w:gridCol w:w="580"/>
            </w:tblGrid>
            <w:tr w:rsidR="00907A02" w:rsidRPr="000D7BDD" w14:paraId="0A5F3C86" w14:textId="77777777" w:rsidTr="00AC6949">
              <w:trPr>
                <w:trHeight w:val="172"/>
                <w:tblHeader/>
              </w:trPr>
              <w:tc>
                <w:tcPr>
                  <w:tcW w:w="481" w:type="dxa"/>
                  <w:vAlign w:val="center"/>
                </w:tcPr>
                <w:p w14:paraId="34D6C060" w14:textId="77777777" w:rsidR="00907A02" w:rsidRPr="000D7BDD" w:rsidRDefault="00907A02" w:rsidP="00907A02">
                  <w:pPr>
                    <w:ind w:left="57" w:right="57"/>
                    <w:jc w:val="both"/>
                    <w:rPr>
                      <w:rFonts w:ascii="Arial" w:hAnsi="Arial" w:cs="Arial"/>
                      <w:b/>
                      <w:i/>
                      <w:sz w:val="12"/>
                      <w:szCs w:val="12"/>
                    </w:rPr>
                  </w:pPr>
                  <w:proofErr w:type="spellStart"/>
                  <w:r w:rsidRPr="000D7BDD">
                    <w:rPr>
                      <w:rFonts w:ascii="Arial" w:hAnsi="Arial" w:cs="Arial"/>
                      <w:b/>
                      <w:i/>
                      <w:sz w:val="12"/>
                      <w:szCs w:val="12"/>
                    </w:rPr>
                    <w:t>Cons</w:t>
                  </w:r>
                  <w:proofErr w:type="spellEnd"/>
                  <w:r w:rsidRPr="000D7BDD">
                    <w:rPr>
                      <w:rFonts w:ascii="Arial" w:hAnsi="Arial" w:cs="Arial"/>
                      <w:b/>
                      <w:i/>
                      <w:sz w:val="12"/>
                      <w:szCs w:val="12"/>
                    </w:rPr>
                    <w:t>.</w:t>
                  </w:r>
                </w:p>
              </w:tc>
              <w:tc>
                <w:tcPr>
                  <w:tcW w:w="1259" w:type="dxa"/>
                  <w:vAlign w:val="center"/>
                </w:tcPr>
                <w:p w14:paraId="2D9EEFFA" w14:textId="77777777" w:rsidR="00907A02" w:rsidRPr="000D7BDD" w:rsidRDefault="00907A02" w:rsidP="00907A02">
                  <w:pPr>
                    <w:ind w:left="57" w:right="57"/>
                    <w:jc w:val="both"/>
                    <w:rPr>
                      <w:rFonts w:ascii="Arial" w:hAnsi="Arial" w:cs="Arial"/>
                      <w:b/>
                      <w:i/>
                      <w:sz w:val="12"/>
                      <w:szCs w:val="12"/>
                    </w:rPr>
                  </w:pPr>
                  <w:r w:rsidRPr="000D7BDD">
                    <w:rPr>
                      <w:rFonts w:ascii="Arial" w:hAnsi="Arial" w:cs="Arial"/>
                      <w:b/>
                      <w:i/>
                      <w:sz w:val="12"/>
                      <w:szCs w:val="12"/>
                    </w:rPr>
                    <w:t>Referencia contable</w:t>
                  </w:r>
                </w:p>
              </w:tc>
              <w:tc>
                <w:tcPr>
                  <w:tcW w:w="1162" w:type="dxa"/>
                  <w:vAlign w:val="center"/>
                </w:tcPr>
                <w:p w14:paraId="45692023" w14:textId="77777777" w:rsidR="00907A02" w:rsidRPr="000D7BDD" w:rsidRDefault="00907A02" w:rsidP="00907A02">
                  <w:pPr>
                    <w:ind w:left="57" w:right="57"/>
                    <w:jc w:val="both"/>
                    <w:rPr>
                      <w:rFonts w:ascii="Arial" w:hAnsi="Arial" w:cs="Arial"/>
                      <w:b/>
                      <w:i/>
                      <w:sz w:val="12"/>
                      <w:szCs w:val="12"/>
                    </w:rPr>
                  </w:pPr>
                  <w:r w:rsidRPr="000D7BDD">
                    <w:rPr>
                      <w:rFonts w:ascii="Arial" w:hAnsi="Arial" w:cs="Arial"/>
                      <w:b/>
                      <w:i/>
                      <w:sz w:val="12"/>
                      <w:szCs w:val="12"/>
                    </w:rPr>
                    <w:t>Cuenta</w:t>
                  </w:r>
                </w:p>
              </w:tc>
              <w:tc>
                <w:tcPr>
                  <w:tcW w:w="2421" w:type="dxa"/>
                  <w:vAlign w:val="center"/>
                </w:tcPr>
                <w:p w14:paraId="6D02C224" w14:textId="77777777" w:rsidR="00907A02" w:rsidRPr="000D7BDD" w:rsidRDefault="00907A02" w:rsidP="00907A02">
                  <w:pPr>
                    <w:ind w:left="57" w:right="57"/>
                    <w:jc w:val="both"/>
                    <w:rPr>
                      <w:rFonts w:ascii="Arial" w:hAnsi="Arial" w:cs="Arial"/>
                      <w:b/>
                      <w:i/>
                      <w:sz w:val="12"/>
                      <w:szCs w:val="12"/>
                    </w:rPr>
                  </w:pPr>
                  <w:r w:rsidRPr="000D7BDD">
                    <w:rPr>
                      <w:rFonts w:ascii="Arial" w:hAnsi="Arial" w:cs="Arial"/>
                      <w:b/>
                      <w:i/>
                      <w:sz w:val="12"/>
                      <w:szCs w:val="12"/>
                    </w:rPr>
                    <w:t>Descripción de la póliza</w:t>
                  </w:r>
                </w:p>
              </w:tc>
              <w:tc>
                <w:tcPr>
                  <w:tcW w:w="580" w:type="dxa"/>
                  <w:vAlign w:val="center"/>
                </w:tcPr>
                <w:p w14:paraId="1DDEE0B5" w14:textId="77777777" w:rsidR="00907A02" w:rsidRPr="000D7BDD" w:rsidRDefault="00907A02" w:rsidP="00907A02">
                  <w:pPr>
                    <w:ind w:left="57" w:right="57"/>
                    <w:jc w:val="both"/>
                    <w:rPr>
                      <w:rFonts w:ascii="Arial" w:hAnsi="Arial" w:cs="Arial"/>
                      <w:b/>
                      <w:i/>
                      <w:sz w:val="12"/>
                      <w:szCs w:val="12"/>
                    </w:rPr>
                  </w:pPr>
                  <w:r w:rsidRPr="000D7BDD">
                    <w:rPr>
                      <w:rFonts w:ascii="Arial" w:hAnsi="Arial" w:cs="Arial"/>
                      <w:b/>
                      <w:i/>
                      <w:sz w:val="12"/>
                      <w:szCs w:val="12"/>
                    </w:rPr>
                    <w:t>Importe</w:t>
                  </w:r>
                </w:p>
              </w:tc>
            </w:tr>
            <w:tr w:rsidR="00907A02" w:rsidRPr="000D7BDD" w14:paraId="06E41419" w14:textId="77777777" w:rsidTr="00AC6949">
              <w:trPr>
                <w:trHeight w:val="344"/>
              </w:trPr>
              <w:tc>
                <w:tcPr>
                  <w:tcW w:w="481" w:type="dxa"/>
                </w:tcPr>
                <w:p w14:paraId="02A1A013" w14:textId="77777777" w:rsidR="00907A02" w:rsidRPr="000D7BDD" w:rsidRDefault="00907A02" w:rsidP="00907A02">
                  <w:pPr>
                    <w:ind w:left="57" w:right="57"/>
                    <w:jc w:val="both"/>
                    <w:rPr>
                      <w:rFonts w:ascii="Arial" w:hAnsi="Arial" w:cs="Arial"/>
                      <w:i/>
                      <w:sz w:val="12"/>
                      <w:szCs w:val="12"/>
                    </w:rPr>
                  </w:pPr>
                  <w:r w:rsidRPr="000D7BDD">
                    <w:rPr>
                      <w:rFonts w:ascii="Arial" w:hAnsi="Arial" w:cs="Arial"/>
                      <w:i/>
                      <w:sz w:val="12"/>
                      <w:szCs w:val="12"/>
                    </w:rPr>
                    <w:t>1</w:t>
                  </w:r>
                </w:p>
              </w:tc>
              <w:tc>
                <w:tcPr>
                  <w:tcW w:w="1259" w:type="dxa"/>
                </w:tcPr>
                <w:p w14:paraId="0D869FA5" w14:textId="77777777" w:rsidR="00907A02" w:rsidRPr="000D7BDD" w:rsidRDefault="00907A02" w:rsidP="00907A02">
                  <w:pPr>
                    <w:ind w:left="57" w:right="57"/>
                    <w:jc w:val="both"/>
                    <w:rPr>
                      <w:rFonts w:ascii="Arial" w:hAnsi="Arial" w:cs="Arial"/>
                      <w:i/>
                      <w:sz w:val="12"/>
                      <w:szCs w:val="12"/>
                    </w:rPr>
                  </w:pPr>
                  <w:r w:rsidRPr="000D7BDD">
                    <w:rPr>
                      <w:rFonts w:ascii="Arial" w:hAnsi="Arial" w:cs="Arial"/>
                      <w:i/>
                      <w:sz w:val="12"/>
                      <w:szCs w:val="12"/>
                    </w:rPr>
                    <w:t>PN/RC-02/12-20</w:t>
                  </w:r>
                </w:p>
              </w:tc>
              <w:tc>
                <w:tcPr>
                  <w:tcW w:w="1162" w:type="dxa"/>
                </w:tcPr>
                <w:p w14:paraId="00A72CE7" w14:textId="77777777" w:rsidR="00907A02" w:rsidRPr="000D7BDD" w:rsidRDefault="00907A02" w:rsidP="00907A02">
                  <w:pPr>
                    <w:ind w:left="57" w:right="57"/>
                    <w:jc w:val="both"/>
                    <w:rPr>
                      <w:rFonts w:ascii="Arial" w:hAnsi="Arial" w:cs="Arial"/>
                      <w:i/>
                      <w:sz w:val="12"/>
                      <w:szCs w:val="12"/>
                    </w:rPr>
                  </w:pPr>
                  <w:r w:rsidRPr="000D7BDD">
                    <w:rPr>
                      <w:rFonts w:ascii="Arial" w:hAnsi="Arial" w:cs="Arial"/>
                      <w:i/>
                      <w:sz w:val="12"/>
                      <w:szCs w:val="12"/>
                    </w:rPr>
                    <w:t>Acreedores Diversos</w:t>
                  </w:r>
                </w:p>
              </w:tc>
              <w:tc>
                <w:tcPr>
                  <w:tcW w:w="2421" w:type="dxa"/>
                </w:tcPr>
                <w:p w14:paraId="287247A0" w14:textId="77777777" w:rsidR="00907A02" w:rsidRPr="000D7BDD" w:rsidRDefault="00907A02" w:rsidP="00907A02">
                  <w:pPr>
                    <w:ind w:left="57" w:right="57"/>
                    <w:jc w:val="both"/>
                    <w:rPr>
                      <w:rFonts w:ascii="Arial" w:hAnsi="Arial" w:cs="Arial"/>
                      <w:i/>
                      <w:sz w:val="12"/>
                      <w:szCs w:val="12"/>
                    </w:rPr>
                  </w:pPr>
                  <w:r w:rsidRPr="000D7BDD">
                    <w:rPr>
                      <w:rFonts w:ascii="Arial" w:hAnsi="Arial" w:cs="Arial"/>
                      <w:i/>
                      <w:sz w:val="12"/>
                      <w:szCs w:val="12"/>
                    </w:rPr>
                    <w:t>Reclasificación de saldo por pago no realizado</w:t>
                  </w:r>
                </w:p>
              </w:tc>
              <w:tc>
                <w:tcPr>
                  <w:tcW w:w="580" w:type="dxa"/>
                </w:tcPr>
                <w:p w14:paraId="43329753" w14:textId="77777777" w:rsidR="00907A02" w:rsidRPr="000D7BDD" w:rsidRDefault="00907A02" w:rsidP="00907A02">
                  <w:pPr>
                    <w:ind w:left="57" w:right="57"/>
                    <w:jc w:val="both"/>
                    <w:rPr>
                      <w:rFonts w:ascii="Arial" w:hAnsi="Arial" w:cs="Arial"/>
                      <w:i/>
                      <w:sz w:val="12"/>
                      <w:szCs w:val="12"/>
                    </w:rPr>
                  </w:pPr>
                  <w:r w:rsidRPr="000D7BDD">
                    <w:rPr>
                      <w:rFonts w:ascii="Arial" w:hAnsi="Arial" w:cs="Arial"/>
                      <w:i/>
                      <w:sz w:val="12"/>
                      <w:szCs w:val="12"/>
                    </w:rPr>
                    <w:t>$6,000.00</w:t>
                  </w:r>
                </w:p>
              </w:tc>
            </w:tr>
          </w:tbl>
          <w:p w14:paraId="76E3C311"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p>
          <w:p w14:paraId="1ABF6807"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3C0689F8"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p>
          <w:p w14:paraId="61E7B620"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1142CAF6"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p>
          <w:p w14:paraId="4A70F0F8"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“Los saldos pendientes en la cuenta de Acreedores diversos, es causa de no haber podido realizar el pago en tiempo y forma, derivado de un problema con la banca en línea de la cuenta bancaria, la cual no estaba lista para operarse, por lo que los asesores del Banco realizaban los pagos, por ende, se solicitó el pago y los antes mencionados lo realizaron con varios días de retraso, quedando el pago realizado hasta el día 05 de enero del 2021”. </w:t>
            </w:r>
          </w:p>
          <w:p w14:paraId="69D93D5F"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p>
          <w:p w14:paraId="4E145933"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Del análisis a las aclaraciones y a la documentación presentada por el sujeto obligado en el SIF, se constató que presentó la liquidación del proveedor Consultoría de Desarrollo Técnico y Empresarial SA de CV, por importe de $6,000.00 en la póliza PN/EG-05/01-21 anexando el estado de cuenta donde se refleja el pago con fecha 05 de enero de 2021 correspondientes al saldo provisionado del ejercicio 2020; por tal razón, sobre este punto la observación quedó atendida.</w:t>
            </w:r>
          </w:p>
          <w:p w14:paraId="7DAEE4BF"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p>
          <w:p w14:paraId="398A70D1"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Ahora bien, la normativa es muy clara en el artículo 163 numeral 4 del RF, que a la letra dice “Todos los gastos realizados para el desarrollo de las actividades referidas en este artículo deberán ser pagados en el ejercicio fiscal correspondiente” por lo que aun y cuando Redes Sociales Progresistas realizo el pago en el 05 de enero de 2021 mediante la póliza PN/EG-05/01-21, esta debió ser pagado en el ejercicio 2020.</w:t>
            </w:r>
          </w:p>
          <w:p w14:paraId="0F16DE77"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p>
          <w:p w14:paraId="7B613B37"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5C29B1D4"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p>
          <w:p w14:paraId="4697EDCD"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4D8ABEDE"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p>
          <w:p w14:paraId="5EC92BFB" w14:textId="77777777" w:rsidR="00907A02" w:rsidRPr="000D7BDD" w:rsidRDefault="00907A02" w:rsidP="00907A0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Lo anterior de conformidad con lo dispuesto en el artículo, 163 numeral 4 del RF.</w:t>
            </w:r>
          </w:p>
          <w:p w14:paraId="385C7929" w14:textId="77777777" w:rsidR="00907A02" w:rsidRPr="000D7BDD" w:rsidRDefault="00907A02" w:rsidP="00907A02">
            <w:pPr>
              <w:ind w:left="57" w:right="57"/>
              <w:jc w:val="both"/>
              <w:rPr>
                <w:rFonts w:ascii="Arial" w:hAnsi="Arial" w:cs="Arial"/>
                <w:b/>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66A91426" w14:textId="77777777" w:rsidR="00907A02" w:rsidRPr="000D7BDD" w:rsidRDefault="00907A02" w:rsidP="00907A02">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7F76D915" w14:textId="77777777" w:rsidR="00907A02" w:rsidRPr="000D7BDD" w:rsidRDefault="00907A02" w:rsidP="00907A02">
            <w:pPr>
              <w:pStyle w:val="NormalWeb"/>
              <w:spacing w:before="0" w:beforeAutospacing="0" w:after="0" w:afterAutospacing="0"/>
              <w:ind w:left="57" w:right="57"/>
              <w:jc w:val="both"/>
              <w:rPr>
                <w:rStyle w:val="nfasis"/>
                <w:rFonts w:ascii="Arial" w:hAnsi="Arial" w:cs="Arial"/>
                <w:b/>
                <w:bCs/>
                <w:sz w:val="18"/>
                <w:szCs w:val="18"/>
              </w:rPr>
            </w:pPr>
          </w:p>
          <w:p w14:paraId="4EA0ECC4" w14:textId="0D72EE52" w:rsidR="00907A02" w:rsidRPr="000D7BDD" w:rsidRDefault="00907A02" w:rsidP="00907A02">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Cs/>
                <w:sz w:val="18"/>
                <w:szCs w:val="18"/>
              </w:rPr>
              <w:t xml:space="preserve">Si bien es cierto que los pagos a los que se hace referencia en esta </w:t>
            </w:r>
            <w:proofErr w:type="gramStart"/>
            <w:r w:rsidRPr="000D7BDD">
              <w:rPr>
                <w:rStyle w:val="nfasis"/>
                <w:rFonts w:ascii="Arial" w:hAnsi="Arial" w:cs="Arial"/>
                <w:bCs/>
                <w:sz w:val="18"/>
                <w:szCs w:val="18"/>
              </w:rPr>
              <w:t>observación,</w:t>
            </w:r>
            <w:proofErr w:type="gramEnd"/>
            <w:r w:rsidRPr="000D7BDD">
              <w:rPr>
                <w:rStyle w:val="nfasis"/>
                <w:rFonts w:ascii="Arial" w:hAnsi="Arial" w:cs="Arial"/>
                <w:bCs/>
                <w:sz w:val="18"/>
                <w:szCs w:val="18"/>
              </w:rPr>
              <w:t xml:space="preserve"> se realizaron el día 05 de enero de 2021. La solicitud de los pagos le fue enviados al Banco que al momento era el único, con la facultad de realizar los movimientos ya mencionados, por lo que se adjunta como prueba el correo enviado al mismo, haciendo constar con esta evidencia, que no estaba en nuestras manos cumplir con lo señalado en el Reglamento de </w:t>
            </w:r>
            <w:proofErr w:type="gramStart"/>
            <w:r w:rsidRPr="000D7BDD">
              <w:rPr>
                <w:rStyle w:val="nfasis"/>
                <w:rFonts w:ascii="Arial" w:hAnsi="Arial" w:cs="Arial"/>
                <w:bCs/>
                <w:sz w:val="18"/>
                <w:szCs w:val="18"/>
              </w:rPr>
              <w:t>Fiscalización.(</w:t>
            </w:r>
            <w:proofErr w:type="gramEnd"/>
            <w:r w:rsidRPr="000D7BDD">
              <w:rPr>
                <w:rStyle w:val="nfasis"/>
                <w:rFonts w:ascii="Arial" w:hAnsi="Arial" w:cs="Arial"/>
                <w:bCs/>
                <w:sz w:val="18"/>
                <w:szCs w:val="18"/>
              </w:rPr>
              <w:t>…)</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6D43F173" w14:textId="77777777" w:rsidR="00907A02" w:rsidRPr="000D7BDD" w:rsidRDefault="00907A02" w:rsidP="00907A02">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t>No atendida</w:t>
            </w:r>
          </w:p>
          <w:p w14:paraId="6292C96D" w14:textId="77777777" w:rsidR="00907A02" w:rsidRPr="000D7BDD" w:rsidRDefault="00907A02" w:rsidP="00907A02">
            <w:pPr>
              <w:pStyle w:val="NormalWeb"/>
              <w:spacing w:before="0" w:beforeAutospacing="0" w:after="0" w:afterAutospacing="0"/>
              <w:ind w:left="57" w:right="57"/>
              <w:jc w:val="both"/>
              <w:rPr>
                <w:rFonts w:ascii="Arial" w:hAnsi="Arial" w:cs="Arial"/>
                <w:b/>
                <w:sz w:val="18"/>
                <w:szCs w:val="18"/>
              </w:rPr>
            </w:pPr>
          </w:p>
          <w:p w14:paraId="0EA7F100" w14:textId="34465628" w:rsidR="00907A02" w:rsidRPr="000D7BDD" w:rsidRDefault="00907A02" w:rsidP="00907A02">
            <w:pPr>
              <w:pStyle w:val="NormalWeb"/>
              <w:spacing w:before="0" w:beforeAutospacing="0" w:after="0" w:afterAutospacing="0"/>
              <w:ind w:left="57" w:right="57"/>
              <w:jc w:val="both"/>
              <w:rPr>
                <w:rFonts w:ascii="Arial" w:hAnsi="Arial" w:cs="Arial"/>
                <w:b/>
                <w:sz w:val="18"/>
                <w:szCs w:val="18"/>
              </w:rPr>
            </w:pPr>
            <w:r w:rsidRPr="000D7BDD">
              <w:rPr>
                <w:rFonts w:ascii="Arial" w:hAnsi="Arial" w:cs="Arial"/>
                <w:sz w:val="18"/>
                <w:szCs w:val="18"/>
              </w:rPr>
              <w:t xml:space="preserve">La respuesta del sujeto obligado se consideró insatisfactoria toda vez que aun cuando manifestó que la solicitud fue enviada al banco para realizar los movimientos, la normatividad es muy clara en el artículo 163 numeral 4 del RF, que a la letra dice “Todos los gastos realizados para el desarrollo de las actividades referidas en este artículo deberán ser pagados en el ejercicio fiscal correspondiente” por lo que aun y cuando Redes Sociales Progresistas realizo el pago en el 05 de enero de 2021 mediante la póliza </w:t>
            </w:r>
            <w:r w:rsidRPr="000D7BDD">
              <w:rPr>
                <w:rFonts w:ascii="Arial" w:hAnsi="Arial" w:cs="Arial"/>
                <w:sz w:val="18"/>
                <w:szCs w:val="18"/>
              </w:rPr>
              <w:lastRenderedPageBreak/>
              <w:t xml:space="preserve">PN/EG-05/01-21, esta debió ser pagado en el ejercicio 2020. Por tal razón, la observación </w:t>
            </w:r>
            <w:r w:rsidRPr="000D7BDD">
              <w:rPr>
                <w:rFonts w:ascii="Arial" w:hAnsi="Arial" w:cs="Arial"/>
                <w:b/>
                <w:sz w:val="18"/>
                <w:szCs w:val="18"/>
              </w:rPr>
              <w:t>no quedo atendida.</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0964042B" w14:textId="577B330F" w:rsidR="00907A02" w:rsidRPr="000D7BDD" w:rsidRDefault="00F74EEA" w:rsidP="00907A02">
            <w:pPr>
              <w:ind w:left="57" w:right="57"/>
              <w:jc w:val="both"/>
              <w:rPr>
                <w:rFonts w:ascii="Arial" w:hAnsi="Arial" w:cs="Arial"/>
                <w:b/>
                <w:sz w:val="18"/>
                <w:szCs w:val="18"/>
              </w:rPr>
            </w:pPr>
            <w:r w:rsidRPr="000D7BDD">
              <w:rPr>
                <w:rFonts w:ascii="Arial" w:hAnsi="Arial" w:cs="Arial"/>
                <w:b/>
                <w:sz w:val="18"/>
                <w:szCs w:val="18"/>
              </w:rPr>
              <w:lastRenderedPageBreak/>
              <w:t>9</w:t>
            </w:r>
            <w:r w:rsidR="005F617B" w:rsidRPr="000D7BDD">
              <w:rPr>
                <w:rFonts w:ascii="Arial" w:hAnsi="Arial" w:cs="Arial"/>
                <w:b/>
                <w:sz w:val="18"/>
                <w:szCs w:val="18"/>
              </w:rPr>
              <w:t>.6</w:t>
            </w:r>
            <w:r w:rsidRPr="000D7BDD">
              <w:rPr>
                <w:rFonts w:ascii="Arial" w:hAnsi="Arial" w:cs="Arial"/>
                <w:b/>
                <w:sz w:val="18"/>
                <w:szCs w:val="18"/>
              </w:rPr>
              <w:t>-C1</w:t>
            </w:r>
            <w:r w:rsidR="002E247C" w:rsidRPr="000D7BDD">
              <w:rPr>
                <w:rFonts w:ascii="Arial" w:hAnsi="Arial" w:cs="Arial"/>
                <w:b/>
                <w:sz w:val="18"/>
                <w:szCs w:val="18"/>
              </w:rPr>
              <w:t>6</w:t>
            </w:r>
            <w:r w:rsidR="00907A02" w:rsidRPr="000D7BDD">
              <w:rPr>
                <w:rFonts w:ascii="Arial" w:hAnsi="Arial" w:cs="Arial"/>
                <w:b/>
                <w:sz w:val="18"/>
                <w:szCs w:val="18"/>
              </w:rPr>
              <w:t>-</w:t>
            </w:r>
            <w:r w:rsidR="00DE7B2A" w:rsidRPr="000D7BDD">
              <w:rPr>
                <w:rFonts w:ascii="Arial" w:hAnsi="Arial" w:cs="Arial"/>
                <w:b/>
                <w:sz w:val="18"/>
                <w:szCs w:val="18"/>
              </w:rPr>
              <w:t>RSP-</w:t>
            </w:r>
            <w:r w:rsidR="00907A02" w:rsidRPr="000D7BDD">
              <w:rPr>
                <w:rFonts w:ascii="Arial" w:hAnsi="Arial" w:cs="Arial"/>
                <w:b/>
                <w:sz w:val="18"/>
                <w:szCs w:val="18"/>
              </w:rPr>
              <w:t>CI</w:t>
            </w:r>
          </w:p>
          <w:p w14:paraId="5D008B9C" w14:textId="77777777" w:rsidR="00907A02" w:rsidRPr="000D7BDD" w:rsidRDefault="00907A02" w:rsidP="00907A02">
            <w:pPr>
              <w:ind w:left="57" w:right="57"/>
              <w:jc w:val="both"/>
              <w:rPr>
                <w:rFonts w:ascii="Arial" w:hAnsi="Arial" w:cs="Arial"/>
                <w:sz w:val="18"/>
                <w:szCs w:val="18"/>
              </w:rPr>
            </w:pPr>
          </w:p>
          <w:p w14:paraId="78F8BD08" w14:textId="77777777" w:rsidR="00907A02" w:rsidRPr="000D7BDD" w:rsidRDefault="00907A02" w:rsidP="00907A02">
            <w:pPr>
              <w:ind w:left="57" w:right="57"/>
              <w:jc w:val="both"/>
              <w:rPr>
                <w:rFonts w:ascii="Arial" w:hAnsi="Arial" w:cs="Arial"/>
                <w:sz w:val="18"/>
                <w:szCs w:val="18"/>
              </w:rPr>
            </w:pPr>
            <w:r w:rsidRPr="000D7BDD">
              <w:rPr>
                <w:rFonts w:ascii="Arial" w:hAnsi="Arial" w:cs="Arial"/>
                <w:sz w:val="18"/>
                <w:szCs w:val="18"/>
              </w:rPr>
              <w:t xml:space="preserve">El Sujeto Obligado realizó actividades correspondientes al rubro de </w:t>
            </w:r>
          </w:p>
          <w:p w14:paraId="5BD53FA6" w14:textId="02F516C2" w:rsidR="00907A02" w:rsidRPr="000D7BDD" w:rsidRDefault="000B5105" w:rsidP="00907A02">
            <w:pPr>
              <w:ind w:left="57" w:right="57"/>
              <w:jc w:val="both"/>
              <w:rPr>
                <w:rFonts w:ascii="Arial" w:hAnsi="Arial" w:cs="Arial"/>
                <w:b/>
                <w:color w:val="FF0000"/>
                <w:sz w:val="18"/>
                <w:szCs w:val="18"/>
              </w:rPr>
            </w:pPr>
            <w:r w:rsidRPr="000D7BDD">
              <w:rPr>
                <w:rFonts w:ascii="Arial" w:hAnsi="Arial" w:cs="Arial"/>
                <w:sz w:val="18"/>
                <w:szCs w:val="18"/>
              </w:rPr>
              <w:t>Capacitación</w:t>
            </w:r>
            <w:r w:rsidR="008631EA" w:rsidRPr="000D7BDD">
              <w:rPr>
                <w:rFonts w:ascii="Arial" w:hAnsi="Arial" w:cs="Arial"/>
                <w:sz w:val="18"/>
                <w:szCs w:val="18"/>
              </w:rPr>
              <w:t>, promoción y desarrollo</w:t>
            </w:r>
            <w:r w:rsidR="00C31F58" w:rsidRPr="000D7BDD">
              <w:rPr>
                <w:rFonts w:ascii="Arial" w:hAnsi="Arial" w:cs="Arial"/>
                <w:sz w:val="18"/>
                <w:szCs w:val="18"/>
              </w:rPr>
              <w:t xml:space="preserve"> del liderazgo político de las mujeres</w:t>
            </w:r>
            <w:r w:rsidR="00907A02" w:rsidRPr="000D7BDD">
              <w:rPr>
                <w:rFonts w:ascii="Arial" w:hAnsi="Arial" w:cs="Arial"/>
                <w:sz w:val="18"/>
                <w:szCs w:val="18"/>
              </w:rPr>
              <w:t xml:space="preserve">, sin embargo, </w:t>
            </w:r>
            <w:r w:rsidR="00907A02" w:rsidRPr="000D7BDD">
              <w:rPr>
                <w:rFonts w:ascii="Arial" w:hAnsi="Arial" w:cs="Arial"/>
                <w:sz w:val="18"/>
                <w:szCs w:val="18"/>
              </w:rPr>
              <w:lastRenderedPageBreak/>
              <w:t>omitió realizar el pago en el ejercicio correspondiente por un monto de $6,000.00</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7BC419E6" w14:textId="77777777" w:rsidR="00763EC6" w:rsidRPr="000D7BDD" w:rsidRDefault="00763EC6" w:rsidP="00907A02">
            <w:pPr>
              <w:pStyle w:val="NormalWeb"/>
              <w:spacing w:before="0" w:beforeAutospacing="0" w:after="0" w:afterAutospacing="0"/>
              <w:ind w:left="57" w:right="57"/>
              <w:jc w:val="both"/>
              <w:rPr>
                <w:rFonts w:ascii="Arial" w:hAnsi="Arial" w:cs="Arial"/>
                <w:sz w:val="18"/>
                <w:szCs w:val="18"/>
              </w:rPr>
            </w:pPr>
          </w:p>
          <w:p w14:paraId="1FB894A9" w14:textId="77777777" w:rsidR="00763EC6" w:rsidRPr="000D7BDD" w:rsidRDefault="00763EC6" w:rsidP="00907A02">
            <w:pPr>
              <w:pStyle w:val="NormalWeb"/>
              <w:spacing w:before="0" w:beforeAutospacing="0" w:after="0" w:afterAutospacing="0"/>
              <w:ind w:left="57" w:right="57"/>
              <w:jc w:val="both"/>
              <w:rPr>
                <w:rFonts w:ascii="Arial" w:hAnsi="Arial" w:cs="Arial"/>
                <w:sz w:val="18"/>
                <w:szCs w:val="18"/>
              </w:rPr>
            </w:pPr>
          </w:p>
          <w:p w14:paraId="1EF7BB6B" w14:textId="2D2280EB" w:rsidR="00907A02" w:rsidRPr="000D7BDD" w:rsidRDefault="00907A02" w:rsidP="00907A02">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Realizar actividades de gasto programado (específicas o liderazgo político de mujeres), sin acreditar el pago en el ejercicio fiscal correspondiente.</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36E4753E" w14:textId="77777777" w:rsidR="00763EC6" w:rsidRPr="000D7BDD" w:rsidRDefault="00763EC6" w:rsidP="00907A02">
            <w:pPr>
              <w:ind w:left="57" w:right="57"/>
              <w:jc w:val="both"/>
              <w:rPr>
                <w:rFonts w:ascii="Arial" w:hAnsi="Arial" w:cs="Arial"/>
                <w:sz w:val="18"/>
                <w:szCs w:val="18"/>
              </w:rPr>
            </w:pPr>
          </w:p>
          <w:p w14:paraId="4B1648C2" w14:textId="77777777" w:rsidR="00763EC6" w:rsidRPr="000D7BDD" w:rsidRDefault="00763EC6" w:rsidP="00907A02">
            <w:pPr>
              <w:ind w:left="57" w:right="57"/>
              <w:jc w:val="both"/>
              <w:rPr>
                <w:rFonts w:ascii="Arial" w:hAnsi="Arial" w:cs="Arial"/>
                <w:sz w:val="18"/>
                <w:szCs w:val="18"/>
              </w:rPr>
            </w:pPr>
          </w:p>
          <w:p w14:paraId="20DDB1DE" w14:textId="5F163696" w:rsidR="00907A02" w:rsidRPr="000D7BDD" w:rsidRDefault="00B252A9" w:rsidP="00907A02">
            <w:pPr>
              <w:ind w:left="57" w:right="57"/>
              <w:jc w:val="both"/>
              <w:rPr>
                <w:rFonts w:ascii="Arial" w:hAnsi="Arial" w:cs="Arial"/>
                <w:sz w:val="18"/>
                <w:szCs w:val="18"/>
              </w:rPr>
            </w:pPr>
            <w:r w:rsidRPr="000D7BDD">
              <w:rPr>
                <w:rFonts w:ascii="Arial" w:hAnsi="Arial" w:cs="Arial"/>
                <w:sz w:val="18"/>
                <w:szCs w:val="18"/>
              </w:rPr>
              <w:t>51 numeral 1, inciso a), fracción V, artículo 78 numeral 1, inciso b), fracción II de la LGPP, en relación con el 163, numeral 4 del R.F.</w:t>
            </w:r>
          </w:p>
        </w:tc>
      </w:tr>
      <w:tr w:rsidR="00D2478E" w:rsidRPr="000D7BDD" w14:paraId="1FCB5776"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5D1209" w14:textId="068D435B" w:rsidR="00D2478E" w:rsidRPr="000D7BDD" w:rsidRDefault="008A09FA" w:rsidP="00D2478E">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28</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21B78A07" w14:textId="068E6F90" w:rsidR="00D2478E" w:rsidRPr="000D7BDD" w:rsidRDefault="00D2478E" w:rsidP="00BF5CD2">
            <w:pPr>
              <w:ind w:left="57" w:right="57"/>
              <w:jc w:val="both"/>
              <w:rPr>
                <w:rFonts w:ascii="Arial" w:hAnsi="Arial" w:cs="Arial"/>
                <w:b/>
                <w:i/>
                <w:sz w:val="18"/>
                <w:szCs w:val="18"/>
              </w:rPr>
            </w:pPr>
            <w:r w:rsidRPr="000D7BDD">
              <w:rPr>
                <w:rFonts w:ascii="Arial" w:hAnsi="Arial" w:cs="Arial"/>
                <w:b/>
                <w:i/>
                <w:sz w:val="18"/>
                <w:szCs w:val="18"/>
              </w:rPr>
              <w:t>Egresos</w:t>
            </w:r>
          </w:p>
          <w:p w14:paraId="215AA0B6" w14:textId="77777777" w:rsidR="004552C8" w:rsidRPr="000D7BDD" w:rsidRDefault="004552C8" w:rsidP="00BF5CD2">
            <w:pPr>
              <w:ind w:left="57" w:right="57"/>
              <w:jc w:val="both"/>
              <w:rPr>
                <w:rFonts w:ascii="Arial" w:hAnsi="Arial" w:cs="Arial"/>
                <w:b/>
                <w:i/>
                <w:sz w:val="18"/>
                <w:szCs w:val="18"/>
              </w:rPr>
            </w:pPr>
          </w:p>
          <w:p w14:paraId="5543A23D" w14:textId="77777777" w:rsidR="00D2478E" w:rsidRPr="000D7BDD" w:rsidRDefault="00D2478E" w:rsidP="00BF5CD2">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t>Capacitación, promoción y desarrollo del liderazgo político de los jóvenes</w:t>
            </w:r>
          </w:p>
          <w:p w14:paraId="7532E101" w14:textId="77777777" w:rsidR="00D2478E" w:rsidRPr="000D7BDD" w:rsidRDefault="00D2478E" w:rsidP="00BF5CD2">
            <w:pPr>
              <w:pStyle w:val="NormalWeb"/>
              <w:spacing w:before="0" w:beforeAutospacing="0" w:after="0" w:afterAutospacing="0"/>
              <w:ind w:left="57" w:right="57"/>
              <w:jc w:val="both"/>
              <w:rPr>
                <w:rFonts w:ascii="Arial" w:hAnsi="Arial" w:cs="Arial"/>
                <w:b/>
                <w:i/>
                <w:sz w:val="18"/>
                <w:szCs w:val="18"/>
              </w:rPr>
            </w:pPr>
          </w:p>
          <w:p w14:paraId="610DD629"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De la verificación al SIF, se observó el registro de gastos por adquisición de bienes y prestación de servicios que no se encuentran vinculados con Liderazgos juveniles, toda vez que no presenta muestras que nos permita valorar cumplimiento de objetivos </w:t>
            </w:r>
            <w:proofErr w:type="gramStart"/>
            <w:r w:rsidRPr="000D7BDD">
              <w:rPr>
                <w:rFonts w:ascii="Arial" w:hAnsi="Arial" w:cs="Arial"/>
                <w:i/>
                <w:sz w:val="18"/>
                <w:szCs w:val="18"/>
              </w:rPr>
              <w:t>del mismo</w:t>
            </w:r>
            <w:proofErr w:type="gramEnd"/>
            <w:r w:rsidRPr="000D7BDD">
              <w:rPr>
                <w:rFonts w:ascii="Arial" w:hAnsi="Arial" w:cs="Arial"/>
                <w:i/>
                <w:sz w:val="18"/>
                <w:szCs w:val="18"/>
              </w:rPr>
              <w:t>, como se detalla en el cuadro siguiente.</w:t>
            </w:r>
          </w:p>
          <w:p w14:paraId="5BA91B69"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p>
          <w:tbl>
            <w:tblPr>
              <w:tblStyle w:val="Tablaconcuadrcula"/>
              <w:tblW w:w="0" w:type="auto"/>
              <w:jc w:val="center"/>
              <w:tblLayout w:type="fixed"/>
              <w:tblLook w:val="04A0" w:firstRow="1" w:lastRow="0" w:firstColumn="1" w:lastColumn="0" w:noHBand="0" w:noVBand="1"/>
            </w:tblPr>
            <w:tblGrid>
              <w:gridCol w:w="876"/>
              <w:gridCol w:w="1257"/>
              <w:gridCol w:w="684"/>
              <w:gridCol w:w="2035"/>
              <w:gridCol w:w="634"/>
            </w:tblGrid>
            <w:tr w:rsidR="00D2478E" w:rsidRPr="000D7BDD" w14:paraId="436D6D64" w14:textId="77777777" w:rsidTr="000645F3">
              <w:trPr>
                <w:trHeight w:val="112"/>
                <w:tblHeader/>
                <w:jc w:val="center"/>
              </w:trPr>
              <w:tc>
                <w:tcPr>
                  <w:tcW w:w="876" w:type="dxa"/>
                  <w:vAlign w:val="center"/>
                </w:tcPr>
                <w:p w14:paraId="018D7147" w14:textId="77777777" w:rsidR="00D2478E" w:rsidRPr="000D7BDD" w:rsidRDefault="00D2478E" w:rsidP="00BF5CD2">
                  <w:pPr>
                    <w:ind w:left="57" w:right="57"/>
                    <w:jc w:val="both"/>
                    <w:rPr>
                      <w:rFonts w:ascii="Arial" w:hAnsi="Arial" w:cs="Arial"/>
                      <w:b/>
                      <w:i/>
                      <w:sz w:val="14"/>
                      <w:szCs w:val="14"/>
                    </w:rPr>
                  </w:pPr>
                  <w:proofErr w:type="spellStart"/>
                  <w:r w:rsidRPr="000D7BDD">
                    <w:rPr>
                      <w:rFonts w:ascii="Arial" w:hAnsi="Arial" w:cs="Arial"/>
                      <w:b/>
                      <w:i/>
                      <w:sz w:val="14"/>
                      <w:szCs w:val="14"/>
                    </w:rPr>
                    <w:t>Cons</w:t>
                  </w:r>
                  <w:proofErr w:type="spellEnd"/>
                  <w:r w:rsidRPr="000D7BDD">
                    <w:rPr>
                      <w:rFonts w:ascii="Arial" w:hAnsi="Arial" w:cs="Arial"/>
                      <w:b/>
                      <w:i/>
                      <w:sz w:val="14"/>
                      <w:szCs w:val="14"/>
                    </w:rPr>
                    <w:t>.</w:t>
                  </w:r>
                </w:p>
              </w:tc>
              <w:tc>
                <w:tcPr>
                  <w:tcW w:w="1257" w:type="dxa"/>
                  <w:vAlign w:val="center"/>
                </w:tcPr>
                <w:p w14:paraId="2A3F5403" w14:textId="77777777" w:rsidR="00D2478E" w:rsidRPr="000D7BDD" w:rsidRDefault="00D2478E" w:rsidP="00BF5CD2">
                  <w:pPr>
                    <w:ind w:left="57" w:right="57"/>
                    <w:jc w:val="both"/>
                    <w:rPr>
                      <w:rFonts w:ascii="Arial" w:hAnsi="Arial" w:cs="Arial"/>
                      <w:b/>
                      <w:i/>
                      <w:sz w:val="14"/>
                      <w:szCs w:val="14"/>
                    </w:rPr>
                  </w:pPr>
                  <w:r w:rsidRPr="000D7BDD">
                    <w:rPr>
                      <w:rFonts w:ascii="Arial" w:hAnsi="Arial" w:cs="Arial"/>
                      <w:b/>
                      <w:i/>
                      <w:sz w:val="14"/>
                      <w:szCs w:val="14"/>
                    </w:rPr>
                    <w:t>Referencia contable</w:t>
                  </w:r>
                </w:p>
              </w:tc>
              <w:tc>
                <w:tcPr>
                  <w:tcW w:w="684" w:type="dxa"/>
                  <w:vAlign w:val="center"/>
                </w:tcPr>
                <w:p w14:paraId="5A86B8CD" w14:textId="77777777" w:rsidR="00D2478E" w:rsidRPr="000D7BDD" w:rsidRDefault="00D2478E" w:rsidP="00BF5CD2">
                  <w:pPr>
                    <w:ind w:left="57" w:right="57"/>
                    <w:jc w:val="both"/>
                    <w:rPr>
                      <w:rFonts w:ascii="Arial" w:hAnsi="Arial" w:cs="Arial"/>
                      <w:b/>
                      <w:i/>
                      <w:sz w:val="14"/>
                      <w:szCs w:val="14"/>
                    </w:rPr>
                  </w:pPr>
                  <w:r w:rsidRPr="000D7BDD">
                    <w:rPr>
                      <w:rFonts w:ascii="Arial" w:hAnsi="Arial" w:cs="Arial"/>
                      <w:b/>
                      <w:i/>
                      <w:sz w:val="14"/>
                      <w:szCs w:val="14"/>
                    </w:rPr>
                    <w:t>Cuenta</w:t>
                  </w:r>
                </w:p>
              </w:tc>
              <w:tc>
                <w:tcPr>
                  <w:tcW w:w="2035" w:type="dxa"/>
                  <w:vAlign w:val="center"/>
                </w:tcPr>
                <w:p w14:paraId="7D6C8146" w14:textId="77777777" w:rsidR="00D2478E" w:rsidRPr="000D7BDD" w:rsidRDefault="00D2478E" w:rsidP="00BF5CD2">
                  <w:pPr>
                    <w:ind w:left="57" w:right="57"/>
                    <w:jc w:val="both"/>
                    <w:rPr>
                      <w:rFonts w:ascii="Arial" w:hAnsi="Arial" w:cs="Arial"/>
                      <w:b/>
                      <w:i/>
                      <w:sz w:val="14"/>
                      <w:szCs w:val="14"/>
                    </w:rPr>
                  </w:pPr>
                  <w:r w:rsidRPr="000D7BDD">
                    <w:rPr>
                      <w:rFonts w:ascii="Arial" w:hAnsi="Arial" w:cs="Arial"/>
                      <w:b/>
                      <w:i/>
                      <w:sz w:val="14"/>
                      <w:szCs w:val="14"/>
                    </w:rPr>
                    <w:t>Nombre del Proyecto PAT</w:t>
                  </w:r>
                </w:p>
              </w:tc>
              <w:tc>
                <w:tcPr>
                  <w:tcW w:w="634" w:type="dxa"/>
                  <w:vAlign w:val="center"/>
                </w:tcPr>
                <w:p w14:paraId="46A8590F" w14:textId="77777777" w:rsidR="00D2478E" w:rsidRPr="000D7BDD" w:rsidRDefault="00D2478E" w:rsidP="00BF5CD2">
                  <w:pPr>
                    <w:ind w:left="57" w:right="57"/>
                    <w:jc w:val="both"/>
                    <w:rPr>
                      <w:rFonts w:ascii="Arial" w:hAnsi="Arial" w:cs="Arial"/>
                      <w:b/>
                      <w:i/>
                      <w:sz w:val="14"/>
                      <w:szCs w:val="14"/>
                    </w:rPr>
                  </w:pPr>
                  <w:r w:rsidRPr="000D7BDD">
                    <w:rPr>
                      <w:rFonts w:ascii="Arial" w:hAnsi="Arial" w:cs="Arial"/>
                      <w:b/>
                      <w:i/>
                      <w:sz w:val="14"/>
                      <w:szCs w:val="14"/>
                    </w:rPr>
                    <w:t>Importe</w:t>
                  </w:r>
                </w:p>
              </w:tc>
            </w:tr>
            <w:tr w:rsidR="00D2478E" w:rsidRPr="000D7BDD" w14:paraId="2A97EB9F" w14:textId="77777777" w:rsidTr="000645F3">
              <w:trPr>
                <w:trHeight w:val="348"/>
                <w:jc w:val="center"/>
              </w:trPr>
              <w:tc>
                <w:tcPr>
                  <w:tcW w:w="876" w:type="dxa"/>
                  <w:vAlign w:val="center"/>
                </w:tcPr>
                <w:p w14:paraId="580A601B" w14:textId="77777777" w:rsidR="00D2478E" w:rsidRPr="000D7BDD" w:rsidRDefault="00D2478E" w:rsidP="00BF5CD2">
                  <w:pPr>
                    <w:ind w:left="57" w:right="57"/>
                    <w:jc w:val="both"/>
                    <w:rPr>
                      <w:rFonts w:ascii="Arial" w:hAnsi="Arial" w:cs="Arial"/>
                      <w:i/>
                      <w:sz w:val="14"/>
                      <w:szCs w:val="14"/>
                    </w:rPr>
                  </w:pPr>
                  <w:r w:rsidRPr="000D7BDD">
                    <w:rPr>
                      <w:rFonts w:ascii="Arial" w:hAnsi="Arial" w:cs="Arial"/>
                      <w:i/>
                      <w:sz w:val="14"/>
                      <w:szCs w:val="14"/>
                    </w:rPr>
                    <w:t>1</w:t>
                  </w:r>
                </w:p>
              </w:tc>
              <w:tc>
                <w:tcPr>
                  <w:tcW w:w="1257" w:type="dxa"/>
                  <w:vAlign w:val="center"/>
                </w:tcPr>
                <w:p w14:paraId="2115D04A" w14:textId="77777777" w:rsidR="00D2478E" w:rsidRPr="000D7BDD" w:rsidRDefault="00D2478E" w:rsidP="00BF5CD2">
                  <w:pPr>
                    <w:ind w:left="57" w:right="57"/>
                    <w:jc w:val="both"/>
                    <w:rPr>
                      <w:rFonts w:ascii="Arial" w:hAnsi="Arial" w:cs="Arial"/>
                      <w:i/>
                      <w:sz w:val="14"/>
                      <w:szCs w:val="14"/>
                    </w:rPr>
                  </w:pPr>
                  <w:r w:rsidRPr="000D7BDD">
                    <w:rPr>
                      <w:rFonts w:ascii="Arial" w:hAnsi="Arial" w:cs="Arial"/>
                      <w:i/>
                      <w:sz w:val="14"/>
                      <w:szCs w:val="14"/>
                    </w:rPr>
                    <w:t>PN/EG-01/12-20</w:t>
                  </w:r>
                </w:p>
              </w:tc>
              <w:tc>
                <w:tcPr>
                  <w:tcW w:w="684" w:type="dxa"/>
                </w:tcPr>
                <w:p w14:paraId="5CE4709C" w14:textId="77777777" w:rsidR="00D2478E" w:rsidRPr="000D7BDD" w:rsidRDefault="00D2478E" w:rsidP="00BF5CD2">
                  <w:pPr>
                    <w:ind w:left="57" w:right="57"/>
                    <w:jc w:val="both"/>
                    <w:rPr>
                      <w:rFonts w:ascii="Arial" w:hAnsi="Arial" w:cs="Arial"/>
                      <w:i/>
                      <w:sz w:val="14"/>
                      <w:szCs w:val="14"/>
                    </w:rPr>
                  </w:pPr>
                  <w:r w:rsidRPr="000D7BDD">
                    <w:rPr>
                      <w:rFonts w:ascii="Arial" w:hAnsi="Arial" w:cs="Arial"/>
                      <w:i/>
                      <w:sz w:val="14"/>
                      <w:szCs w:val="14"/>
                    </w:rPr>
                    <w:t>Liderazgos Políticos Juveniles</w:t>
                  </w:r>
                </w:p>
              </w:tc>
              <w:tc>
                <w:tcPr>
                  <w:tcW w:w="2035" w:type="dxa"/>
                </w:tcPr>
                <w:p w14:paraId="42C106AF" w14:textId="77777777" w:rsidR="00D2478E" w:rsidRPr="000D7BDD" w:rsidRDefault="00D2478E" w:rsidP="00BF5CD2">
                  <w:pPr>
                    <w:ind w:left="57" w:right="57"/>
                    <w:jc w:val="both"/>
                    <w:rPr>
                      <w:rFonts w:ascii="Arial" w:hAnsi="Arial" w:cs="Arial"/>
                      <w:i/>
                      <w:sz w:val="14"/>
                      <w:szCs w:val="14"/>
                    </w:rPr>
                  </w:pPr>
                  <w:r w:rsidRPr="000D7BDD">
                    <w:rPr>
                      <w:rFonts w:ascii="Arial" w:hAnsi="Arial" w:cs="Arial"/>
                      <w:i/>
                      <w:sz w:val="14"/>
                      <w:szCs w:val="14"/>
                    </w:rPr>
                    <w:t>5 capacitación de las mujeres progresistas en liderazgo político y ciudadano con perspectiva de género</w:t>
                  </w:r>
                </w:p>
              </w:tc>
              <w:tc>
                <w:tcPr>
                  <w:tcW w:w="634" w:type="dxa"/>
                  <w:vAlign w:val="center"/>
                </w:tcPr>
                <w:p w14:paraId="022A44A4" w14:textId="77777777" w:rsidR="00D2478E" w:rsidRPr="000D7BDD" w:rsidRDefault="00D2478E" w:rsidP="00BF5CD2">
                  <w:pPr>
                    <w:ind w:left="57" w:right="57"/>
                    <w:jc w:val="both"/>
                    <w:rPr>
                      <w:rFonts w:ascii="Arial" w:hAnsi="Arial" w:cs="Arial"/>
                      <w:i/>
                      <w:sz w:val="14"/>
                      <w:szCs w:val="14"/>
                    </w:rPr>
                  </w:pPr>
                  <w:r w:rsidRPr="000D7BDD">
                    <w:rPr>
                      <w:rFonts w:ascii="Arial" w:hAnsi="Arial" w:cs="Arial"/>
                      <w:i/>
                      <w:sz w:val="14"/>
                      <w:szCs w:val="14"/>
                    </w:rPr>
                    <w:t>$1,000.00</w:t>
                  </w:r>
                </w:p>
              </w:tc>
            </w:tr>
          </w:tbl>
          <w:p w14:paraId="0313FE66"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p>
          <w:p w14:paraId="28983572"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 no acreditarse el vínculo directo de los gastos a los proyectos que integran el Programa Anual de Trabajo, así como el cumplimiento de los objetivos del presupuesto etiquetado y su debido ejercicio, dichos gastos no serán considerados, ni acumulados al porcentaje mínimo requerido para cada uno de los rubros.</w:t>
            </w:r>
          </w:p>
          <w:p w14:paraId="72471593"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p>
          <w:p w14:paraId="2C13AD54"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09ED2BFD"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p>
          <w:p w14:paraId="6ABD2C6D"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765E2F2E"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p>
          <w:p w14:paraId="1644F2E5"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“Debido a que se contrató una empresa externa para elaborar los cursos y actividades de los diferentes programas, no se cuenta con documentos que amparen servicios que se encuentran vinculados con Liderazgos juveniles”. </w:t>
            </w:r>
          </w:p>
          <w:p w14:paraId="6E270658"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p>
          <w:p w14:paraId="6A2B3EEC"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Del análisis a las aclaraciones y a la documentación presentada por el sujeto obligado en el SIF, se determinó que aun y cuando menciona que contrato a una empresa externa para la elaboración de los cursos y actividades de los diferentes programas, no presento las muestras y los documentos que amparen los servicios que se encuentran vinculados con Liderazgos juveniles.</w:t>
            </w:r>
          </w:p>
          <w:p w14:paraId="1819E5BD"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p>
          <w:p w14:paraId="348F3CC2"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Se le solicita presentar en el SIF lo siguiente: </w:t>
            </w:r>
          </w:p>
          <w:p w14:paraId="761AA1AF"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La documentación que acredite la vinculación de los gastos observados con Liderazgos juveniles. </w:t>
            </w:r>
          </w:p>
          <w:p w14:paraId="76B9B427"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En su caso, las correcciones que procedan a sus registros contables. </w:t>
            </w:r>
          </w:p>
          <w:p w14:paraId="4D41267E"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Las aclaraciones que a su derecho convenga. </w:t>
            </w:r>
          </w:p>
          <w:p w14:paraId="576E8005" w14:textId="77777777"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Lo anterior de conformidad con lo dispuesto en los artículos 163, 168 y 183, del RF en relación con el artículo 49 numeral 1 fracción XVIII del Código de Elecciones y Participación Ciudadana del estado de Chiapas.</w:t>
            </w:r>
          </w:p>
          <w:p w14:paraId="4189C87F" w14:textId="721DFA30" w:rsidR="00D2478E" w:rsidRPr="000D7BDD" w:rsidRDefault="00D2478E" w:rsidP="00BF5CD2">
            <w:pPr>
              <w:pStyle w:val="NormalWeb"/>
              <w:spacing w:before="0" w:beforeAutospacing="0" w:after="0" w:afterAutospacing="0"/>
              <w:ind w:left="57" w:right="57"/>
              <w:jc w:val="both"/>
              <w:rPr>
                <w:rFonts w:ascii="Arial" w:hAnsi="Arial" w:cs="Arial"/>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3DED6118" w14:textId="77777777" w:rsidR="00D2478E" w:rsidRPr="000D7BDD" w:rsidRDefault="00D2478E" w:rsidP="00BF5CD2">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56B2A6A4" w14:textId="77777777" w:rsidR="00D2478E" w:rsidRPr="000D7BDD" w:rsidRDefault="00D2478E" w:rsidP="00BF5CD2">
            <w:pPr>
              <w:pStyle w:val="NormalWeb"/>
              <w:spacing w:before="0" w:beforeAutospacing="0" w:after="0" w:afterAutospacing="0"/>
              <w:ind w:left="57" w:right="57"/>
              <w:jc w:val="both"/>
              <w:rPr>
                <w:rStyle w:val="nfasis"/>
                <w:rFonts w:ascii="Arial" w:hAnsi="Arial" w:cs="Arial"/>
                <w:b/>
                <w:bCs/>
                <w:sz w:val="18"/>
                <w:szCs w:val="18"/>
              </w:rPr>
            </w:pPr>
          </w:p>
          <w:p w14:paraId="7E6E1892" w14:textId="77777777" w:rsidR="00D2478E" w:rsidRPr="000D7BDD" w:rsidRDefault="00D2478E" w:rsidP="00BF5CD2">
            <w:pPr>
              <w:pStyle w:val="NormalWeb"/>
              <w:spacing w:before="0" w:beforeAutospacing="0" w:after="0" w:afterAutospacing="0"/>
              <w:ind w:left="57" w:right="57"/>
              <w:jc w:val="both"/>
              <w:rPr>
                <w:rStyle w:val="nfasis"/>
                <w:rFonts w:ascii="Arial" w:hAnsi="Arial" w:cs="Arial"/>
                <w:b/>
                <w:bCs/>
                <w:sz w:val="18"/>
                <w:szCs w:val="18"/>
              </w:rPr>
            </w:pPr>
            <w:r w:rsidRPr="000D7BDD">
              <w:rPr>
                <w:rStyle w:val="nfasis"/>
                <w:rFonts w:ascii="Arial" w:hAnsi="Arial" w:cs="Arial"/>
                <w:bCs/>
                <w:sz w:val="18"/>
                <w:szCs w:val="18"/>
              </w:rPr>
              <w:t>No se cuenta, con la documentación que se nos solicita, por las razones que se argumentaron en el escrito de respuesta a la primera corrección del informe anual 2020.</w:t>
            </w:r>
          </w:p>
          <w:p w14:paraId="5DDD992F" w14:textId="3DD173DD" w:rsidR="00D2478E" w:rsidRPr="000D7BDD" w:rsidRDefault="00D2478E" w:rsidP="00BF5CD2">
            <w:pPr>
              <w:pStyle w:val="NormalWeb"/>
              <w:spacing w:before="0" w:beforeAutospacing="0" w:after="0" w:afterAutospacing="0"/>
              <w:ind w:left="57" w:right="57"/>
              <w:jc w:val="both"/>
              <w:rPr>
                <w:rStyle w:val="nfasis"/>
                <w:rFonts w:ascii="Arial" w:hAnsi="Arial" w:cs="Arial"/>
                <w:b/>
                <w:b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Pr>
          <w:p w14:paraId="17695368" w14:textId="3712B253" w:rsidR="00D2478E" w:rsidRPr="000D7BDD" w:rsidRDefault="00D2478E" w:rsidP="00BF5CD2">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t>No atendida</w:t>
            </w:r>
          </w:p>
          <w:p w14:paraId="634FE168" w14:textId="77777777" w:rsidR="00D2478E" w:rsidRPr="000D7BDD" w:rsidRDefault="00D2478E" w:rsidP="00BF5CD2">
            <w:pPr>
              <w:pStyle w:val="NormalWeb"/>
              <w:spacing w:before="0" w:beforeAutospacing="0" w:after="0" w:afterAutospacing="0"/>
              <w:ind w:left="57" w:right="57"/>
              <w:jc w:val="both"/>
              <w:rPr>
                <w:rFonts w:ascii="Arial" w:hAnsi="Arial" w:cs="Arial"/>
                <w:b/>
                <w:sz w:val="18"/>
                <w:szCs w:val="18"/>
              </w:rPr>
            </w:pPr>
          </w:p>
          <w:p w14:paraId="194A933E" w14:textId="79DA90FD" w:rsidR="00D2478E" w:rsidRPr="000D7BDD" w:rsidRDefault="00D2478E" w:rsidP="00142723">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xml:space="preserve">La respuesta del sujeto obligado se consideró insatisfactoria toda vez que aun cuando manifestó que las razones por las cuales no se cuenta con la documentación solicitada se encuentra argumentado en el escrito de respuesta </w:t>
            </w:r>
            <w:r w:rsidRPr="000D7BDD">
              <w:rPr>
                <w:rFonts w:ascii="Arial" w:hAnsi="Arial" w:cs="Arial"/>
                <w:sz w:val="18"/>
                <w:szCs w:val="18"/>
              </w:rPr>
              <w:lastRenderedPageBreak/>
              <w:t>a la primera corrección del informe anual, por lo que se constató que el sujeto obligado no presenta muestras</w:t>
            </w:r>
            <w:r w:rsidR="004758D0" w:rsidRPr="000D7BDD">
              <w:rPr>
                <w:rFonts w:ascii="Arial" w:hAnsi="Arial" w:cs="Arial"/>
                <w:sz w:val="18"/>
                <w:szCs w:val="18"/>
              </w:rPr>
              <w:t xml:space="preserve">, como se detalla en el cuadro de la observación original, </w:t>
            </w:r>
            <w:r w:rsidRPr="000D7BDD">
              <w:rPr>
                <w:rFonts w:ascii="Arial" w:hAnsi="Arial" w:cs="Arial"/>
                <w:sz w:val="18"/>
                <w:szCs w:val="18"/>
              </w:rPr>
              <w:t xml:space="preserve">por tal razón, la observación </w:t>
            </w:r>
            <w:r w:rsidRPr="000D7BDD">
              <w:rPr>
                <w:rFonts w:ascii="Arial" w:hAnsi="Arial" w:cs="Arial"/>
                <w:b/>
                <w:bCs/>
                <w:sz w:val="18"/>
                <w:szCs w:val="18"/>
              </w:rPr>
              <w:t>no quedó atendida.</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6E08B226" w14:textId="1751C7DE" w:rsidR="00D2478E" w:rsidRPr="000D7BDD" w:rsidRDefault="000C68F6" w:rsidP="00BF5CD2">
            <w:pPr>
              <w:ind w:left="57" w:right="57"/>
              <w:jc w:val="both"/>
              <w:rPr>
                <w:rFonts w:ascii="Arial" w:hAnsi="Arial" w:cs="Arial"/>
                <w:b/>
                <w:sz w:val="18"/>
                <w:szCs w:val="18"/>
              </w:rPr>
            </w:pPr>
            <w:r w:rsidRPr="000D7BDD">
              <w:rPr>
                <w:rFonts w:ascii="Arial" w:hAnsi="Arial" w:cs="Arial"/>
                <w:b/>
                <w:sz w:val="18"/>
                <w:szCs w:val="18"/>
              </w:rPr>
              <w:lastRenderedPageBreak/>
              <w:t>9</w:t>
            </w:r>
            <w:r w:rsidR="005F617B" w:rsidRPr="000D7BDD">
              <w:rPr>
                <w:rFonts w:ascii="Arial" w:hAnsi="Arial" w:cs="Arial"/>
                <w:b/>
                <w:sz w:val="18"/>
                <w:szCs w:val="18"/>
              </w:rPr>
              <w:t>.6</w:t>
            </w:r>
            <w:r w:rsidR="008A09FA" w:rsidRPr="000D7BDD">
              <w:rPr>
                <w:rFonts w:ascii="Arial" w:hAnsi="Arial" w:cs="Arial"/>
                <w:b/>
                <w:sz w:val="18"/>
                <w:szCs w:val="18"/>
              </w:rPr>
              <w:t>-C1</w:t>
            </w:r>
            <w:r w:rsidR="002E247C" w:rsidRPr="000D7BDD">
              <w:rPr>
                <w:rFonts w:ascii="Arial" w:hAnsi="Arial" w:cs="Arial"/>
                <w:b/>
                <w:sz w:val="18"/>
                <w:szCs w:val="18"/>
              </w:rPr>
              <w:t>7</w:t>
            </w:r>
            <w:r w:rsidR="00D2478E" w:rsidRPr="000D7BDD">
              <w:rPr>
                <w:rFonts w:ascii="Arial" w:hAnsi="Arial" w:cs="Arial"/>
                <w:b/>
                <w:sz w:val="18"/>
                <w:szCs w:val="18"/>
              </w:rPr>
              <w:t>-</w:t>
            </w:r>
            <w:r w:rsidR="00DE7B2A" w:rsidRPr="000D7BDD">
              <w:rPr>
                <w:rFonts w:ascii="Arial" w:hAnsi="Arial" w:cs="Arial"/>
                <w:b/>
                <w:sz w:val="18"/>
                <w:szCs w:val="18"/>
              </w:rPr>
              <w:t>RSP-</w:t>
            </w:r>
            <w:r w:rsidR="00D2478E" w:rsidRPr="000D7BDD">
              <w:rPr>
                <w:rFonts w:ascii="Arial" w:hAnsi="Arial" w:cs="Arial"/>
                <w:b/>
                <w:sz w:val="18"/>
                <w:szCs w:val="18"/>
              </w:rPr>
              <w:t>CI</w:t>
            </w:r>
          </w:p>
          <w:p w14:paraId="5EA75782" w14:textId="77777777" w:rsidR="00D2478E" w:rsidRPr="000D7BDD" w:rsidRDefault="00D2478E" w:rsidP="00BF5CD2">
            <w:pPr>
              <w:ind w:left="57" w:right="57"/>
              <w:jc w:val="both"/>
              <w:rPr>
                <w:rFonts w:ascii="Arial" w:hAnsi="Arial" w:cs="Arial"/>
                <w:sz w:val="18"/>
                <w:szCs w:val="18"/>
              </w:rPr>
            </w:pPr>
          </w:p>
          <w:p w14:paraId="5CFF6BF7" w14:textId="50F92462" w:rsidR="00D2478E" w:rsidRPr="000D7BDD" w:rsidRDefault="00D2478E" w:rsidP="00142723">
            <w:pPr>
              <w:ind w:left="57" w:right="57"/>
              <w:jc w:val="both"/>
              <w:rPr>
                <w:rFonts w:ascii="Arial" w:hAnsi="Arial" w:cs="Arial"/>
                <w:sz w:val="18"/>
                <w:szCs w:val="18"/>
              </w:rPr>
            </w:pPr>
            <w:r w:rsidRPr="000D7BDD">
              <w:rPr>
                <w:rFonts w:ascii="Arial" w:hAnsi="Arial" w:cs="Arial"/>
                <w:sz w:val="18"/>
                <w:szCs w:val="18"/>
              </w:rPr>
              <w:t xml:space="preserve">El sujeto obligado omitió presentar documentación soporte </w:t>
            </w:r>
            <w:r w:rsidR="00142723" w:rsidRPr="000D7BDD">
              <w:rPr>
                <w:rFonts w:ascii="Arial" w:hAnsi="Arial" w:cs="Arial"/>
                <w:sz w:val="18"/>
                <w:szCs w:val="18"/>
              </w:rPr>
              <w:lastRenderedPageBreak/>
              <w:t>consistente en muestras</w:t>
            </w:r>
            <w:r w:rsidRPr="000D7BDD">
              <w:rPr>
                <w:rFonts w:ascii="Arial" w:hAnsi="Arial" w:cs="Arial"/>
                <w:sz w:val="18"/>
                <w:szCs w:val="18"/>
              </w:rPr>
              <w:t>.</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19368FE5" w14:textId="77777777" w:rsidR="000B6572" w:rsidRPr="000D7BDD" w:rsidRDefault="000B6572" w:rsidP="00BF5CD2">
            <w:pPr>
              <w:pStyle w:val="NormalWeb"/>
              <w:spacing w:before="0" w:beforeAutospacing="0" w:after="0" w:afterAutospacing="0"/>
              <w:ind w:left="57" w:right="57"/>
              <w:jc w:val="both"/>
              <w:rPr>
                <w:rFonts w:ascii="Arial" w:hAnsi="Arial" w:cs="Arial"/>
                <w:sz w:val="18"/>
                <w:szCs w:val="18"/>
              </w:rPr>
            </w:pPr>
          </w:p>
          <w:p w14:paraId="3E020157" w14:textId="77777777" w:rsidR="000B6572" w:rsidRPr="000D7BDD" w:rsidRDefault="000B6572" w:rsidP="00BF5CD2">
            <w:pPr>
              <w:pStyle w:val="NormalWeb"/>
              <w:spacing w:before="0" w:beforeAutospacing="0" w:after="0" w:afterAutospacing="0"/>
              <w:ind w:left="57" w:right="57"/>
              <w:jc w:val="both"/>
              <w:rPr>
                <w:rFonts w:ascii="Arial" w:hAnsi="Arial" w:cs="Arial"/>
                <w:sz w:val="18"/>
                <w:szCs w:val="18"/>
              </w:rPr>
            </w:pPr>
          </w:p>
          <w:p w14:paraId="4DDDD6A5" w14:textId="5D3B10D7" w:rsidR="00D2478E" w:rsidRPr="000D7BDD" w:rsidRDefault="00D2478E" w:rsidP="00BF5CD2">
            <w:pPr>
              <w:pStyle w:val="NormalWeb"/>
              <w:spacing w:before="0" w:beforeAutospacing="0" w:after="0" w:afterAutospacing="0"/>
              <w:ind w:left="57" w:right="57"/>
              <w:jc w:val="both"/>
              <w:rPr>
                <w:rFonts w:ascii="Calibri" w:hAnsi="Calibri" w:cs="Calibri"/>
              </w:rPr>
            </w:pPr>
            <w:r w:rsidRPr="000D7BDD">
              <w:rPr>
                <w:rFonts w:ascii="Arial" w:hAnsi="Arial" w:cs="Arial"/>
                <w:sz w:val="18"/>
                <w:szCs w:val="18"/>
              </w:rPr>
              <w:t>Omisión de presentar documentación soporte.</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33EBEE12" w14:textId="77777777" w:rsidR="000B6572" w:rsidRPr="000D7BDD" w:rsidRDefault="000B6572" w:rsidP="00BF5CD2">
            <w:pPr>
              <w:ind w:left="57" w:right="57"/>
              <w:jc w:val="both"/>
              <w:rPr>
                <w:rFonts w:ascii="Arial" w:hAnsi="Arial" w:cs="Arial"/>
                <w:sz w:val="18"/>
                <w:szCs w:val="18"/>
              </w:rPr>
            </w:pPr>
          </w:p>
          <w:p w14:paraId="4246A2E1" w14:textId="77777777" w:rsidR="000B6572" w:rsidRPr="000D7BDD" w:rsidRDefault="000B6572" w:rsidP="00BF5CD2">
            <w:pPr>
              <w:ind w:left="57" w:right="57"/>
              <w:jc w:val="both"/>
              <w:rPr>
                <w:rFonts w:ascii="Arial" w:hAnsi="Arial" w:cs="Arial"/>
                <w:sz w:val="18"/>
                <w:szCs w:val="18"/>
              </w:rPr>
            </w:pPr>
          </w:p>
          <w:p w14:paraId="528051B4" w14:textId="7D18FA48" w:rsidR="00D2478E" w:rsidRPr="000D7BDD" w:rsidRDefault="00D2478E" w:rsidP="00BF5CD2">
            <w:pPr>
              <w:ind w:left="57" w:right="57"/>
              <w:jc w:val="both"/>
              <w:rPr>
                <w:rFonts w:ascii="Arial" w:hAnsi="Arial" w:cs="Arial"/>
                <w:sz w:val="18"/>
                <w:szCs w:val="18"/>
              </w:rPr>
            </w:pPr>
            <w:r w:rsidRPr="000D7BDD">
              <w:rPr>
                <w:rFonts w:ascii="Arial" w:hAnsi="Arial" w:cs="Arial"/>
                <w:sz w:val="18"/>
                <w:szCs w:val="18"/>
              </w:rPr>
              <w:t xml:space="preserve">163, 168 y 183, del RF en relación con el artículo 49 numeral 1 fracción XVIII </w:t>
            </w:r>
            <w:r w:rsidRPr="000D7BDD">
              <w:rPr>
                <w:rFonts w:ascii="Arial" w:hAnsi="Arial" w:cs="Arial"/>
                <w:sz w:val="18"/>
                <w:szCs w:val="18"/>
              </w:rPr>
              <w:lastRenderedPageBreak/>
              <w:t>del Código de Elecciones y Participación Ciudadana del estado de Chiapas.</w:t>
            </w:r>
          </w:p>
        </w:tc>
      </w:tr>
      <w:tr w:rsidR="002833FE" w:rsidRPr="000D7BDD" w14:paraId="759F35CB"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E70103" w14:textId="610B8D40" w:rsidR="002833FE" w:rsidRPr="000D7BDD" w:rsidRDefault="008A09FA" w:rsidP="002833FE">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lastRenderedPageBreak/>
              <w:t>29</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4492FC05" w14:textId="1CE56774" w:rsidR="002833FE" w:rsidRPr="000D7BDD" w:rsidRDefault="002833FE" w:rsidP="00BF5CD2">
            <w:pPr>
              <w:ind w:left="57" w:right="57"/>
              <w:jc w:val="both"/>
              <w:rPr>
                <w:rFonts w:ascii="Arial" w:hAnsi="Arial" w:cs="Arial"/>
                <w:b/>
                <w:i/>
                <w:sz w:val="18"/>
                <w:szCs w:val="18"/>
              </w:rPr>
            </w:pPr>
            <w:r w:rsidRPr="000D7BDD">
              <w:rPr>
                <w:rFonts w:ascii="Arial" w:hAnsi="Arial" w:cs="Arial"/>
                <w:b/>
                <w:i/>
                <w:sz w:val="18"/>
                <w:szCs w:val="18"/>
              </w:rPr>
              <w:t>Egresos</w:t>
            </w:r>
          </w:p>
          <w:p w14:paraId="27BE985F" w14:textId="77777777" w:rsidR="00C64465" w:rsidRPr="000D7BDD" w:rsidRDefault="00C64465" w:rsidP="00BF5CD2">
            <w:pPr>
              <w:ind w:left="57" w:right="57"/>
              <w:jc w:val="both"/>
              <w:rPr>
                <w:rFonts w:ascii="Arial" w:hAnsi="Arial" w:cs="Arial"/>
                <w:b/>
                <w:i/>
                <w:sz w:val="18"/>
                <w:szCs w:val="18"/>
              </w:rPr>
            </w:pPr>
          </w:p>
          <w:p w14:paraId="55DB2DE6" w14:textId="77777777" w:rsidR="002833FE" w:rsidRPr="000D7BDD" w:rsidRDefault="002833FE" w:rsidP="00BF5CD2">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lastRenderedPageBreak/>
              <w:t>Capacitación, promoción y desarrollo del liderazgo político de los jóvenes</w:t>
            </w:r>
          </w:p>
          <w:p w14:paraId="4C4BA5C1" w14:textId="77777777" w:rsidR="002833FE" w:rsidRPr="000D7BDD" w:rsidRDefault="002833FE" w:rsidP="00BF5CD2">
            <w:pPr>
              <w:pStyle w:val="NormalWeb"/>
              <w:spacing w:before="0" w:beforeAutospacing="0" w:after="0" w:afterAutospacing="0"/>
              <w:ind w:left="57" w:right="57"/>
              <w:jc w:val="both"/>
              <w:rPr>
                <w:rFonts w:ascii="Arial" w:hAnsi="Arial" w:cs="Arial"/>
                <w:i/>
                <w:sz w:val="18"/>
                <w:szCs w:val="18"/>
              </w:rPr>
            </w:pPr>
          </w:p>
          <w:p w14:paraId="40A2893A" w14:textId="77777777" w:rsidR="002833FE" w:rsidRPr="000D7BDD" w:rsidRDefault="002833F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El sujeto obligado no destinó la totalidad del financiamiento público correspondiente a actividades para la capacitación, promoción y desarrollo del liderazgo político de los jóvenes, como se detalla en el cuadro siguiente:</w:t>
            </w:r>
          </w:p>
          <w:p w14:paraId="18CEA001" w14:textId="77777777" w:rsidR="002833FE" w:rsidRPr="000D7BDD" w:rsidRDefault="002833FE" w:rsidP="00BF5CD2">
            <w:pPr>
              <w:pStyle w:val="NormalWeb"/>
              <w:spacing w:before="0" w:beforeAutospacing="0" w:after="0" w:afterAutospacing="0"/>
              <w:ind w:left="57" w:right="57"/>
              <w:jc w:val="both"/>
              <w:rPr>
                <w:rFonts w:ascii="Arial" w:hAnsi="Arial" w:cs="Arial"/>
                <w:i/>
                <w:sz w:val="18"/>
                <w:szCs w:val="18"/>
              </w:rPr>
            </w:pPr>
          </w:p>
          <w:tbl>
            <w:tblPr>
              <w:tblW w:w="6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75"/>
              <w:gridCol w:w="1865"/>
              <w:gridCol w:w="1158"/>
              <w:gridCol w:w="760"/>
              <w:gridCol w:w="1189"/>
            </w:tblGrid>
            <w:tr w:rsidR="002833FE" w:rsidRPr="000D7BDD" w14:paraId="12B1D20B" w14:textId="77777777" w:rsidTr="000645F3">
              <w:trPr>
                <w:trHeight w:val="263"/>
                <w:tblHeader/>
                <w:jc w:val="center"/>
              </w:trPr>
              <w:tc>
                <w:tcPr>
                  <w:tcW w:w="1075" w:type="dxa"/>
                  <w:vMerge w:val="restart"/>
                  <w:shd w:val="clear" w:color="auto" w:fill="auto"/>
                  <w:vAlign w:val="center"/>
                  <w:hideMark/>
                </w:tcPr>
                <w:p w14:paraId="49DCF3EB" w14:textId="77777777" w:rsidR="002833FE" w:rsidRPr="000D7BDD" w:rsidRDefault="002833FE" w:rsidP="00BF5CD2">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Financiamiento Público para Actividades Ordinarias</w:t>
                  </w:r>
                </w:p>
              </w:tc>
              <w:tc>
                <w:tcPr>
                  <w:tcW w:w="1865" w:type="dxa"/>
                  <w:shd w:val="clear" w:color="auto" w:fill="auto"/>
                  <w:vAlign w:val="center"/>
                  <w:hideMark/>
                </w:tcPr>
                <w:p w14:paraId="3C8668FF" w14:textId="77777777" w:rsidR="002833FE" w:rsidRPr="000D7BDD" w:rsidRDefault="002833FE" w:rsidP="00BF5CD2">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Financiamiento que el Partido debió aplicar para la Capacitación, promoción y desarrollo del liderazgo político de los jóvenes según Acuerdo</w:t>
                  </w:r>
                </w:p>
                <w:p w14:paraId="0B76C453" w14:textId="77777777" w:rsidR="002833FE" w:rsidRPr="000D7BDD" w:rsidRDefault="002833FE" w:rsidP="00BF5CD2">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IEPC/CG-A.049/2020</w:t>
                  </w:r>
                </w:p>
              </w:tc>
              <w:tc>
                <w:tcPr>
                  <w:tcW w:w="1158" w:type="dxa"/>
                  <w:vMerge w:val="restart"/>
                  <w:shd w:val="clear" w:color="auto" w:fill="auto"/>
                  <w:vAlign w:val="center"/>
                  <w:hideMark/>
                </w:tcPr>
                <w:p w14:paraId="665654C7" w14:textId="77777777" w:rsidR="002833FE" w:rsidRPr="000D7BDD" w:rsidRDefault="002833FE" w:rsidP="00BF5CD2">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Financiamiento que el Partido Aplicó para</w:t>
                  </w:r>
                  <w:r w:rsidRPr="000D7BDD">
                    <w:rPr>
                      <w:rFonts w:ascii="Arial" w:eastAsia="Times New Roman" w:hAnsi="Arial" w:cs="Arial"/>
                      <w:b/>
                      <w:i/>
                      <w:color w:val="333333"/>
                      <w:sz w:val="14"/>
                      <w:szCs w:val="14"/>
                    </w:rPr>
                    <w:t> la </w:t>
                  </w:r>
                  <w:r w:rsidRPr="000D7BDD">
                    <w:rPr>
                      <w:rFonts w:ascii="Arial" w:eastAsia="Times New Roman" w:hAnsi="Arial" w:cs="Arial"/>
                      <w:b/>
                      <w:i/>
                      <w:color w:val="000000"/>
                      <w:sz w:val="14"/>
                      <w:szCs w:val="14"/>
                    </w:rPr>
                    <w:t>Capacitación, promoción y desarrollo del liderazgo político de los jóvenes</w:t>
                  </w:r>
                </w:p>
              </w:tc>
              <w:tc>
                <w:tcPr>
                  <w:tcW w:w="760" w:type="dxa"/>
                  <w:vMerge w:val="restart"/>
                  <w:shd w:val="clear" w:color="auto" w:fill="auto"/>
                  <w:vAlign w:val="center"/>
                  <w:hideMark/>
                </w:tcPr>
                <w:p w14:paraId="18FF5214" w14:textId="77777777" w:rsidR="002833FE" w:rsidRPr="000D7BDD" w:rsidRDefault="002833FE" w:rsidP="00BF5CD2">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Gastos no Vinculados</w:t>
                  </w:r>
                </w:p>
              </w:tc>
              <w:tc>
                <w:tcPr>
                  <w:tcW w:w="1189" w:type="dxa"/>
                  <w:vMerge w:val="restart"/>
                  <w:shd w:val="clear" w:color="auto" w:fill="auto"/>
                  <w:vAlign w:val="center"/>
                  <w:hideMark/>
                </w:tcPr>
                <w:p w14:paraId="15FC7F71" w14:textId="77777777" w:rsidR="002833FE" w:rsidRPr="000D7BDD" w:rsidRDefault="002833FE" w:rsidP="00BF5CD2">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Importe de Financiamiento no Destinado</w:t>
                  </w:r>
                </w:p>
              </w:tc>
            </w:tr>
            <w:tr w:rsidR="002833FE" w:rsidRPr="000D7BDD" w14:paraId="6D595C39" w14:textId="77777777" w:rsidTr="000645F3">
              <w:trPr>
                <w:trHeight w:val="202"/>
                <w:tblHeader/>
                <w:jc w:val="center"/>
              </w:trPr>
              <w:tc>
                <w:tcPr>
                  <w:tcW w:w="1075" w:type="dxa"/>
                  <w:vMerge/>
                  <w:vAlign w:val="center"/>
                  <w:hideMark/>
                </w:tcPr>
                <w:p w14:paraId="4AD3A81E" w14:textId="77777777" w:rsidR="002833FE" w:rsidRPr="000D7BDD" w:rsidRDefault="002833FE" w:rsidP="00BF5CD2">
                  <w:pPr>
                    <w:ind w:left="57" w:right="57"/>
                    <w:jc w:val="both"/>
                    <w:rPr>
                      <w:rFonts w:eastAsia="Times New Roman"/>
                      <w:b/>
                      <w:i/>
                      <w:sz w:val="14"/>
                      <w:szCs w:val="14"/>
                    </w:rPr>
                  </w:pPr>
                </w:p>
              </w:tc>
              <w:tc>
                <w:tcPr>
                  <w:tcW w:w="1865" w:type="dxa"/>
                  <w:shd w:val="clear" w:color="auto" w:fill="auto"/>
                  <w:vAlign w:val="center"/>
                  <w:hideMark/>
                </w:tcPr>
                <w:p w14:paraId="34E5629D" w14:textId="77777777" w:rsidR="002833FE" w:rsidRPr="000D7BDD" w:rsidRDefault="002833FE" w:rsidP="00BF5CD2">
                  <w:pPr>
                    <w:ind w:left="57" w:right="57"/>
                    <w:jc w:val="both"/>
                    <w:textAlignment w:val="baseline"/>
                    <w:rPr>
                      <w:rFonts w:eastAsia="Times New Roman"/>
                      <w:b/>
                      <w:i/>
                      <w:sz w:val="14"/>
                      <w:szCs w:val="14"/>
                    </w:rPr>
                  </w:pPr>
                  <w:r w:rsidRPr="000D7BDD">
                    <w:rPr>
                      <w:rFonts w:ascii="Arial" w:eastAsia="Times New Roman" w:hAnsi="Arial" w:cs="Arial"/>
                      <w:b/>
                      <w:i/>
                      <w:color w:val="000000"/>
                      <w:sz w:val="14"/>
                      <w:szCs w:val="14"/>
                    </w:rPr>
                    <w:t>3%</w:t>
                  </w:r>
                </w:p>
              </w:tc>
              <w:tc>
                <w:tcPr>
                  <w:tcW w:w="1158" w:type="dxa"/>
                  <w:vMerge/>
                  <w:vAlign w:val="center"/>
                  <w:hideMark/>
                </w:tcPr>
                <w:p w14:paraId="5F04E119" w14:textId="77777777" w:rsidR="002833FE" w:rsidRPr="000D7BDD" w:rsidRDefault="002833FE" w:rsidP="00BF5CD2">
                  <w:pPr>
                    <w:ind w:left="57" w:right="57"/>
                    <w:jc w:val="both"/>
                    <w:rPr>
                      <w:rFonts w:eastAsia="Times New Roman"/>
                      <w:b/>
                      <w:i/>
                      <w:sz w:val="14"/>
                      <w:szCs w:val="14"/>
                    </w:rPr>
                  </w:pPr>
                </w:p>
              </w:tc>
              <w:tc>
                <w:tcPr>
                  <w:tcW w:w="760" w:type="dxa"/>
                  <w:vMerge/>
                  <w:vAlign w:val="center"/>
                  <w:hideMark/>
                </w:tcPr>
                <w:p w14:paraId="593C6189" w14:textId="77777777" w:rsidR="002833FE" w:rsidRPr="000D7BDD" w:rsidRDefault="002833FE" w:rsidP="00BF5CD2">
                  <w:pPr>
                    <w:ind w:left="57" w:right="57"/>
                    <w:jc w:val="both"/>
                    <w:rPr>
                      <w:rFonts w:eastAsia="Times New Roman"/>
                      <w:b/>
                      <w:i/>
                      <w:sz w:val="14"/>
                      <w:szCs w:val="14"/>
                    </w:rPr>
                  </w:pPr>
                </w:p>
              </w:tc>
              <w:tc>
                <w:tcPr>
                  <w:tcW w:w="1189" w:type="dxa"/>
                  <w:vMerge/>
                  <w:vAlign w:val="center"/>
                  <w:hideMark/>
                </w:tcPr>
                <w:p w14:paraId="7C769C5B" w14:textId="77777777" w:rsidR="002833FE" w:rsidRPr="000D7BDD" w:rsidRDefault="002833FE" w:rsidP="00BF5CD2">
                  <w:pPr>
                    <w:ind w:left="57" w:right="57"/>
                    <w:jc w:val="both"/>
                    <w:rPr>
                      <w:rFonts w:eastAsia="Times New Roman"/>
                      <w:b/>
                      <w:i/>
                      <w:sz w:val="14"/>
                      <w:szCs w:val="14"/>
                    </w:rPr>
                  </w:pPr>
                </w:p>
              </w:tc>
            </w:tr>
            <w:tr w:rsidR="002833FE" w:rsidRPr="000D7BDD" w14:paraId="2F6AC7C0" w14:textId="77777777" w:rsidTr="000645F3">
              <w:trPr>
                <w:trHeight w:val="202"/>
                <w:tblHeader/>
                <w:jc w:val="center"/>
              </w:trPr>
              <w:tc>
                <w:tcPr>
                  <w:tcW w:w="1075" w:type="dxa"/>
                  <w:shd w:val="clear" w:color="auto" w:fill="auto"/>
                  <w:vAlign w:val="center"/>
                  <w:hideMark/>
                </w:tcPr>
                <w:p w14:paraId="1833D8A4" w14:textId="77777777" w:rsidR="002833FE" w:rsidRPr="000D7BDD" w:rsidRDefault="002833FE" w:rsidP="00BF5CD2">
                  <w:pPr>
                    <w:ind w:left="57" w:right="57"/>
                    <w:jc w:val="both"/>
                    <w:textAlignment w:val="baseline"/>
                    <w:rPr>
                      <w:rFonts w:eastAsia="Times New Roman"/>
                      <w:b/>
                      <w:i/>
                      <w:sz w:val="14"/>
                      <w:szCs w:val="14"/>
                    </w:rPr>
                  </w:pPr>
                  <w:r w:rsidRPr="000D7BDD">
                    <w:rPr>
                      <w:rFonts w:ascii="Arial" w:eastAsia="Times New Roman" w:hAnsi="Arial" w:cs="Arial"/>
                      <w:b/>
                      <w:bCs/>
                      <w:i/>
                      <w:color w:val="000000"/>
                      <w:sz w:val="14"/>
                      <w:szCs w:val="14"/>
                    </w:rPr>
                    <w:t>(A)</w:t>
                  </w:r>
                </w:p>
              </w:tc>
              <w:tc>
                <w:tcPr>
                  <w:tcW w:w="1865" w:type="dxa"/>
                  <w:shd w:val="clear" w:color="auto" w:fill="auto"/>
                  <w:vAlign w:val="center"/>
                  <w:hideMark/>
                </w:tcPr>
                <w:p w14:paraId="180ACEA4" w14:textId="77777777" w:rsidR="002833FE" w:rsidRPr="000D7BDD" w:rsidRDefault="002833FE" w:rsidP="00BF5CD2">
                  <w:pPr>
                    <w:ind w:left="57" w:right="57"/>
                    <w:jc w:val="both"/>
                    <w:textAlignment w:val="baseline"/>
                    <w:rPr>
                      <w:rFonts w:eastAsia="Times New Roman"/>
                      <w:b/>
                      <w:i/>
                      <w:sz w:val="14"/>
                      <w:szCs w:val="14"/>
                    </w:rPr>
                  </w:pPr>
                  <w:r w:rsidRPr="000D7BDD">
                    <w:rPr>
                      <w:rFonts w:ascii="Arial" w:eastAsia="Times New Roman" w:hAnsi="Arial" w:cs="Arial"/>
                      <w:b/>
                      <w:bCs/>
                      <w:i/>
                      <w:color w:val="000000"/>
                      <w:sz w:val="14"/>
                      <w:szCs w:val="14"/>
                    </w:rPr>
                    <w:t>(B)</w:t>
                  </w:r>
                </w:p>
              </w:tc>
              <w:tc>
                <w:tcPr>
                  <w:tcW w:w="1158" w:type="dxa"/>
                  <w:shd w:val="clear" w:color="auto" w:fill="auto"/>
                  <w:vAlign w:val="center"/>
                  <w:hideMark/>
                </w:tcPr>
                <w:p w14:paraId="71A632DB" w14:textId="77777777" w:rsidR="002833FE" w:rsidRPr="000D7BDD" w:rsidRDefault="002833FE" w:rsidP="00BF5CD2">
                  <w:pPr>
                    <w:ind w:left="57" w:right="57"/>
                    <w:jc w:val="both"/>
                    <w:textAlignment w:val="baseline"/>
                    <w:rPr>
                      <w:rFonts w:eastAsia="Times New Roman"/>
                      <w:b/>
                      <w:i/>
                      <w:sz w:val="14"/>
                      <w:szCs w:val="14"/>
                    </w:rPr>
                  </w:pPr>
                  <w:r w:rsidRPr="000D7BDD">
                    <w:rPr>
                      <w:rFonts w:ascii="Arial" w:eastAsia="Times New Roman" w:hAnsi="Arial" w:cs="Arial"/>
                      <w:b/>
                      <w:bCs/>
                      <w:i/>
                      <w:color w:val="000000"/>
                      <w:sz w:val="14"/>
                      <w:szCs w:val="14"/>
                    </w:rPr>
                    <w:t>(C)</w:t>
                  </w:r>
                </w:p>
              </w:tc>
              <w:tc>
                <w:tcPr>
                  <w:tcW w:w="760" w:type="dxa"/>
                  <w:shd w:val="clear" w:color="auto" w:fill="auto"/>
                  <w:vAlign w:val="center"/>
                  <w:hideMark/>
                </w:tcPr>
                <w:p w14:paraId="0FF9EE21" w14:textId="77777777" w:rsidR="002833FE" w:rsidRPr="000D7BDD" w:rsidRDefault="002833FE" w:rsidP="00BF5CD2">
                  <w:pPr>
                    <w:ind w:left="57" w:right="57"/>
                    <w:jc w:val="both"/>
                    <w:textAlignment w:val="baseline"/>
                    <w:rPr>
                      <w:rFonts w:eastAsia="Times New Roman"/>
                      <w:b/>
                      <w:i/>
                      <w:sz w:val="14"/>
                      <w:szCs w:val="14"/>
                    </w:rPr>
                  </w:pPr>
                  <w:r w:rsidRPr="000D7BDD">
                    <w:rPr>
                      <w:rFonts w:ascii="Arial" w:eastAsia="Times New Roman" w:hAnsi="Arial" w:cs="Arial"/>
                      <w:b/>
                      <w:bCs/>
                      <w:i/>
                      <w:color w:val="000000"/>
                      <w:sz w:val="14"/>
                      <w:szCs w:val="14"/>
                    </w:rPr>
                    <w:t>(D)</w:t>
                  </w:r>
                </w:p>
              </w:tc>
              <w:tc>
                <w:tcPr>
                  <w:tcW w:w="1189" w:type="dxa"/>
                  <w:shd w:val="clear" w:color="auto" w:fill="auto"/>
                  <w:vAlign w:val="center"/>
                  <w:hideMark/>
                </w:tcPr>
                <w:p w14:paraId="02311121" w14:textId="77777777" w:rsidR="002833FE" w:rsidRPr="000D7BDD" w:rsidRDefault="002833FE" w:rsidP="00BF5CD2">
                  <w:pPr>
                    <w:ind w:left="57" w:right="57"/>
                    <w:jc w:val="both"/>
                    <w:textAlignment w:val="baseline"/>
                    <w:rPr>
                      <w:rFonts w:eastAsia="Times New Roman"/>
                      <w:b/>
                      <w:i/>
                      <w:sz w:val="14"/>
                      <w:szCs w:val="14"/>
                    </w:rPr>
                  </w:pPr>
                  <w:r w:rsidRPr="000D7BDD">
                    <w:rPr>
                      <w:rFonts w:ascii="Arial" w:eastAsia="Times New Roman" w:hAnsi="Arial" w:cs="Arial"/>
                      <w:b/>
                      <w:bCs/>
                      <w:i/>
                      <w:color w:val="000000"/>
                      <w:sz w:val="14"/>
                      <w:szCs w:val="14"/>
                    </w:rPr>
                    <w:t>(E) =(B-C+D)</w:t>
                  </w:r>
                </w:p>
              </w:tc>
            </w:tr>
            <w:tr w:rsidR="002833FE" w:rsidRPr="000D7BDD" w14:paraId="766315EE" w14:textId="77777777" w:rsidTr="000645F3">
              <w:trPr>
                <w:trHeight w:val="202"/>
                <w:jc w:val="center"/>
              </w:trPr>
              <w:tc>
                <w:tcPr>
                  <w:tcW w:w="1075" w:type="dxa"/>
                  <w:shd w:val="clear" w:color="auto" w:fill="auto"/>
                  <w:vAlign w:val="center"/>
                  <w:hideMark/>
                </w:tcPr>
                <w:p w14:paraId="2E7DE366" w14:textId="77777777" w:rsidR="002833FE" w:rsidRPr="000D7BDD" w:rsidRDefault="002833FE" w:rsidP="00BF5CD2">
                  <w:pPr>
                    <w:ind w:left="57" w:right="57"/>
                    <w:jc w:val="both"/>
                    <w:textAlignment w:val="baseline"/>
                    <w:rPr>
                      <w:rFonts w:eastAsia="Times New Roman"/>
                      <w:i/>
                      <w:sz w:val="14"/>
                      <w:szCs w:val="14"/>
                    </w:rPr>
                  </w:pPr>
                  <w:r w:rsidRPr="000D7BDD">
                    <w:rPr>
                      <w:rFonts w:ascii="Arial" w:eastAsia="Times New Roman" w:hAnsi="Arial" w:cs="Arial"/>
                      <w:i/>
                      <w:color w:val="000000"/>
                      <w:sz w:val="14"/>
                      <w:szCs w:val="14"/>
                    </w:rPr>
                    <w:t>$33,231.95</w:t>
                  </w:r>
                </w:p>
              </w:tc>
              <w:tc>
                <w:tcPr>
                  <w:tcW w:w="1865" w:type="dxa"/>
                  <w:shd w:val="clear" w:color="auto" w:fill="auto"/>
                  <w:vAlign w:val="center"/>
                  <w:hideMark/>
                </w:tcPr>
                <w:p w14:paraId="2E8997F2" w14:textId="77777777" w:rsidR="002833FE" w:rsidRPr="000D7BDD" w:rsidRDefault="002833FE" w:rsidP="00BF5CD2">
                  <w:pPr>
                    <w:ind w:left="57" w:right="57"/>
                    <w:jc w:val="both"/>
                    <w:textAlignment w:val="baseline"/>
                    <w:rPr>
                      <w:rFonts w:eastAsia="Times New Roman"/>
                      <w:i/>
                      <w:sz w:val="14"/>
                      <w:szCs w:val="14"/>
                    </w:rPr>
                  </w:pPr>
                  <w:r w:rsidRPr="000D7BDD">
                    <w:rPr>
                      <w:rFonts w:ascii="Arial" w:eastAsia="Times New Roman" w:hAnsi="Arial" w:cs="Arial"/>
                      <w:i/>
                      <w:color w:val="000000"/>
                      <w:sz w:val="14"/>
                      <w:szCs w:val="14"/>
                    </w:rPr>
                    <w:t>$996.96</w:t>
                  </w:r>
                </w:p>
              </w:tc>
              <w:tc>
                <w:tcPr>
                  <w:tcW w:w="1158" w:type="dxa"/>
                  <w:shd w:val="clear" w:color="auto" w:fill="auto"/>
                  <w:vAlign w:val="center"/>
                  <w:hideMark/>
                </w:tcPr>
                <w:p w14:paraId="6F96FB39" w14:textId="77777777" w:rsidR="002833FE" w:rsidRPr="000D7BDD" w:rsidRDefault="002833FE" w:rsidP="00BF5CD2">
                  <w:pPr>
                    <w:ind w:left="57" w:right="57"/>
                    <w:jc w:val="both"/>
                    <w:textAlignment w:val="baseline"/>
                    <w:rPr>
                      <w:rFonts w:eastAsia="Times New Roman"/>
                      <w:i/>
                      <w:sz w:val="14"/>
                      <w:szCs w:val="14"/>
                    </w:rPr>
                  </w:pPr>
                  <w:r w:rsidRPr="000D7BDD">
                    <w:rPr>
                      <w:rFonts w:ascii="Arial" w:eastAsia="Times New Roman" w:hAnsi="Arial" w:cs="Arial"/>
                      <w:i/>
                      <w:color w:val="000000"/>
                      <w:sz w:val="14"/>
                      <w:szCs w:val="14"/>
                    </w:rPr>
                    <w:t>$1,000.00 </w:t>
                  </w:r>
                </w:p>
              </w:tc>
              <w:tc>
                <w:tcPr>
                  <w:tcW w:w="760" w:type="dxa"/>
                  <w:shd w:val="clear" w:color="auto" w:fill="auto"/>
                  <w:vAlign w:val="center"/>
                  <w:hideMark/>
                </w:tcPr>
                <w:p w14:paraId="0E30B185" w14:textId="77777777" w:rsidR="002833FE" w:rsidRPr="000D7BDD" w:rsidRDefault="002833FE" w:rsidP="00BF5CD2">
                  <w:pPr>
                    <w:ind w:left="57" w:right="57"/>
                    <w:jc w:val="both"/>
                    <w:textAlignment w:val="baseline"/>
                    <w:rPr>
                      <w:rFonts w:eastAsia="Times New Roman"/>
                      <w:i/>
                      <w:sz w:val="14"/>
                      <w:szCs w:val="14"/>
                    </w:rPr>
                  </w:pPr>
                  <w:r w:rsidRPr="000D7BDD">
                    <w:rPr>
                      <w:rFonts w:ascii="Arial" w:eastAsia="Times New Roman" w:hAnsi="Arial" w:cs="Arial"/>
                      <w:i/>
                      <w:color w:val="000000"/>
                      <w:sz w:val="14"/>
                      <w:szCs w:val="14"/>
                    </w:rPr>
                    <w:t>$1,000.00 </w:t>
                  </w:r>
                </w:p>
              </w:tc>
              <w:tc>
                <w:tcPr>
                  <w:tcW w:w="1189" w:type="dxa"/>
                  <w:shd w:val="clear" w:color="auto" w:fill="auto"/>
                  <w:vAlign w:val="center"/>
                  <w:hideMark/>
                </w:tcPr>
                <w:p w14:paraId="7D16FFDF" w14:textId="77777777" w:rsidR="002833FE" w:rsidRPr="000D7BDD" w:rsidRDefault="002833FE" w:rsidP="00BF5CD2">
                  <w:pPr>
                    <w:ind w:left="57" w:right="57"/>
                    <w:jc w:val="both"/>
                    <w:textAlignment w:val="baseline"/>
                    <w:rPr>
                      <w:rFonts w:eastAsia="Times New Roman"/>
                      <w:i/>
                      <w:sz w:val="14"/>
                      <w:szCs w:val="14"/>
                    </w:rPr>
                  </w:pPr>
                  <w:r w:rsidRPr="000D7BDD">
                    <w:rPr>
                      <w:rFonts w:ascii="Arial" w:eastAsia="Times New Roman" w:hAnsi="Arial" w:cs="Arial"/>
                      <w:i/>
                      <w:color w:val="000000"/>
                      <w:sz w:val="14"/>
                      <w:szCs w:val="14"/>
                    </w:rPr>
                    <w:t>$996.96 </w:t>
                  </w:r>
                </w:p>
              </w:tc>
            </w:tr>
          </w:tbl>
          <w:p w14:paraId="1795F9E7" w14:textId="77777777" w:rsidR="002833FE" w:rsidRPr="000D7BDD" w:rsidRDefault="002833FE" w:rsidP="00BF5CD2">
            <w:pPr>
              <w:pStyle w:val="NormalWeb"/>
              <w:spacing w:before="0" w:beforeAutospacing="0" w:after="0" w:afterAutospacing="0"/>
              <w:ind w:left="57" w:right="57"/>
              <w:jc w:val="both"/>
              <w:rPr>
                <w:rFonts w:ascii="Arial" w:hAnsi="Arial" w:cs="Arial"/>
                <w:i/>
                <w:sz w:val="18"/>
                <w:szCs w:val="18"/>
              </w:rPr>
            </w:pPr>
          </w:p>
          <w:p w14:paraId="590266F1" w14:textId="77777777" w:rsidR="002833FE" w:rsidRPr="000D7BDD" w:rsidRDefault="002833F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4C34137A" w14:textId="77777777" w:rsidR="002833FE" w:rsidRPr="000D7BDD" w:rsidRDefault="002833FE" w:rsidP="00BF5CD2">
            <w:pPr>
              <w:pStyle w:val="NormalWeb"/>
              <w:spacing w:before="0" w:beforeAutospacing="0" w:after="0" w:afterAutospacing="0"/>
              <w:ind w:left="57" w:right="57"/>
              <w:jc w:val="both"/>
              <w:rPr>
                <w:rFonts w:ascii="Arial" w:hAnsi="Arial" w:cs="Arial"/>
                <w:i/>
                <w:sz w:val="18"/>
                <w:szCs w:val="18"/>
              </w:rPr>
            </w:pPr>
          </w:p>
          <w:p w14:paraId="04DC06B1" w14:textId="77777777" w:rsidR="002833FE" w:rsidRPr="000D7BDD" w:rsidRDefault="002833F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07F95FD6" w14:textId="77777777" w:rsidR="002833FE" w:rsidRPr="000D7BDD" w:rsidRDefault="002833FE" w:rsidP="00BF5CD2">
            <w:pPr>
              <w:pStyle w:val="NormalWeb"/>
              <w:spacing w:before="0" w:beforeAutospacing="0" w:after="0" w:afterAutospacing="0"/>
              <w:ind w:left="57" w:right="57"/>
              <w:jc w:val="both"/>
              <w:rPr>
                <w:rFonts w:ascii="Arial" w:hAnsi="Arial" w:cs="Arial"/>
                <w:i/>
                <w:sz w:val="18"/>
                <w:szCs w:val="18"/>
              </w:rPr>
            </w:pPr>
          </w:p>
          <w:p w14:paraId="04DE5CAD" w14:textId="77777777" w:rsidR="002833FE" w:rsidRPr="000D7BDD" w:rsidRDefault="002833F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“Debido a que se contrató una empresa externa para elaborar los cursos y actividades de los diferentes programas, no se cuenta con documentos que amparen las muestras con las que se podría vincular el destino del financiamiento correspondiente a, actividades para la capacitación, promoción y desarrollo del liderazgo político de los jóvenes”. </w:t>
            </w:r>
          </w:p>
          <w:p w14:paraId="61961AB5" w14:textId="77777777" w:rsidR="002833FE" w:rsidRPr="000D7BDD" w:rsidRDefault="002833FE" w:rsidP="00BF5CD2">
            <w:pPr>
              <w:pStyle w:val="NormalWeb"/>
              <w:spacing w:before="0" w:beforeAutospacing="0" w:after="0" w:afterAutospacing="0"/>
              <w:ind w:left="57" w:right="57"/>
              <w:jc w:val="both"/>
              <w:rPr>
                <w:rFonts w:ascii="Arial" w:hAnsi="Arial" w:cs="Arial"/>
                <w:i/>
                <w:sz w:val="18"/>
                <w:szCs w:val="18"/>
              </w:rPr>
            </w:pPr>
          </w:p>
          <w:p w14:paraId="568B84FE" w14:textId="77777777" w:rsidR="002833FE" w:rsidRPr="000D7BDD" w:rsidRDefault="002833F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Del análisis a las aclaraciones y a la documentación presentada por el sujeto obligado en el SIF, se determinó que aun y cuando menciona que contrato a una empresa externa para la elaboración de los cursos y actividades de los diferentes programas, el sujeto obligado no destinó la totalidad del financiamiento público correspondiente a actividades para la capacitación, promoción y desarrollo del liderazgo político de los jóvenes, como se detalla en el cuadro anterior de la observación original.</w:t>
            </w:r>
          </w:p>
          <w:p w14:paraId="4179EC0D" w14:textId="77777777" w:rsidR="002833FE" w:rsidRPr="000D7BDD" w:rsidRDefault="002833FE" w:rsidP="00BF5CD2">
            <w:pPr>
              <w:pStyle w:val="NormalWeb"/>
              <w:spacing w:before="0" w:beforeAutospacing="0" w:after="0" w:afterAutospacing="0"/>
              <w:ind w:left="57" w:right="57"/>
              <w:jc w:val="both"/>
              <w:rPr>
                <w:rFonts w:ascii="Arial" w:hAnsi="Arial" w:cs="Arial"/>
                <w:i/>
                <w:sz w:val="18"/>
                <w:szCs w:val="18"/>
              </w:rPr>
            </w:pPr>
          </w:p>
          <w:p w14:paraId="7D617826" w14:textId="77777777" w:rsidR="002833FE" w:rsidRPr="000D7BDD" w:rsidRDefault="002833F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Se le solicita presentar en el SIF lo siguiente:  </w:t>
            </w:r>
          </w:p>
          <w:p w14:paraId="1F4B4A4F" w14:textId="77777777" w:rsidR="002833FE" w:rsidRPr="000D7BDD" w:rsidRDefault="002833FE" w:rsidP="00BF5CD2">
            <w:pPr>
              <w:pStyle w:val="NormalWeb"/>
              <w:spacing w:before="0" w:beforeAutospacing="0" w:after="0" w:afterAutospacing="0"/>
              <w:ind w:left="57" w:right="57"/>
              <w:jc w:val="both"/>
              <w:rPr>
                <w:rFonts w:ascii="Arial" w:hAnsi="Arial" w:cs="Arial"/>
                <w:i/>
                <w:sz w:val="18"/>
                <w:szCs w:val="18"/>
              </w:rPr>
            </w:pPr>
          </w:p>
          <w:p w14:paraId="266E7FF5" w14:textId="77777777" w:rsidR="002833FE" w:rsidRPr="000D7BDD" w:rsidRDefault="002833F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Las aclaraciones que a su derecho convenga.  </w:t>
            </w:r>
          </w:p>
          <w:p w14:paraId="782FA9E0" w14:textId="77777777" w:rsidR="002833FE" w:rsidRPr="000D7BDD" w:rsidRDefault="002833FE" w:rsidP="00BF5CD2">
            <w:pPr>
              <w:pStyle w:val="NormalWeb"/>
              <w:spacing w:before="0" w:beforeAutospacing="0" w:after="0" w:afterAutospacing="0"/>
              <w:ind w:left="57" w:right="57"/>
              <w:jc w:val="both"/>
              <w:rPr>
                <w:rFonts w:ascii="Arial" w:hAnsi="Arial" w:cs="Arial"/>
                <w:i/>
                <w:sz w:val="18"/>
                <w:szCs w:val="18"/>
              </w:rPr>
            </w:pPr>
          </w:p>
          <w:p w14:paraId="02018337" w14:textId="77777777" w:rsidR="002833FE" w:rsidRPr="000D7BDD" w:rsidRDefault="002833FE" w:rsidP="00BF5CD2">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lastRenderedPageBreak/>
              <w:t xml:space="preserve">Lo anterior de conformidad con el artículo 49, fracción XVIII, del </w:t>
            </w:r>
            <w:proofErr w:type="spellStart"/>
            <w:r w:rsidRPr="000D7BDD">
              <w:rPr>
                <w:rFonts w:ascii="Arial" w:hAnsi="Arial" w:cs="Arial"/>
                <w:i/>
                <w:sz w:val="18"/>
                <w:szCs w:val="18"/>
              </w:rPr>
              <w:t>CEyPC</w:t>
            </w:r>
            <w:proofErr w:type="spellEnd"/>
            <w:r w:rsidRPr="000D7BDD">
              <w:rPr>
                <w:rFonts w:ascii="Arial" w:hAnsi="Arial" w:cs="Arial"/>
                <w:i/>
                <w:sz w:val="18"/>
                <w:szCs w:val="18"/>
              </w:rPr>
              <w:t xml:space="preserve"> del estado de Chiapas, en relación con el acuerdo IEPC/CG-A.049/2020 del Instituto de Elecciones y Participación Ciudadana de Chiapas.</w:t>
            </w:r>
          </w:p>
          <w:p w14:paraId="771EC44D" w14:textId="570BFD4E" w:rsidR="00834B4C" w:rsidRPr="000D7BDD" w:rsidRDefault="00834B4C" w:rsidP="00BF5CD2">
            <w:pPr>
              <w:pStyle w:val="NormalWeb"/>
              <w:spacing w:before="0" w:beforeAutospacing="0" w:after="0" w:afterAutospacing="0"/>
              <w:ind w:left="57" w:right="57"/>
              <w:jc w:val="both"/>
              <w:rPr>
                <w:rFonts w:ascii="Arial" w:hAnsi="Arial" w:cs="Arial"/>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57B2BE29" w14:textId="77777777" w:rsidR="002833FE" w:rsidRPr="000D7BDD" w:rsidRDefault="002833FE" w:rsidP="00BF5CD2">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7F361943" w14:textId="77777777" w:rsidR="002833FE" w:rsidRPr="000D7BDD" w:rsidRDefault="002833FE" w:rsidP="00BF5CD2">
            <w:pPr>
              <w:pStyle w:val="NormalWeb"/>
              <w:spacing w:before="0" w:beforeAutospacing="0" w:after="0" w:afterAutospacing="0"/>
              <w:ind w:left="57" w:right="57"/>
              <w:jc w:val="both"/>
              <w:rPr>
                <w:rStyle w:val="nfasis"/>
                <w:rFonts w:ascii="Arial" w:hAnsi="Arial" w:cs="Arial"/>
                <w:b/>
                <w:bCs/>
                <w:sz w:val="18"/>
                <w:szCs w:val="18"/>
              </w:rPr>
            </w:pPr>
          </w:p>
          <w:p w14:paraId="60B187DB" w14:textId="77777777" w:rsidR="002833FE" w:rsidRPr="000D7BDD" w:rsidRDefault="002833FE" w:rsidP="00BF5CD2">
            <w:pPr>
              <w:pStyle w:val="NormalWeb"/>
              <w:spacing w:before="0" w:beforeAutospacing="0" w:after="0" w:afterAutospacing="0"/>
              <w:ind w:left="57" w:right="57"/>
              <w:jc w:val="both"/>
              <w:rPr>
                <w:rStyle w:val="nfasis"/>
                <w:rFonts w:ascii="Arial" w:hAnsi="Arial" w:cs="Arial"/>
                <w:b/>
                <w:bCs/>
                <w:sz w:val="18"/>
                <w:szCs w:val="18"/>
              </w:rPr>
            </w:pPr>
            <w:r w:rsidRPr="000D7BDD">
              <w:rPr>
                <w:rStyle w:val="nfasis"/>
                <w:rFonts w:ascii="Arial" w:hAnsi="Arial" w:cs="Arial"/>
                <w:bCs/>
                <w:sz w:val="18"/>
                <w:szCs w:val="18"/>
              </w:rPr>
              <w:lastRenderedPageBreak/>
              <w:t>No se cuenta, con la documentación que se nos solicita, por las razones que se argumentaron en el escrito de respuesta a la primera corrección del informe anual 2020.</w:t>
            </w:r>
          </w:p>
          <w:p w14:paraId="725DB39B" w14:textId="764485E4" w:rsidR="002833FE" w:rsidRPr="000D7BDD" w:rsidRDefault="002833FE" w:rsidP="00BF5CD2">
            <w:pPr>
              <w:pStyle w:val="NormalWeb"/>
              <w:spacing w:before="0" w:beforeAutospacing="0" w:after="0" w:afterAutospacing="0"/>
              <w:ind w:left="57" w:right="57"/>
              <w:jc w:val="both"/>
              <w:rPr>
                <w:rStyle w:val="nfasis"/>
                <w:rFonts w:ascii="Arial" w:hAnsi="Arial" w:cs="Arial"/>
                <w:b/>
                <w:b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Pr>
          <w:p w14:paraId="38C6F541" w14:textId="77777777" w:rsidR="002833FE" w:rsidRPr="000D7BDD" w:rsidRDefault="002833FE" w:rsidP="00BF5CD2">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lastRenderedPageBreak/>
              <w:t>No atendida</w:t>
            </w:r>
          </w:p>
          <w:p w14:paraId="43BB8C77" w14:textId="77777777" w:rsidR="002833FE" w:rsidRPr="000D7BDD" w:rsidRDefault="002833FE" w:rsidP="00BF5CD2">
            <w:pPr>
              <w:pStyle w:val="NormalWeb"/>
              <w:spacing w:before="0" w:beforeAutospacing="0" w:after="0" w:afterAutospacing="0"/>
              <w:ind w:left="57" w:right="57"/>
              <w:jc w:val="both"/>
              <w:rPr>
                <w:rFonts w:ascii="Arial" w:hAnsi="Arial" w:cs="Arial"/>
                <w:b/>
                <w:sz w:val="18"/>
                <w:szCs w:val="18"/>
              </w:rPr>
            </w:pPr>
          </w:p>
          <w:p w14:paraId="3134A30B" w14:textId="3484D935" w:rsidR="002833FE" w:rsidRPr="000D7BDD" w:rsidRDefault="002833FE" w:rsidP="00BF5CD2">
            <w:pPr>
              <w:tabs>
                <w:tab w:val="left" w:pos="972"/>
              </w:tabs>
              <w:ind w:left="57" w:right="57"/>
              <w:jc w:val="both"/>
            </w:pPr>
            <w:r w:rsidRPr="000D7BDD">
              <w:rPr>
                <w:rFonts w:ascii="Arial" w:hAnsi="Arial" w:cs="Arial"/>
                <w:sz w:val="18"/>
                <w:szCs w:val="18"/>
              </w:rPr>
              <w:lastRenderedPageBreak/>
              <w:t>La respuesta del sujeto obligado se consideró insatisfactoria toda vez que aun cuando manifestó que las razones por las que no se cuenta con la documentación ya fueron expuestas en el escrito de primera corrección, se constató que el sujeto obligado no destinó la totalidad del financiamiento publicado correspondiente a Capacitación, promoción y desarrollo del liderazgo político de los jóvenes,</w:t>
            </w:r>
            <w:r w:rsidR="004758D0" w:rsidRPr="000D7BDD">
              <w:rPr>
                <w:rFonts w:ascii="Arial" w:hAnsi="Arial" w:cs="Arial"/>
                <w:sz w:val="18"/>
                <w:szCs w:val="18"/>
              </w:rPr>
              <w:t xml:space="preserve"> como se detalla en el cuadro de la observación original, </w:t>
            </w:r>
            <w:r w:rsidRPr="000D7BDD">
              <w:rPr>
                <w:rFonts w:ascii="Arial" w:hAnsi="Arial" w:cs="Arial"/>
                <w:sz w:val="18"/>
                <w:szCs w:val="18"/>
              </w:rPr>
              <w:t xml:space="preserve"> por tal razón, la observación </w:t>
            </w:r>
            <w:r w:rsidRPr="000D7BDD">
              <w:rPr>
                <w:rFonts w:ascii="Arial" w:hAnsi="Arial" w:cs="Arial"/>
                <w:b/>
                <w:sz w:val="18"/>
                <w:szCs w:val="18"/>
              </w:rPr>
              <w:t>no quedó atendida.</w:t>
            </w:r>
            <w:r w:rsidRPr="000D7BDD">
              <w:rPr>
                <w:rFonts w:ascii="Arial" w:hAnsi="Arial" w:cs="Arial"/>
                <w:sz w:val="18"/>
                <w:szCs w:val="18"/>
              </w:rPr>
              <w:t xml:space="preserve"> </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1A36B573" w14:textId="2162BA62" w:rsidR="002833FE" w:rsidRPr="000D7BDD" w:rsidRDefault="000C68F6" w:rsidP="00BF5CD2">
            <w:pPr>
              <w:ind w:left="57" w:right="57"/>
              <w:jc w:val="both"/>
              <w:rPr>
                <w:rFonts w:ascii="Arial" w:hAnsi="Arial" w:cs="Arial"/>
                <w:b/>
                <w:sz w:val="18"/>
                <w:szCs w:val="18"/>
              </w:rPr>
            </w:pPr>
            <w:r w:rsidRPr="000D7BDD">
              <w:rPr>
                <w:rFonts w:ascii="Arial" w:hAnsi="Arial" w:cs="Arial"/>
                <w:b/>
                <w:sz w:val="18"/>
                <w:szCs w:val="18"/>
              </w:rPr>
              <w:lastRenderedPageBreak/>
              <w:t>9</w:t>
            </w:r>
            <w:r w:rsidR="005F617B" w:rsidRPr="000D7BDD">
              <w:rPr>
                <w:rFonts w:ascii="Arial" w:hAnsi="Arial" w:cs="Arial"/>
                <w:b/>
                <w:sz w:val="18"/>
                <w:szCs w:val="18"/>
              </w:rPr>
              <w:t>.6</w:t>
            </w:r>
            <w:r w:rsidR="002833FE" w:rsidRPr="000D7BDD">
              <w:rPr>
                <w:rFonts w:ascii="Arial" w:hAnsi="Arial" w:cs="Arial"/>
                <w:b/>
                <w:sz w:val="18"/>
                <w:szCs w:val="18"/>
              </w:rPr>
              <w:t>-C1</w:t>
            </w:r>
            <w:r w:rsidR="002E247C" w:rsidRPr="000D7BDD">
              <w:rPr>
                <w:rFonts w:ascii="Arial" w:hAnsi="Arial" w:cs="Arial"/>
                <w:b/>
                <w:sz w:val="18"/>
                <w:szCs w:val="18"/>
              </w:rPr>
              <w:t>8</w:t>
            </w:r>
            <w:r w:rsidR="002833FE" w:rsidRPr="000D7BDD">
              <w:rPr>
                <w:rFonts w:ascii="Arial" w:hAnsi="Arial" w:cs="Arial"/>
                <w:b/>
                <w:sz w:val="18"/>
                <w:szCs w:val="18"/>
              </w:rPr>
              <w:t>-</w:t>
            </w:r>
            <w:r w:rsidR="00DE7B2A" w:rsidRPr="000D7BDD">
              <w:rPr>
                <w:rFonts w:ascii="Arial" w:hAnsi="Arial" w:cs="Arial"/>
                <w:b/>
                <w:sz w:val="18"/>
                <w:szCs w:val="18"/>
              </w:rPr>
              <w:t>RSP-</w:t>
            </w:r>
            <w:r w:rsidR="002833FE" w:rsidRPr="000D7BDD">
              <w:rPr>
                <w:rFonts w:ascii="Arial" w:hAnsi="Arial" w:cs="Arial"/>
                <w:b/>
                <w:sz w:val="18"/>
                <w:szCs w:val="18"/>
              </w:rPr>
              <w:t>CI</w:t>
            </w:r>
          </w:p>
          <w:p w14:paraId="3FDBB56C" w14:textId="77777777" w:rsidR="002833FE" w:rsidRPr="000D7BDD" w:rsidRDefault="002833FE" w:rsidP="00BF5CD2">
            <w:pPr>
              <w:ind w:left="57" w:right="57"/>
              <w:jc w:val="both"/>
              <w:rPr>
                <w:rFonts w:ascii="Arial" w:hAnsi="Arial" w:cs="Arial"/>
                <w:sz w:val="18"/>
                <w:szCs w:val="18"/>
              </w:rPr>
            </w:pPr>
          </w:p>
          <w:p w14:paraId="5EA68470" w14:textId="4C3F27A1" w:rsidR="002833FE" w:rsidRPr="000D7BDD" w:rsidRDefault="002833FE" w:rsidP="00BF5CD2">
            <w:pPr>
              <w:ind w:left="57" w:right="57"/>
              <w:jc w:val="both"/>
              <w:rPr>
                <w:rFonts w:ascii="Arial" w:hAnsi="Arial" w:cs="Arial"/>
                <w:sz w:val="18"/>
                <w:szCs w:val="18"/>
              </w:rPr>
            </w:pPr>
            <w:r w:rsidRPr="000D7BDD">
              <w:rPr>
                <w:rFonts w:ascii="Arial" w:hAnsi="Arial" w:cs="Arial"/>
                <w:sz w:val="18"/>
                <w:szCs w:val="18"/>
              </w:rPr>
              <w:t>El sujeto obligado omitió destinar el porcentaje mínimo del financiamiento público ordinario otorgado en el ejercicio 2020, para el desarrollo de Capacitación, promoción y desarrollo del liderazgo político de los jóvenes, por un monto de $996.96.</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208591AA" w14:textId="77777777" w:rsidR="00C64465" w:rsidRPr="000D7BDD" w:rsidRDefault="00C64465" w:rsidP="00BF5CD2">
            <w:pPr>
              <w:pStyle w:val="NormalWeb"/>
              <w:spacing w:before="0" w:beforeAutospacing="0" w:after="0" w:afterAutospacing="0"/>
              <w:ind w:left="57" w:right="57"/>
              <w:jc w:val="both"/>
              <w:rPr>
                <w:rFonts w:ascii="Arial" w:hAnsi="Arial" w:cs="Arial"/>
                <w:sz w:val="18"/>
                <w:szCs w:val="18"/>
              </w:rPr>
            </w:pPr>
          </w:p>
          <w:p w14:paraId="3533A18B" w14:textId="711A7EF6" w:rsidR="002833FE" w:rsidRPr="000D7BDD" w:rsidRDefault="002833FE" w:rsidP="00BF5CD2">
            <w:pPr>
              <w:pStyle w:val="NormalWeb"/>
              <w:spacing w:before="0" w:beforeAutospacing="0" w:after="0" w:afterAutospacing="0"/>
              <w:ind w:left="57" w:right="57"/>
              <w:jc w:val="both"/>
              <w:rPr>
                <w:rFonts w:ascii="Calibri" w:hAnsi="Calibri" w:cs="Calibri"/>
              </w:rPr>
            </w:pPr>
            <w:r w:rsidRPr="000D7BDD">
              <w:rPr>
                <w:rFonts w:ascii="Arial" w:hAnsi="Arial" w:cs="Arial"/>
                <w:sz w:val="18"/>
                <w:szCs w:val="18"/>
              </w:rPr>
              <w:lastRenderedPageBreak/>
              <w:t>No destinar el recurso establecido para Capacitación, promoción y desarrollo del liderazgo político de los jóvenes</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78B5E8A3" w14:textId="77777777" w:rsidR="00C64465" w:rsidRPr="000D7BDD" w:rsidRDefault="00C64465" w:rsidP="00BF5CD2">
            <w:pPr>
              <w:ind w:left="57" w:right="57"/>
              <w:jc w:val="both"/>
              <w:rPr>
                <w:rFonts w:ascii="Arial" w:hAnsi="Arial" w:cs="Arial"/>
                <w:sz w:val="18"/>
                <w:szCs w:val="18"/>
              </w:rPr>
            </w:pPr>
          </w:p>
          <w:p w14:paraId="18C917B5" w14:textId="6A4C8238" w:rsidR="002833FE" w:rsidRPr="000D7BDD" w:rsidRDefault="006110D9" w:rsidP="00BF5CD2">
            <w:pPr>
              <w:ind w:left="57" w:right="57"/>
              <w:jc w:val="both"/>
              <w:rPr>
                <w:rFonts w:ascii="Calibri" w:hAnsi="Calibri" w:cs="Calibri"/>
              </w:rPr>
            </w:pPr>
            <w:r w:rsidRPr="000D7BDD">
              <w:rPr>
                <w:rFonts w:ascii="Arial" w:hAnsi="Arial" w:cs="Arial"/>
                <w:sz w:val="18"/>
                <w:szCs w:val="18"/>
              </w:rPr>
              <w:lastRenderedPageBreak/>
              <w:t xml:space="preserve">49, fracción XVIII, del </w:t>
            </w:r>
            <w:proofErr w:type="spellStart"/>
            <w:r w:rsidRPr="000D7BDD">
              <w:rPr>
                <w:rFonts w:ascii="Arial" w:hAnsi="Arial" w:cs="Arial"/>
                <w:sz w:val="18"/>
                <w:szCs w:val="18"/>
              </w:rPr>
              <w:t>CEyPC</w:t>
            </w:r>
            <w:proofErr w:type="spellEnd"/>
            <w:r w:rsidRPr="000D7BDD">
              <w:rPr>
                <w:rFonts w:ascii="Arial" w:hAnsi="Arial" w:cs="Arial"/>
                <w:sz w:val="18"/>
                <w:szCs w:val="18"/>
              </w:rPr>
              <w:t xml:space="preserve"> del estado de Chiapas, en relación con el acuerdo IEPC/CG-A.049/2020 del Instituto de Elecciones y Participación Ciudadana de Chiapas</w:t>
            </w:r>
            <w:r w:rsidR="00F13C88" w:rsidRPr="000D7BDD">
              <w:rPr>
                <w:rFonts w:ascii="Arial" w:hAnsi="Arial" w:cs="Arial"/>
                <w:sz w:val="18"/>
                <w:szCs w:val="18"/>
              </w:rPr>
              <w:t>.</w:t>
            </w:r>
          </w:p>
        </w:tc>
      </w:tr>
      <w:tr w:rsidR="004C4727" w:rsidRPr="000D7BDD" w14:paraId="00C0C7D8"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0316DE" w14:textId="59446BF3" w:rsidR="004C4727" w:rsidRPr="000D7BDD" w:rsidRDefault="004C4727" w:rsidP="004C4727">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lastRenderedPageBreak/>
              <w:t>30</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03B53E12" w14:textId="0F137B59" w:rsidR="004C4727" w:rsidRPr="000D7BDD" w:rsidRDefault="004C4727" w:rsidP="003154FF">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t>Cuentas de Balance</w:t>
            </w:r>
          </w:p>
          <w:p w14:paraId="796FB8CF" w14:textId="77777777" w:rsidR="00834B4C" w:rsidRPr="000D7BDD" w:rsidRDefault="00834B4C" w:rsidP="003154FF">
            <w:pPr>
              <w:pStyle w:val="NormalWeb"/>
              <w:spacing w:before="0" w:beforeAutospacing="0" w:after="0" w:afterAutospacing="0"/>
              <w:ind w:left="57" w:right="57"/>
              <w:jc w:val="both"/>
              <w:rPr>
                <w:rFonts w:ascii="Arial" w:hAnsi="Arial" w:cs="Arial"/>
                <w:b/>
                <w:i/>
                <w:sz w:val="18"/>
                <w:szCs w:val="18"/>
              </w:rPr>
            </w:pPr>
          </w:p>
          <w:p w14:paraId="1E72844F" w14:textId="77777777" w:rsidR="004C4727" w:rsidRPr="000D7BDD" w:rsidRDefault="004C4727" w:rsidP="003154FF">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t>Pasivos y cuentas por pagar</w:t>
            </w:r>
          </w:p>
          <w:p w14:paraId="0B3583B7" w14:textId="77777777" w:rsidR="004C4727" w:rsidRPr="000D7BDD" w:rsidRDefault="004C4727" w:rsidP="003154FF">
            <w:pPr>
              <w:pStyle w:val="NormalWeb"/>
              <w:spacing w:before="0" w:beforeAutospacing="0" w:after="0" w:afterAutospacing="0"/>
              <w:ind w:left="57" w:right="57"/>
              <w:jc w:val="both"/>
              <w:rPr>
                <w:rFonts w:ascii="Arial" w:hAnsi="Arial" w:cs="Arial"/>
                <w:b/>
                <w:i/>
                <w:sz w:val="18"/>
                <w:szCs w:val="18"/>
              </w:rPr>
            </w:pPr>
          </w:p>
          <w:p w14:paraId="68CF7418" w14:textId="4CF159EE"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 la revisión a los saldos registrados en los auxiliares contables de las diversas subcuentas que integran el saldo de “Proveedores”, “Cuentas por Pagar” reflejados en las balanzas de comprobación, se realizaron las tareas siguientes:</w:t>
            </w:r>
          </w:p>
          <w:p w14:paraId="79A59F79"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p>
          <w:p w14:paraId="1BF1C5D7"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I)</w:t>
            </w:r>
            <w:r w:rsidRPr="000D7BDD">
              <w:rPr>
                <w:rFonts w:ascii="Arial" w:hAnsi="Arial" w:cs="Arial"/>
                <w:i/>
                <w:sz w:val="18"/>
                <w:szCs w:val="18"/>
              </w:rPr>
              <w:tab/>
              <w:t>Se llevó a cabo la integración del saldo reportado por el sujeto obligado al 31 de diciembre de 2020, identificando además del saldo inicial, todos aquellos registros de cargo y abono realizados en el citado ejercicio, observándose las siguientes cifras:</w:t>
            </w:r>
          </w:p>
          <w:p w14:paraId="1086E733"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p>
          <w:tbl>
            <w:tblPr>
              <w:tblW w:w="3450" w:type="pct"/>
              <w:jc w:val="center"/>
              <w:tblLayout w:type="fixed"/>
              <w:tblCellMar>
                <w:top w:w="15" w:type="dxa"/>
                <w:left w:w="15" w:type="dxa"/>
                <w:bottom w:w="15" w:type="dxa"/>
                <w:right w:w="15" w:type="dxa"/>
              </w:tblCellMar>
              <w:tblLook w:val="04A0" w:firstRow="1" w:lastRow="0" w:firstColumn="1" w:lastColumn="0" w:noHBand="0" w:noVBand="1"/>
            </w:tblPr>
            <w:tblGrid>
              <w:gridCol w:w="851"/>
              <w:gridCol w:w="737"/>
              <w:gridCol w:w="744"/>
              <w:gridCol w:w="849"/>
              <w:gridCol w:w="744"/>
              <w:gridCol w:w="640"/>
            </w:tblGrid>
            <w:tr w:rsidR="004C4727" w:rsidRPr="000D7BDD" w14:paraId="28CDA2E4" w14:textId="77777777" w:rsidTr="00EF026C">
              <w:trPr>
                <w:trHeight w:val="510"/>
                <w:tblHeader/>
                <w:jc w:val="center"/>
              </w:trPr>
              <w:tc>
                <w:tcPr>
                  <w:tcW w:w="1137" w:type="dxa"/>
                  <w:vMerge w:val="restart"/>
                  <w:tcBorders>
                    <w:top w:val="single" w:sz="6" w:space="0" w:color="000000"/>
                    <w:left w:val="single" w:sz="6" w:space="0" w:color="000000"/>
                    <w:bottom w:val="single" w:sz="6" w:space="0" w:color="000000"/>
                    <w:right w:val="single" w:sz="6" w:space="0" w:color="000000"/>
                  </w:tcBorders>
                  <w:vAlign w:val="center"/>
                  <w:hideMark/>
                </w:tcPr>
                <w:p w14:paraId="70D95573" w14:textId="77777777" w:rsidR="004C4727" w:rsidRPr="000D7BDD" w:rsidRDefault="004C4727" w:rsidP="003154FF">
                  <w:pPr>
                    <w:pStyle w:val="NormalWeb"/>
                    <w:ind w:left="57" w:right="57"/>
                    <w:jc w:val="both"/>
                    <w:rPr>
                      <w:rFonts w:ascii="Arial" w:hAnsi="Arial" w:cs="Arial"/>
                      <w:i/>
                      <w:sz w:val="14"/>
                      <w:szCs w:val="14"/>
                    </w:rPr>
                  </w:pPr>
                  <w:r w:rsidRPr="000D7BDD">
                    <w:rPr>
                      <w:rStyle w:val="Textoennegrita"/>
                      <w:rFonts w:ascii="Arial" w:hAnsi="Arial" w:cs="Arial"/>
                      <w:i/>
                      <w:sz w:val="14"/>
                      <w:szCs w:val="14"/>
                    </w:rPr>
                    <w:t>Número de Cuenta</w:t>
                  </w:r>
                </w:p>
              </w:tc>
              <w:tc>
                <w:tcPr>
                  <w:tcW w:w="982" w:type="dxa"/>
                  <w:vMerge w:val="restart"/>
                  <w:tcBorders>
                    <w:top w:val="single" w:sz="6" w:space="0" w:color="000000"/>
                    <w:left w:val="nil"/>
                    <w:bottom w:val="single" w:sz="6" w:space="0" w:color="000000"/>
                    <w:right w:val="single" w:sz="6" w:space="0" w:color="000000"/>
                  </w:tcBorders>
                  <w:vAlign w:val="center"/>
                  <w:hideMark/>
                </w:tcPr>
                <w:p w14:paraId="5CB01FE7" w14:textId="77777777" w:rsidR="004C4727" w:rsidRPr="000D7BDD" w:rsidRDefault="004C4727" w:rsidP="003154FF">
                  <w:pPr>
                    <w:pStyle w:val="NormalWeb"/>
                    <w:ind w:left="57" w:right="57"/>
                    <w:jc w:val="both"/>
                    <w:rPr>
                      <w:rFonts w:ascii="Arial" w:hAnsi="Arial" w:cs="Arial"/>
                      <w:i/>
                      <w:sz w:val="14"/>
                      <w:szCs w:val="14"/>
                    </w:rPr>
                  </w:pPr>
                  <w:r w:rsidRPr="000D7BDD">
                    <w:rPr>
                      <w:rStyle w:val="Textoennegrita"/>
                      <w:rFonts w:ascii="Arial" w:hAnsi="Arial" w:cs="Arial"/>
                      <w:i/>
                      <w:sz w:val="14"/>
                      <w:szCs w:val="14"/>
                    </w:rPr>
                    <w:t>Nombre de la cuenta</w:t>
                  </w:r>
                </w:p>
              </w:tc>
              <w:tc>
                <w:tcPr>
                  <w:tcW w:w="992" w:type="dxa"/>
                  <w:vMerge w:val="restart"/>
                  <w:tcBorders>
                    <w:top w:val="single" w:sz="6" w:space="0" w:color="000000"/>
                    <w:left w:val="nil"/>
                    <w:bottom w:val="single" w:sz="6" w:space="0" w:color="000000"/>
                    <w:right w:val="single" w:sz="6" w:space="0" w:color="000000"/>
                  </w:tcBorders>
                  <w:vAlign w:val="center"/>
                  <w:hideMark/>
                </w:tcPr>
                <w:p w14:paraId="6BC4B5F6" w14:textId="77777777" w:rsidR="004C4727" w:rsidRPr="000D7BDD" w:rsidRDefault="004C4727" w:rsidP="003154FF">
                  <w:pPr>
                    <w:pStyle w:val="NormalWeb"/>
                    <w:ind w:left="57" w:right="57"/>
                    <w:jc w:val="both"/>
                    <w:rPr>
                      <w:rFonts w:ascii="Arial" w:hAnsi="Arial" w:cs="Arial"/>
                      <w:i/>
                      <w:sz w:val="14"/>
                      <w:szCs w:val="14"/>
                    </w:rPr>
                  </w:pPr>
                  <w:r w:rsidRPr="000D7BDD">
                    <w:rPr>
                      <w:rStyle w:val="Textoennegrita"/>
                      <w:rFonts w:ascii="Arial" w:hAnsi="Arial" w:cs="Arial"/>
                      <w:i/>
                      <w:sz w:val="14"/>
                      <w:szCs w:val="14"/>
                    </w:rPr>
                    <w:t>Saldo inicial</w:t>
                  </w:r>
                </w:p>
                <w:p w14:paraId="74857E6C" w14:textId="77777777" w:rsidR="004C4727" w:rsidRPr="000D7BDD" w:rsidRDefault="004C4727" w:rsidP="003154FF">
                  <w:pPr>
                    <w:pStyle w:val="NormalWeb"/>
                    <w:ind w:left="57" w:right="57"/>
                    <w:jc w:val="both"/>
                    <w:rPr>
                      <w:rFonts w:ascii="Arial" w:hAnsi="Arial" w:cs="Arial"/>
                      <w:i/>
                      <w:sz w:val="14"/>
                      <w:szCs w:val="14"/>
                    </w:rPr>
                  </w:pPr>
                  <w:r w:rsidRPr="000D7BDD">
                    <w:rPr>
                      <w:rStyle w:val="Textoennegrita"/>
                      <w:rFonts w:ascii="Arial" w:hAnsi="Arial" w:cs="Arial"/>
                      <w:i/>
                      <w:sz w:val="14"/>
                      <w:szCs w:val="14"/>
                    </w:rPr>
                    <w:t>01-01-20</w:t>
                  </w:r>
                </w:p>
              </w:tc>
              <w:tc>
                <w:tcPr>
                  <w:tcW w:w="2126" w:type="dxa"/>
                  <w:gridSpan w:val="2"/>
                  <w:tcBorders>
                    <w:top w:val="single" w:sz="6" w:space="0" w:color="000000"/>
                    <w:left w:val="nil"/>
                    <w:bottom w:val="single" w:sz="6" w:space="0" w:color="000000"/>
                    <w:right w:val="single" w:sz="6" w:space="0" w:color="000000"/>
                  </w:tcBorders>
                  <w:vAlign w:val="center"/>
                  <w:hideMark/>
                </w:tcPr>
                <w:p w14:paraId="404FF058" w14:textId="77777777" w:rsidR="004C4727" w:rsidRPr="000D7BDD" w:rsidRDefault="004C4727" w:rsidP="003154FF">
                  <w:pPr>
                    <w:pStyle w:val="NormalWeb"/>
                    <w:ind w:left="57" w:right="57"/>
                    <w:jc w:val="both"/>
                    <w:rPr>
                      <w:rFonts w:ascii="Arial" w:hAnsi="Arial" w:cs="Arial"/>
                      <w:i/>
                      <w:sz w:val="14"/>
                      <w:szCs w:val="14"/>
                    </w:rPr>
                  </w:pPr>
                  <w:r w:rsidRPr="000D7BDD">
                    <w:rPr>
                      <w:rStyle w:val="Textoennegrita"/>
                      <w:rFonts w:ascii="Arial" w:hAnsi="Arial" w:cs="Arial"/>
                      <w:i/>
                      <w:sz w:val="14"/>
                      <w:szCs w:val="14"/>
                    </w:rPr>
                    <w:t>Movimientos</w:t>
                  </w:r>
                </w:p>
              </w:tc>
              <w:tc>
                <w:tcPr>
                  <w:tcW w:w="851" w:type="dxa"/>
                  <w:vMerge w:val="restart"/>
                  <w:tcBorders>
                    <w:top w:val="single" w:sz="6" w:space="0" w:color="000000"/>
                    <w:left w:val="nil"/>
                    <w:bottom w:val="single" w:sz="6" w:space="0" w:color="000000"/>
                    <w:right w:val="single" w:sz="6" w:space="0" w:color="000000"/>
                  </w:tcBorders>
                  <w:vAlign w:val="center"/>
                  <w:hideMark/>
                </w:tcPr>
                <w:p w14:paraId="55C4243A" w14:textId="77777777" w:rsidR="004C4727" w:rsidRPr="000D7BDD" w:rsidRDefault="004C4727" w:rsidP="003154FF">
                  <w:pPr>
                    <w:pStyle w:val="NormalWeb"/>
                    <w:ind w:left="57" w:right="57"/>
                    <w:jc w:val="both"/>
                    <w:rPr>
                      <w:rFonts w:ascii="Arial" w:hAnsi="Arial" w:cs="Arial"/>
                      <w:i/>
                      <w:sz w:val="14"/>
                      <w:szCs w:val="14"/>
                    </w:rPr>
                  </w:pPr>
                  <w:r w:rsidRPr="000D7BDD">
                    <w:rPr>
                      <w:rStyle w:val="Textoennegrita"/>
                      <w:rFonts w:ascii="Arial" w:hAnsi="Arial" w:cs="Arial"/>
                      <w:i/>
                      <w:sz w:val="14"/>
                      <w:szCs w:val="14"/>
                    </w:rPr>
                    <w:t>Saldo al</w:t>
                  </w:r>
                </w:p>
                <w:p w14:paraId="60AEB11E" w14:textId="77777777" w:rsidR="004C4727" w:rsidRPr="000D7BDD" w:rsidRDefault="004C4727" w:rsidP="003154FF">
                  <w:pPr>
                    <w:pStyle w:val="NormalWeb"/>
                    <w:ind w:left="57" w:right="57"/>
                    <w:jc w:val="both"/>
                    <w:rPr>
                      <w:rFonts w:ascii="Arial" w:hAnsi="Arial" w:cs="Arial"/>
                      <w:i/>
                      <w:sz w:val="14"/>
                      <w:szCs w:val="14"/>
                    </w:rPr>
                  </w:pPr>
                  <w:r w:rsidRPr="000D7BDD">
                    <w:rPr>
                      <w:rStyle w:val="Textoennegrita"/>
                      <w:rFonts w:ascii="Arial" w:hAnsi="Arial" w:cs="Arial"/>
                      <w:i/>
                      <w:sz w:val="14"/>
                      <w:szCs w:val="14"/>
                    </w:rPr>
                    <w:t>31-12-20</w:t>
                  </w:r>
                </w:p>
              </w:tc>
            </w:tr>
            <w:tr w:rsidR="004C4727" w:rsidRPr="000D7BDD" w14:paraId="2EC15397" w14:textId="77777777" w:rsidTr="00EF026C">
              <w:trPr>
                <w:trHeight w:val="180"/>
                <w:tblHeader/>
                <w:jc w:val="center"/>
              </w:trPr>
              <w:tc>
                <w:tcPr>
                  <w:tcW w:w="1137" w:type="dxa"/>
                  <w:vMerge/>
                  <w:tcBorders>
                    <w:top w:val="single" w:sz="6" w:space="0" w:color="000000"/>
                    <w:left w:val="single" w:sz="6" w:space="0" w:color="000000"/>
                    <w:bottom w:val="single" w:sz="6" w:space="0" w:color="000000"/>
                    <w:right w:val="single" w:sz="6" w:space="0" w:color="000000"/>
                  </w:tcBorders>
                  <w:vAlign w:val="center"/>
                  <w:hideMark/>
                </w:tcPr>
                <w:p w14:paraId="73EEDA3E" w14:textId="77777777" w:rsidR="004C4727" w:rsidRPr="000D7BDD" w:rsidRDefault="004C4727" w:rsidP="003154FF">
                  <w:pPr>
                    <w:ind w:left="57" w:right="57"/>
                    <w:jc w:val="both"/>
                    <w:rPr>
                      <w:rFonts w:ascii="Arial" w:hAnsi="Arial" w:cs="Arial"/>
                      <w:i/>
                      <w:sz w:val="14"/>
                      <w:szCs w:val="14"/>
                    </w:rPr>
                  </w:pPr>
                </w:p>
              </w:tc>
              <w:tc>
                <w:tcPr>
                  <w:tcW w:w="982" w:type="dxa"/>
                  <w:vMerge/>
                  <w:tcBorders>
                    <w:top w:val="single" w:sz="6" w:space="0" w:color="000000"/>
                    <w:left w:val="nil"/>
                    <w:bottom w:val="single" w:sz="6" w:space="0" w:color="000000"/>
                    <w:right w:val="single" w:sz="6" w:space="0" w:color="000000"/>
                  </w:tcBorders>
                  <w:vAlign w:val="center"/>
                  <w:hideMark/>
                </w:tcPr>
                <w:p w14:paraId="2D377F6D" w14:textId="77777777" w:rsidR="004C4727" w:rsidRPr="000D7BDD" w:rsidRDefault="004C4727" w:rsidP="003154FF">
                  <w:pPr>
                    <w:ind w:left="57" w:right="57"/>
                    <w:jc w:val="both"/>
                    <w:rPr>
                      <w:rFonts w:ascii="Arial" w:hAnsi="Arial" w:cs="Arial"/>
                      <w:i/>
                      <w:sz w:val="14"/>
                      <w:szCs w:val="14"/>
                    </w:rPr>
                  </w:pPr>
                </w:p>
              </w:tc>
              <w:tc>
                <w:tcPr>
                  <w:tcW w:w="992" w:type="dxa"/>
                  <w:vMerge/>
                  <w:tcBorders>
                    <w:top w:val="single" w:sz="6" w:space="0" w:color="000000"/>
                    <w:left w:val="nil"/>
                    <w:bottom w:val="single" w:sz="6" w:space="0" w:color="000000"/>
                    <w:right w:val="single" w:sz="6" w:space="0" w:color="000000"/>
                  </w:tcBorders>
                  <w:vAlign w:val="center"/>
                  <w:hideMark/>
                </w:tcPr>
                <w:p w14:paraId="452038A9" w14:textId="77777777" w:rsidR="004C4727" w:rsidRPr="000D7BDD" w:rsidRDefault="004C4727" w:rsidP="003154FF">
                  <w:pPr>
                    <w:ind w:left="57" w:right="57"/>
                    <w:jc w:val="both"/>
                    <w:rPr>
                      <w:rFonts w:ascii="Arial" w:hAnsi="Arial" w:cs="Arial"/>
                      <w:i/>
                      <w:sz w:val="14"/>
                      <w:szCs w:val="14"/>
                    </w:rPr>
                  </w:pPr>
                </w:p>
              </w:tc>
              <w:tc>
                <w:tcPr>
                  <w:tcW w:w="1134" w:type="dxa"/>
                  <w:tcBorders>
                    <w:top w:val="nil"/>
                    <w:left w:val="nil"/>
                    <w:bottom w:val="single" w:sz="6" w:space="0" w:color="000000"/>
                    <w:right w:val="single" w:sz="6" w:space="0" w:color="000000"/>
                  </w:tcBorders>
                  <w:hideMark/>
                </w:tcPr>
                <w:p w14:paraId="002A90DA" w14:textId="77777777" w:rsidR="004C4727" w:rsidRPr="000D7BDD" w:rsidRDefault="004C4727" w:rsidP="003154FF">
                  <w:pPr>
                    <w:pStyle w:val="NormalWeb"/>
                    <w:ind w:left="57" w:right="57"/>
                    <w:jc w:val="both"/>
                    <w:rPr>
                      <w:rFonts w:ascii="Arial" w:hAnsi="Arial" w:cs="Arial"/>
                      <w:i/>
                      <w:sz w:val="14"/>
                      <w:szCs w:val="14"/>
                    </w:rPr>
                  </w:pPr>
                  <w:r w:rsidRPr="000D7BDD">
                    <w:rPr>
                      <w:rStyle w:val="Textoennegrita"/>
                      <w:rFonts w:ascii="Arial" w:hAnsi="Arial" w:cs="Arial"/>
                      <w:i/>
                      <w:sz w:val="14"/>
                      <w:szCs w:val="14"/>
                    </w:rPr>
                    <w:t>Recuperación</w:t>
                  </w:r>
                </w:p>
              </w:tc>
              <w:tc>
                <w:tcPr>
                  <w:tcW w:w="992" w:type="dxa"/>
                  <w:tcBorders>
                    <w:top w:val="nil"/>
                    <w:left w:val="nil"/>
                    <w:bottom w:val="single" w:sz="6" w:space="0" w:color="000000"/>
                    <w:right w:val="single" w:sz="6" w:space="0" w:color="000000"/>
                  </w:tcBorders>
                  <w:hideMark/>
                </w:tcPr>
                <w:p w14:paraId="7C03AC6B" w14:textId="77777777" w:rsidR="004C4727" w:rsidRPr="000D7BDD" w:rsidRDefault="004C4727" w:rsidP="003154FF">
                  <w:pPr>
                    <w:pStyle w:val="NormalWeb"/>
                    <w:ind w:left="57" w:right="57"/>
                    <w:jc w:val="both"/>
                    <w:rPr>
                      <w:rFonts w:ascii="Arial" w:hAnsi="Arial" w:cs="Arial"/>
                      <w:i/>
                      <w:sz w:val="14"/>
                      <w:szCs w:val="14"/>
                    </w:rPr>
                  </w:pPr>
                  <w:r w:rsidRPr="000D7BDD">
                    <w:rPr>
                      <w:rStyle w:val="Textoennegrita"/>
                      <w:rFonts w:ascii="Arial" w:hAnsi="Arial" w:cs="Arial"/>
                      <w:i/>
                      <w:sz w:val="14"/>
                      <w:szCs w:val="14"/>
                    </w:rPr>
                    <w:t>Incrementos</w:t>
                  </w:r>
                </w:p>
              </w:tc>
              <w:tc>
                <w:tcPr>
                  <w:tcW w:w="851" w:type="dxa"/>
                  <w:vMerge/>
                  <w:tcBorders>
                    <w:top w:val="single" w:sz="6" w:space="0" w:color="000000"/>
                    <w:left w:val="nil"/>
                    <w:bottom w:val="single" w:sz="6" w:space="0" w:color="000000"/>
                    <w:right w:val="single" w:sz="6" w:space="0" w:color="000000"/>
                  </w:tcBorders>
                  <w:vAlign w:val="center"/>
                  <w:hideMark/>
                </w:tcPr>
                <w:p w14:paraId="33FA920A" w14:textId="77777777" w:rsidR="004C4727" w:rsidRPr="000D7BDD" w:rsidRDefault="004C4727" w:rsidP="003154FF">
                  <w:pPr>
                    <w:ind w:left="57" w:right="57"/>
                    <w:jc w:val="both"/>
                    <w:rPr>
                      <w:rFonts w:ascii="Arial" w:hAnsi="Arial" w:cs="Arial"/>
                      <w:i/>
                      <w:sz w:val="14"/>
                      <w:szCs w:val="14"/>
                    </w:rPr>
                  </w:pPr>
                </w:p>
              </w:tc>
            </w:tr>
            <w:tr w:rsidR="004C4727" w:rsidRPr="000D7BDD" w14:paraId="520479A2" w14:textId="77777777" w:rsidTr="00EF026C">
              <w:trPr>
                <w:trHeight w:val="165"/>
                <w:jc w:val="center"/>
              </w:trPr>
              <w:tc>
                <w:tcPr>
                  <w:tcW w:w="1137" w:type="dxa"/>
                  <w:tcBorders>
                    <w:top w:val="nil"/>
                    <w:left w:val="single" w:sz="6" w:space="0" w:color="000000"/>
                    <w:bottom w:val="single" w:sz="6" w:space="0" w:color="000000"/>
                    <w:right w:val="single" w:sz="6" w:space="0" w:color="000000"/>
                  </w:tcBorders>
                  <w:vAlign w:val="center"/>
                  <w:hideMark/>
                </w:tcPr>
                <w:p w14:paraId="49B0860C" w14:textId="77777777" w:rsidR="004C4727" w:rsidRPr="000D7BDD" w:rsidRDefault="004C4727" w:rsidP="003154FF">
                  <w:pPr>
                    <w:pStyle w:val="NormalWeb"/>
                    <w:ind w:left="57" w:right="57"/>
                    <w:jc w:val="both"/>
                    <w:rPr>
                      <w:rFonts w:ascii="Arial" w:hAnsi="Arial" w:cs="Arial"/>
                      <w:i/>
                      <w:sz w:val="14"/>
                      <w:szCs w:val="14"/>
                    </w:rPr>
                  </w:pPr>
                  <w:r w:rsidRPr="000D7BDD">
                    <w:rPr>
                      <w:rFonts w:ascii="Arial" w:hAnsi="Arial" w:cs="Arial"/>
                      <w:i/>
                      <w:sz w:val="14"/>
                      <w:szCs w:val="14"/>
                    </w:rPr>
                    <w:t>2102030000</w:t>
                  </w:r>
                </w:p>
              </w:tc>
              <w:tc>
                <w:tcPr>
                  <w:tcW w:w="982" w:type="dxa"/>
                  <w:tcBorders>
                    <w:top w:val="nil"/>
                    <w:left w:val="nil"/>
                    <w:bottom w:val="single" w:sz="6" w:space="0" w:color="000000"/>
                    <w:right w:val="single" w:sz="6" w:space="0" w:color="000000"/>
                  </w:tcBorders>
                  <w:vAlign w:val="bottom"/>
                  <w:hideMark/>
                </w:tcPr>
                <w:p w14:paraId="14134B0F" w14:textId="77777777" w:rsidR="004C4727" w:rsidRPr="000D7BDD" w:rsidRDefault="004C4727" w:rsidP="003154FF">
                  <w:pPr>
                    <w:pStyle w:val="NormalWeb"/>
                    <w:ind w:left="57" w:right="57"/>
                    <w:jc w:val="both"/>
                    <w:rPr>
                      <w:rFonts w:ascii="Arial" w:hAnsi="Arial" w:cs="Arial"/>
                      <w:i/>
                      <w:sz w:val="14"/>
                      <w:szCs w:val="14"/>
                    </w:rPr>
                  </w:pPr>
                  <w:r w:rsidRPr="000D7BDD">
                    <w:rPr>
                      <w:rFonts w:ascii="Arial" w:hAnsi="Arial" w:cs="Arial"/>
                      <w:i/>
                      <w:sz w:val="14"/>
                      <w:szCs w:val="14"/>
                    </w:rPr>
                    <w:t>Acreedores Diversos</w:t>
                  </w:r>
                </w:p>
              </w:tc>
              <w:tc>
                <w:tcPr>
                  <w:tcW w:w="992" w:type="dxa"/>
                  <w:tcBorders>
                    <w:top w:val="nil"/>
                    <w:left w:val="nil"/>
                    <w:bottom w:val="single" w:sz="6" w:space="0" w:color="000000"/>
                    <w:right w:val="single" w:sz="6" w:space="0" w:color="000000"/>
                  </w:tcBorders>
                  <w:vAlign w:val="center"/>
                  <w:hideMark/>
                </w:tcPr>
                <w:p w14:paraId="433349FA" w14:textId="77777777" w:rsidR="004C4727" w:rsidRPr="000D7BDD" w:rsidRDefault="004C4727" w:rsidP="003154FF">
                  <w:pPr>
                    <w:pStyle w:val="NormalWeb"/>
                    <w:ind w:left="57" w:right="57"/>
                    <w:jc w:val="both"/>
                    <w:rPr>
                      <w:rFonts w:ascii="Arial" w:hAnsi="Arial" w:cs="Arial"/>
                      <w:i/>
                      <w:sz w:val="14"/>
                      <w:szCs w:val="14"/>
                    </w:rPr>
                  </w:pPr>
                  <w:r w:rsidRPr="000D7BDD">
                    <w:rPr>
                      <w:rFonts w:ascii="Arial" w:hAnsi="Arial" w:cs="Arial"/>
                      <w:i/>
                      <w:sz w:val="14"/>
                      <w:szCs w:val="14"/>
                    </w:rPr>
                    <w:t>$0.00</w:t>
                  </w:r>
                </w:p>
              </w:tc>
              <w:tc>
                <w:tcPr>
                  <w:tcW w:w="1134" w:type="dxa"/>
                  <w:tcBorders>
                    <w:top w:val="nil"/>
                    <w:left w:val="nil"/>
                    <w:bottom w:val="single" w:sz="6" w:space="0" w:color="000000"/>
                    <w:right w:val="single" w:sz="6" w:space="0" w:color="000000"/>
                  </w:tcBorders>
                  <w:vAlign w:val="center"/>
                  <w:hideMark/>
                </w:tcPr>
                <w:p w14:paraId="21A9D942" w14:textId="77777777" w:rsidR="004C4727" w:rsidRPr="000D7BDD" w:rsidRDefault="004C4727" w:rsidP="003154FF">
                  <w:pPr>
                    <w:pStyle w:val="NormalWeb"/>
                    <w:ind w:left="57" w:right="57"/>
                    <w:jc w:val="both"/>
                    <w:rPr>
                      <w:rFonts w:ascii="Arial" w:hAnsi="Arial" w:cs="Arial"/>
                      <w:i/>
                      <w:sz w:val="14"/>
                      <w:szCs w:val="14"/>
                    </w:rPr>
                  </w:pPr>
                  <w:r w:rsidRPr="000D7BDD">
                    <w:rPr>
                      <w:rFonts w:ascii="Arial" w:hAnsi="Arial" w:cs="Arial"/>
                      <w:i/>
                      <w:sz w:val="14"/>
                      <w:szCs w:val="14"/>
                    </w:rPr>
                    <w:t>$0.00</w:t>
                  </w:r>
                </w:p>
              </w:tc>
              <w:tc>
                <w:tcPr>
                  <w:tcW w:w="992" w:type="dxa"/>
                  <w:tcBorders>
                    <w:top w:val="nil"/>
                    <w:left w:val="nil"/>
                    <w:bottom w:val="single" w:sz="6" w:space="0" w:color="000000"/>
                    <w:right w:val="single" w:sz="6" w:space="0" w:color="000000"/>
                  </w:tcBorders>
                  <w:vAlign w:val="center"/>
                  <w:hideMark/>
                </w:tcPr>
                <w:p w14:paraId="0C007FDD" w14:textId="77777777" w:rsidR="004C4727" w:rsidRPr="000D7BDD" w:rsidRDefault="004C4727" w:rsidP="003154FF">
                  <w:pPr>
                    <w:pStyle w:val="NormalWeb"/>
                    <w:ind w:left="57" w:right="57"/>
                    <w:jc w:val="both"/>
                    <w:rPr>
                      <w:rFonts w:ascii="Arial" w:hAnsi="Arial" w:cs="Arial"/>
                      <w:i/>
                      <w:sz w:val="14"/>
                      <w:szCs w:val="14"/>
                    </w:rPr>
                  </w:pPr>
                  <w:r w:rsidRPr="000D7BDD">
                    <w:rPr>
                      <w:rFonts w:ascii="Arial" w:hAnsi="Arial" w:cs="Arial"/>
                      <w:i/>
                      <w:sz w:val="14"/>
                      <w:szCs w:val="14"/>
                    </w:rPr>
                    <w:t>$33,221.36</w:t>
                  </w:r>
                </w:p>
              </w:tc>
              <w:tc>
                <w:tcPr>
                  <w:tcW w:w="851" w:type="dxa"/>
                  <w:tcBorders>
                    <w:top w:val="nil"/>
                    <w:left w:val="nil"/>
                    <w:bottom w:val="single" w:sz="6" w:space="0" w:color="000000"/>
                    <w:right w:val="single" w:sz="6" w:space="0" w:color="000000"/>
                  </w:tcBorders>
                  <w:vAlign w:val="center"/>
                  <w:hideMark/>
                </w:tcPr>
                <w:p w14:paraId="0A35EE52" w14:textId="77777777" w:rsidR="004C4727" w:rsidRPr="000D7BDD" w:rsidRDefault="004C4727" w:rsidP="003154FF">
                  <w:pPr>
                    <w:pStyle w:val="NormalWeb"/>
                    <w:ind w:left="57" w:right="57"/>
                    <w:jc w:val="both"/>
                    <w:rPr>
                      <w:rFonts w:ascii="Arial" w:hAnsi="Arial" w:cs="Arial"/>
                      <w:i/>
                      <w:sz w:val="14"/>
                      <w:szCs w:val="14"/>
                    </w:rPr>
                  </w:pPr>
                  <w:r w:rsidRPr="000D7BDD">
                    <w:rPr>
                      <w:rFonts w:ascii="Arial" w:hAnsi="Arial" w:cs="Arial"/>
                      <w:i/>
                      <w:sz w:val="14"/>
                      <w:szCs w:val="14"/>
                    </w:rPr>
                    <w:t>$33,221.36</w:t>
                  </w:r>
                </w:p>
              </w:tc>
            </w:tr>
          </w:tbl>
          <w:p w14:paraId="62FFC323"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p>
          <w:p w14:paraId="60542785"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II) Se identificaron las obligaciones generadas en el ejercicio 2020, columnas “O” y "O bis", del Anexo 6.3, del presente oficio.</w:t>
            </w:r>
          </w:p>
          <w:p w14:paraId="177CFE66"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p>
          <w:p w14:paraId="313843CE"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III) La aplicación de las disminuciones y pagos presentados en el periodo sujeto de revisión, se reflejan en las columnas, “P”, a “ad bis” del Anexo 6.3, del presente oficio.</w:t>
            </w:r>
          </w:p>
          <w:p w14:paraId="568E0AE1"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p>
          <w:p w14:paraId="224439CC"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IV) El saldo final pendiente por pagar, se refleja en la columna “AW”, del Anexo 6.3, del presente oficio.</w:t>
            </w:r>
          </w:p>
          <w:p w14:paraId="2E6A1BB4"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w:t>
            </w:r>
          </w:p>
          <w:p w14:paraId="37B5A501"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4E87DE52"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p>
          <w:p w14:paraId="4D68CA27"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48201641"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p>
          <w:p w14:paraId="12029E86"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lastRenderedPageBreak/>
              <w:t xml:space="preserve">“Los saldos pendientes en la cuenta de Acreedores diversos, es causa de no haber podido realizar el pago en tiempo y forma, derivado de un problema con la banca en línea de la cuenta bancaria, la cual no estaba lista para operarse, por lo que los asesores del Banco realizaban los pagos, por ende, se solicitó el pago y los antes mencionados lo realizaron con varios días de retraso, quedando el pago realizado hasta el día 05 de enero del 2021”. </w:t>
            </w:r>
          </w:p>
          <w:p w14:paraId="0988252B"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p>
          <w:p w14:paraId="470695B9"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Del análisis a las aclaraciones y a la documentación presentada por el sujeto obligado en el SIF, se constató que realizo el pago del acreedor Consultoría de Desarrollo Técnico y Empresarial SA de CV en la póliza PN/EG-05/01-21 por importe de $6,000.00 anexando copia del estado de cuenta donde se refleja el pago, así mismo mediante la póliza PN/EG-06/01-21 por importe de $27,219.96 para el acreedor José Carlos Cruz Gómez anexando copia del estado de cuenta donde se refleja el pago, la suma de ambas cantidades hacen un total de $33,219.96 identificado en la columna (AT bis) del anexo 6.3, quedando un saldo pendiente de comprobar de $1.40 correspondiente al ejercicio 2020, por lo que se dará seguimiento en el ejercicio 2021 por importe de $33,221.36 tal y como se detalla en la columna (AW) del anexo 6.3.</w:t>
            </w:r>
          </w:p>
          <w:p w14:paraId="62AAAF66"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p>
          <w:p w14:paraId="4917CA0D"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30AF2113"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p>
          <w:p w14:paraId="4994B343"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Las aclaraciones que en su derecho convenga.</w:t>
            </w:r>
          </w:p>
          <w:p w14:paraId="68ADF79D"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w:t>
            </w:r>
          </w:p>
          <w:p w14:paraId="75013FE9" w14:textId="77777777" w:rsidR="004C4727" w:rsidRPr="000D7BDD" w:rsidRDefault="004C4727"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Lo anterior, de conformidad con lo dispuesto en los artículos 80, 81, 84, numeral 1, inciso a) y 121 numeral 1 del RF.</w:t>
            </w:r>
          </w:p>
          <w:p w14:paraId="65912F98" w14:textId="27AE95DE" w:rsidR="004C4727" w:rsidRPr="000D7BDD" w:rsidRDefault="004C4727" w:rsidP="00083094">
            <w:pPr>
              <w:pStyle w:val="NormalWeb"/>
              <w:spacing w:before="0" w:beforeAutospacing="0" w:after="0" w:afterAutospacing="0"/>
              <w:ind w:right="57"/>
              <w:jc w:val="both"/>
              <w:rPr>
                <w:rFonts w:ascii="Arial" w:hAnsi="Arial" w:cs="Arial"/>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2B0983AB" w14:textId="77777777" w:rsidR="004C4727" w:rsidRPr="000D7BDD" w:rsidRDefault="004C4727" w:rsidP="003154FF">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3A874818" w14:textId="77777777" w:rsidR="004C4727" w:rsidRPr="000D7BDD" w:rsidRDefault="004C4727" w:rsidP="003154FF">
            <w:pPr>
              <w:pStyle w:val="NormalWeb"/>
              <w:spacing w:before="0" w:beforeAutospacing="0" w:after="0" w:afterAutospacing="0"/>
              <w:ind w:left="57" w:right="57"/>
              <w:jc w:val="both"/>
              <w:rPr>
                <w:rStyle w:val="nfasis"/>
                <w:rFonts w:ascii="Arial" w:hAnsi="Arial" w:cs="Arial"/>
                <w:b/>
                <w:bCs/>
                <w:sz w:val="18"/>
                <w:szCs w:val="18"/>
              </w:rPr>
            </w:pPr>
          </w:p>
          <w:p w14:paraId="0DDBB81B" w14:textId="564BA5C5" w:rsidR="004C4727" w:rsidRPr="000D7BDD" w:rsidRDefault="004C4727" w:rsidP="003154FF">
            <w:pPr>
              <w:pStyle w:val="NormalWeb"/>
              <w:spacing w:before="0" w:beforeAutospacing="0" w:after="0" w:afterAutospacing="0"/>
              <w:ind w:left="57" w:right="57"/>
              <w:jc w:val="both"/>
              <w:rPr>
                <w:rStyle w:val="nfasis"/>
                <w:rFonts w:ascii="Arial" w:hAnsi="Arial" w:cs="Arial"/>
                <w:bCs/>
                <w:sz w:val="18"/>
                <w:szCs w:val="18"/>
              </w:rPr>
            </w:pPr>
            <w:r w:rsidRPr="000D7BDD">
              <w:rPr>
                <w:rStyle w:val="nfasis"/>
                <w:rFonts w:ascii="Arial" w:hAnsi="Arial" w:cs="Arial"/>
                <w:bCs/>
                <w:sz w:val="18"/>
                <w:szCs w:val="18"/>
              </w:rPr>
              <w:t>Realizando una revisión, no se encontró el saldo pendiente de revisión que nos mencionan.</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137544C7" w14:textId="77777777" w:rsidR="004C4727" w:rsidRPr="000D7BDD" w:rsidRDefault="004C4727" w:rsidP="003154FF">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t>Seguimiento</w:t>
            </w:r>
          </w:p>
          <w:p w14:paraId="14DC3E44" w14:textId="77777777" w:rsidR="004C4727" w:rsidRPr="000D7BDD" w:rsidRDefault="004C4727" w:rsidP="003154FF">
            <w:pPr>
              <w:pStyle w:val="NormalWeb"/>
              <w:spacing w:before="0" w:beforeAutospacing="0" w:after="0" w:afterAutospacing="0"/>
              <w:ind w:left="57" w:right="57"/>
              <w:jc w:val="both"/>
              <w:rPr>
                <w:rFonts w:ascii="Arial" w:hAnsi="Arial" w:cs="Arial"/>
                <w:b/>
                <w:sz w:val="18"/>
                <w:szCs w:val="18"/>
              </w:rPr>
            </w:pPr>
          </w:p>
          <w:p w14:paraId="604D847A" w14:textId="77777777" w:rsidR="004C4727" w:rsidRPr="000D7BDD" w:rsidRDefault="004C4727" w:rsidP="003154FF">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Del análisis a las aclaraciones presentadas por el sujeto obligado, se determinó lo siguiente:</w:t>
            </w:r>
          </w:p>
          <w:p w14:paraId="18E02AFE" w14:textId="77777777" w:rsidR="004C4727" w:rsidRPr="000D7BDD" w:rsidRDefault="004C4727" w:rsidP="003154FF">
            <w:pPr>
              <w:pStyle w:val="NormalWeb"/>
              <w:spacing w:before="0" w:beforeAutospacing="0" w:after="0" w:afterAutospacing="0"/>
              <w:ind w:left="57" w:right="57"/>
              <w:jc w:val="both"/>
              <w:rPr>
                <w:rFonts w:ascii="Arial" w:hAnsi="Arial" w:cs="Arial"/>
                <w:sz w:val="18"/>
                <w:szCs w:val="18"/>
              </w:rPr>
            </w:pPr>
          </w:p>
          <w:p w14:paraId="4132AE23" w14:textId="47704CB1" w:rsidR="004C4727" w:rsidRPr="000D7BDD" w:rsidRDefault="004C4727" w:rsidP="0070125E">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xml:space="preserve">La respuesta del sujeto obligado se consideró satisfactoria al presentar copia del estado de cuenta mediante póliza PN/EG-05/01-21 donde se refleja el pago, por importe de $6,000.00, así mismo mediante PN/EG-06/01-21 por importe de $27,219.96 para el acreedor José Carlos Cruz Gómez, la suma de ambas cantidades hacen un total de $33,219.96 identificados en la columna (AT bis) del </w:t>
            </w:r>
            <w:r w:rsidR="0070125E" w:rsidRPr="000D7BDD">
              <w:rPr>
                <w:rFonts w:ascii="Arial" w:hAnsi="Arial" w:cs="Arial"/>
                <w:b/>
                <w:sz w:val="18"/>
                <w:szCs w:val="18"/>
              </w:rPr>
              <w:t>ANEXO 3</w:t>
            </w:r>
            <w:r w:rsidRPr="000D7BDD">
              <w:rPr>
                <w:rFonts w:ascii="Arial" w:hAnsi="Arial" w:cs="Arial"/>
                <w:b/>
                <w:sz w:val="18"/>
                <w:szCs w:val="18"/>
              </w:rPr>
              <w:t>-</w:t>
            </w:r>
            <w:r w:rsidR="004758D0" w:rsidRPr="000D7BDD">
              <w:rPr>
                <w:rFonts w:ascii="Arial" w:hAnsi="Arial" w:cs="Arial"/>
                <w:b/>
                <w:sz w:val="18"/>
                <w:szCs w:val="18"/>
              </w:rPr>
              <w:t>RSP-</w:t>
            </w:r>
            <w:r w:rsidRPr="000D7BDD">
              <w:rPr>
                <w:rFonts w:ascii="Arial" w:hAnsi="Arial" w:cs="Arial"/>
                <w:b/>
                <w:sz w:val="18"/>
                <w:szCs w:val="18"/>
              </w:rPr>
              <w:t xml:space="preserve">CI, </w:t>
            </w:r>
            <w:r w:rsidRPr="000D7BDD">
              <w:rPr>
                <w:rFonts w:ascii="Arial" w:hAnsi="Arial" w:cs="Arial"/>
                <w:sz w:val="18"/>
                <w:szCs w:val="18"/>
              </w:rPr>
              <w:t>quedando un saldo pendiente por comprobar de $1.40 correspondiente al ejercicio 2020, por lo que se dará seguimiento en el</w:t>
            </w:r>
            <w:r w:rsidR="00067C5B" w:rsidRPr="000D7BDD">
              <w:rPr>
                <w:rFonts w:ascii="Arial" w:hAnsi="Arial" w:cs="Arial"/>
                <w:sz w:val="18"/>
                <w:szCs w:val="18"/>
              </w:rPr>
              <w:t xml:space="preserve"> marco de la revisión del informe anual del</w:t>
            </w:r>
            <w:r w:rsidRPr="000D7BDD">
              <w:rPr>
                <w:rFonts w:ascii="Arial" w:hAnsi="Arial" w:cs="Arial"/>
                <w:sz w:val="18"/>
                <w:szCs w:val="18"/>
              </w:rPr>
              <w:t xml:space="preserve"> ejercicio 2021 por un importe de $33,221.36 tal y como se detalla en la columna (AV) del </w:t>
            </w:r>
            <w:r w:rsidR="0070125E" w:rsidRPr="000D7BDD">
              <w:rPr>
                <w:rFonts w:ascii="Arial" w:hAnsi="Arial" w:cs="Arial"/>
                <w:b/>
                <w:sz w:val="18"/>
                <w:szCs w:val="18"/>
              </w:rPr>
              <w:t>ANEXO</w:t>
            </w:r>
            <w:r w:rsidRPr="000D7BDD">
              <w:rPr>
                <w:rFonts w:ascii="Arial" w:hAnsi="Arial" w:cs="Arial"/>
                <w:b/>
                <w:sz w:val="18"/>
                <w:szCs w:val="18"/>
              </w:rPr>
              <w:t xml:space="preserve"> </w:t>
            </w:r>
            <w:r w:rsidR="0070125E" w:rsidRPr="000D7BDD">
              <w:rPr>
                <w:rFonts w:ascii="Arial" w:hAnsi="Arial" w:cs="Arial"/>
                <w:b/>
                <w:sz w:val="18"/>
                <w:szCs w:val="18"/>
              </w:rPr>
              <w:t>3</w:t>
            </w:r>
            <w:r w:rsidRPr="000D7BDD">
              <w:rPr>
                <w:rFonts w:ascii="Arial" w:hAnsi="Arial" w:cs="Arial"/>
                <w:b/>
                <w:sz w:val="18"/>
                <w:szCs w:val="18"/>
              </w:rPr>
              <w:t>-</w:t>
            </w:r>
            <w:r w:rsidR="0070125E" w:rsidRPr="000D7BDD">
              <w:rPr>
                <w:rFonts w:ascii="Arial" w:hAnsi="Arial" w:cs="Arial"/>
                <w:b/>
                <w:sz w:val="18"/>
                <w:szCs w:val="18"/>
              </w:rPr>
              <w:t>RSP-</w:t>
            </w:r>
            <w:r w:rsidRPr="000D7BDD">
              <w:rPr>
                <w:rFonts w:ascii="Arial" w:hAnsi="Arial" w:cs="Arial"/>
                <w:b/>
                <w:sz w:val="18"/>
                <w:szCs w:val="18"/>
              </w:rPr>
              <w:t>CI</w:t>
            </w:r>
            <w:r w:rsidR="00067C5B" w:rsidRPr="000D7BDD">
              <w:rPr>
                <w:rFonts w:ascii="Arial" w:hAnsi="Arial" w:cs="Arial"/>
                <w:b/>
                <w:sz w:val="18"/>
                <w:szCs w:val="18"/>
              </w:rPr>
              <w:t>.</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643035AB" w14:textId="2E1FD669" w:rsidR="004C4727" w:rsidRPr="000D7BDD" w:rsidRDefault="000C68F6" w:rsidP="003154FF">
            <w:pPr>
              <w:ind w:left="57" w:right="57"/>
              <w:jc w:val="both"/>
              <w:rPr>
                <w:rFonts w:ascii="Arial" w:hAnsi="Arial" w:cs="Arial"/>
                <w:b/>
                <w:sz w:val="18"/>
                <w:szCs w:val="18"/>
                <w:lang w:val="es-ES"/>
              </w:rPr>
            </w:pPr>
            <w:r w:rsidRPr="000D7BDD">
              <w:rPr>
                <w:rFonts w:ascii="Arial" w:hAnsi="Arial" w:cs="Arial"/>
                <w:b/>
                <w:sz w:val="18"/>
                <w:szCs w:val="18"/>
                <w:lang w:val="es-ES"/>
              </w:rPr>
              <w:t>9</w:t>
            </w:r>
            <w:r w:rsidR="005F617B" w:rsidRPr="000D7BDD">
              <w:rPr>
                <w:rFonts w:ascii="Arial" w:hAnsi="Arial" w:cs="Arial"/>
                <w:b/>
                <w:sz w:val="18"/>
                <w:szCs w:val="18"/>
                <w:lang w:val="es-ES"/>
              </w:rPr>
              <w:t>.6</w:t>
            </w:r>
            <w:r w:rsidR="00F74EEA" w:rsidRPr="000D7BDD">
              <w:rPr>
                <w:rFonts w:ascii="Arial" w:hAnsi="Arial" w:cs="Arial"/>
                <w:b/>
                <w:sz w:val="18"/>
                <w:szCs w:val="18"/>
                <w:lang w:val="es-ES"/>
              </w:rPr>
              <w:t>-C</w:t>
            </w:r>
            <w:r w:rsidR="002E247C" w:rsidRPr="000D7BDD">
              <w:rPr>
                <w:rFonts w:ascii="Arial" w:hAnsi="Arial" w:cs="Arial"/>
                <w:b/>
                <w:sz w:val="18"/>
                <w:szCs w:val="18"/>
                <w:lang w:val="es-ES"/>
              </w:rPr>
              <w:t>19</w:t>
            </w:r>
            <w:r w:rsidR="004C4727" w:rsidRPr="000D7BDD">
              <w:rPr>
                <w:rFonts w:ascii="Arial" w:hAnsi="Arial" w:cs="Arial"/>
                <w:b/>
                <w:sz w:val="18"/>
                <w:szCs w:val="18"/>
                <w:lang w:val="es-ES"/>
              </w:rPr>
              <w:t>-</w:t>
            </w:r>
            <w:r w:rsidR="00DE7B2A" w:rsidRPr="000D7BDD">
              <w:rPr>
                <w:rFonts w:ascii="Arial" w:hAnsi="Arial" w:cs="Arial"/>
                <w:b/>
                <w:sz w:val="18"/>
                <w:szCs w:val="18"/>
                <w:lang w:val="es-ES"/>
              </w:rPr>
              <w:t>RSP-</w:t>
            </w:r>
            <w:r w:rsidR="004C4727" w:rsidRPr="000D7BDD">
              <w:rPr>
                <w:rFonts w:ascii="Arial" w:hAnsi="Arial" w:cs="Arial"/>
                <w:b/>
                <w:sz w:val="18"/>
                <w:szCs w:val="18"/>
                <w:lang w:val="es-ES"/>
              </w:rPr>
              <w:t>CI</w:t>
            </w:r>
          </w:p>
          <w:p w14:paraId="2887CAD9" w14:textId="77777777" w:rsidR="004C4727" w:rsidRPr="000D7BDD" w:rsidRDefault="004C4727" w:rsidP="003154FF">
            <w:pPr>
              <w:ind w:left="57" w:right="57"/>
              <w:jc w:val="both"/>
              <w:rPr>
                <w:rFonts w:ascii="Arial" w:hAnsi="Arial" w:cs="Arial"/>
                <w:bCs/>
                <w:sz w:val="18"/>
                <w:szCs w:val="18"/>
                <w:lang w:val="es-ES"/>
              </w:rPr>
            </w:pPr>
          </w:p>
          <w:p w14:paraId="504F55BF" w14:textId="47CD3AAD" w:rsidR="004C4727" w:rsidRPr="000D7BDD" w:rsidRDefault="004C4727" w:rsidP="003154FF">
            <w:pPr>
              <w:ind w:left="57" w:right="57"/>
              <w:jc w:val="both"/>
              <w:rPr>
                <w:rFonts w:ascii="Arial" w:hAnsi="Arial" w:cs="Arial"/>
                <w:sz w:val="18"/>
                <w:szCs w:val="18"/>
              </w:rPr>
            </w:pPr>
            <w:r w:rsidRPr="000D7BDD">
              <w:rPr>
                <w:rFonts w:ascii="Arial" w:hAnsi="Arial" w:cs="Arial"/>
                <w:bCs/>
                <w:sz w:val="18"/>
                <w:szCs w:val="18"/>
                <w:lang w:val="es-ES"/>
              </w:rPr>
              <w:t>Se dará seguimiento en el marco de la revisión de informe anual</w:t>
            </w:r>
            <w:r w:rsidR="00AD68D1" w:rsidRPr="000D7BDD">
              <w:rPr>
                <w:rFonts w:ascii="Arial" w:hAnsi="Arial" w:cs="Arial"/>
                <w:bCs/>
                <w:sz w:val="18"/>
                <w:szCs w:val="18"/>
                <w:lang w:val="es-ES"/>
              </w:rPr>
              <w:t xml:space="preserve"> del ejercicio</w:t>
            </w:r>
            <w:r w:rsidRPr="000D7BDD">
              <w:rPr>
                <w:rFonts w:ascii="Arial" w:hAnsi="Arial" w:cs="Arial"/>
                <w:bCs/>
                <w:sz w:val="18"/>
                <w:szCs w:val="18"/>
                <w:lang w:val="es-ES"/>
              </w:rPr>
              <w:t xml:space="preserve"> 2021 por un importe de $33,221.36</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438DB1C2" w14:textId="77777777" w:rsidR="00653A12" w:rsidRPr="000D7BDD" w:rsidRDefault="00653A12" w:rsidP="003154FF">
            <w:pPr>
              <w:pStyle w:val="NormalWeb"/>
              <w:spacing w:before="0" w:beforeAutospacing="0" w:after="0" w:afterAutospacing="0"/>
              <w:ind w:left="57" w:right="57"/>
              <w:jc w:val="both"/>
              <w:rPr>
                <w:rFonts w:ascii="Arial" w:eastAsia="Times New Roman" w:hAnsi="Arial" w:cs="Arial"/>
                <w:sz w:val="18"/>
                <w:szCs w:val="18"/>
                <w:lang w:val="es-ES" w:eastAsia="es-ES"/>
              </w:rPr>
            </w:pPr>
          </w:p>
          <w:p w14:paraId="64ED0541" w14:textId="77777777" w:rsidR="00653A12" w:rsidRPr="000D7BDD" w:rsidRDefault="00653A12" w:rsidP="003154FF">
            <w:pPr>
              <w:pStyle w:val="NormalWeb"/>
              <w:spacing w:before="0" w:beforeAutospacing="0" w:after="0" w:afterAutospacing="0"/>
              <w:ind w:left="57" w:right="57"/>
              <w:jc w:val="both"/>
              <w:rPr>
                <w:rFonts w:ascii="Arial" w:eastAsia="Times New Roman" w:hAnsi="Arial" w:cs="Arial"/>
                <w:sz w:val="18"/>
                <w:szCs w:val="18"/>
                <w:lang w:val="es-ES" w:eastAsia="es-ES"/>
              </w:rPr>
            </w:pPr>
          </w:p>
          <w:p w14:paraId="0E9962D9" w14:textId="2DE92995" w:rsidR="004C4727" w:rsidRPr="000D7BDD" w:rsidRDefault="004C4727" w:rsidP="003154FF">
            <w:pPr>
              <w:pStyle w:val="NormalWeb"/>
              <w:spacing w:before="0" w:beforeAutospacing="0" w:after="0" w:afterAutospacing="0"/>
              <w:ind w:left="57" w:right="57"/>
              <w:jc w:val="both"/>
              <w:rPr>
                <w:rFonts w:ascii="Calibri" w:hAnsi="Calibri" w:cs="Calibri"/>
              </w:rPr>
            </w:pPr>
            <w:r w:rsidRPr="000D7BDD">
              <w:rPr>
                <w:rFonts w:ascii="Arial" w:eastAsia="Times New Roman" w:hAnsi="Arial" w:cs="Arial"/>
                <w:sz w:val="18"/>
                <w:szCs w:val="18"/>
                <w:lang w:val="es-ES" w:eastAsia="es-ES"/>
              </w:rPr>
              <w:t>Seguimiento al informe anual del ejercicio 2021.</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2D71C5DF" w14:textId="77777777" w:rsidR="004C4727" w:rsidRPr="000D7BDD" w:rsidRDefault="004C4727" w:rsidP="003154FF">
            <w:pPr>
              <w:ind w:left="57" w:right="57"/>
              <w:jc w:val="both"/>
              <w:rPr>
                <w:rFonts w:ascii="Calibri" w:hAnsi="Calibri" w:cs="Calibri"/>
              </w:rPr>
            </w:pPr>
          </w:p>
        </w:tc>
      </w:tr>
      <w:tr w:rsidR="00625E5F" w:rsidRPr="000D7BDD" w14:paraId="1C3395ED"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EBF560C" w14:textId="2FFC842A" w:rsidR="00625E5F" w:rsidRPr="000D7BDD" w:rsidRDefault="00625E5F" w:rsidP="00625E5F">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31</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0F9A53BB" w14:textId="6FB83A64" w:rsidR="00625E5F" w:rsidRPr="000D7BDD" w:rsidRDefault="00625E5F" w:rsidP="003154FF">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t>Cuentas de Balance</w:t>
            </w:r>
          </w:p>
          <w:p w14:paraId="09A4F8E1" w14:textId="77777777" w:rsidR="00083094" w:rsidRPr="000D7BDD" w:rsidRDefault="00083094" w:rsidP="003154FF">
            <w:pPr>
              <w:pStyle w:val="NormalWeb"/>
              <w:spacing w:before="0" w:beforeAutospacing="0" w:after="0" w:afterAutospacing="0"/>
              <w:ind w:left="57" w:right="57"/>
              <w:jc w:val="both"/>
              <w:rPr>
                <w:rFonts w:ascii="Arial" w:hAnsi="Arial" w:cs="Arial"/>
                <w:b/>
                <w:i/>
                <w:sz w:val="18"/>
                <w:szCs w:val="18"/>
              </w:rPr>
            </w:pPr>
          </w:p>
          <w:p w14:paraId="2E8AF0F8" w14:textId="77777777" w:rsidR="00625E5F" w:rsidRPr="000D7BDD" w:rsidRDefault="00625E5F" w:rsidP="003154FF">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t>Pasivos y cuentas por pagar</w:t>
            </w:r>
          </w:p>
          <w:p w14:paraId="59ECF7FD"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p>
          <w:p w14:paraId="537EEC75" w14:textId="7EB91D3F"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Respecto de los “Saldos con antigüedad menor a un año al 31-12-20”, identificados con (AV) en el Anexo 6.3, por $33,221.36, corresponden a saldos de las operaciones realizadas en el ejercicio 2020.</w:t>
            </w:r>
          </w:p>
          <w:p w14:paraId="474214C1"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w:t>
            </w:r>
          </w:p>
          <w:p w14:paraId="4D22F832"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relación al total de los saldos de la cuentas de “Acreedores Diversos”, procede señalar que los saldos reflejados en dichas cuentas al cierre del ejercicio 2021 y que al cierre del ejercicio siguiente continúen y no se encuentren debidamente soportados, serán considerados como ingresos no reportados, de conformidad con lo dispuesto en el artículo 81 del RF; en consecuencia, a efecto de no incurrir en el supuesto previsto en la normatividad en comento, el sujeto obligado deberá proceder a la liquidación de dichas cuentas durante el ejercicio de 2021 y comprobar el origen del pasivo, salvo que se informe en su oportunidad de la existencia de alguna excepción legal.</w:t>
            </w:r>
          </w:p>
          <w:p w14:paraId="519865F6"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p>
          <w:p w14:paraId="5E8C795D"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lastRenderedPageBreak/>
              <w:t xml:space="preserve">Por otra parte, el sujeto obligado debe considerar lo establecido en el artículo 121, numeral 1, del RF, </w:t>
            </w:r>
            <w:proofErr w:type="gramStart"/>
            <w:r w:rsidRPr="000D7BDD">
              <w:rPr>
                <w:rFonts w:ascii="Arial" w:hAnsi="Arial" w:cs="Arial"/>
                <w:i/>
                <w:sz w:val="18"/>
                <w:szCs w:val="18"/>
              </w:rPr>
              <w:t>en relación a</w:t>
            </w:r>
            <w:proofErr w:type="gramEnd"/>
            <w:r w:rsidRPr="000D7BDD">
              <w:rPr>
                <w:rFonts w:ascii="Arial" w:hAnsi="Arial" w:cs="Arial"/>
                <w:i/>
                <w:sz w:val="18"/>
                <w:szCs w:val="18"/>
              </w:rPr>
              <w:t xml:space="preserve"> que en ningún caso y bajo ninguna circunstancia las personas a las que se refiere el numeral 1, inciso i), del artículo 25 de la LGPP, podrán realizar condonaciones de deuda o bonificaciones.</w:t>
            </w:r>
          </w:p>
          <w:p w14:paraId="4E18CD4F"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w:t>
            </w:r>
          </w:p>
          <w:p w14:paraId="28893873"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33476B12"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p>
          <w:p w14:paraId="55E35C77"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0E5F33A6"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p>
          <w:p w14:paraId="754D28CA"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“Los saldos pendientes en la cuenta de Acreedores diversos, es causa de no haber podido realizar el pago en tiempo y forma, derivado de un problema con la banca en línea de la cuenta bancaria, la cual no estaba lista para operarse, por lo que los asesores del Banco realizaban los pagos, por ende, se solicitó el pago y los antes mencionados lo realizaron con varios días de retraso, quedando el pago realizado hasta el día 05 de enero del 2021”.</w:t>
            </w:r>
          </w:p>
          <w:p w14:paraId="2C22C425"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p>
          <w:p w14:paraId="4CCB9589"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Del análisis a las aclaraciones y a la documentación presentada por el sujeto obligado en el SIF, se constató que realizo el pago del acreedor Consultoría de Desarrollo Técnico y Empresarial SA de CV en la póliza PN/EG-05/01-21 por importe de $6,000.00 anexando copia del estado de cuenta donde se refleja el pago, así mismo mediante la póliza PN/EG-06/01-21 por importe de $27,219.96 para el acreedor José Carlos Cruz Gómez anexando copia del estado de cuenta donde se refleja el pago, la suma de ambas cantidades hacen un total de $33,219.96 identificado en la columna (AT bis) del anexo 6.3, quedando un saldo pendiente de comprobar de $1.40 correspondiente al ejercicio 2020, por lo que se dará seguimiento en el ejercicio 2021 por importe de $33,221.36 tal y como se detalla en la columna (AV) del anexo 6.3.</w:t>
            </w:r>
          </w:p>
          <w:p w14:paraId="3934774C"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p>
          <w:p w14:paraId="2CD15FE0"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Se le solicita presentar en el SIF lo siguiente:</w:t>
            </w:r>
          </w:p>
          <w:p w14:paraId="7757CFDD"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p>
          <w:p w14:paraId="7ECE5A07"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Las aclaraciones que a su derecho convenga. </w:t>
            </w:r>
          </w:p>
          <w:p w14:paraId="4D60AB6A" w14:textId="77777777"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p>
          <w:p w14:paraId="0D550D7D" w14:textId="109CD881" w:rsidR="00625E5F" w:rsidRPr="000D7BDD" w:rsidRDefault="00625E5F"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Lo anterior, de conformidad con lo dispuesto en los artículos 80 y 81 del RF.</w:t>
            </w:r>
          </w:p>
        </w:tc>
        <w:tc>
          <w:tcPr>
            <w:tcW w:w="3544" w:type="dxa"/>
            <w:tcBorders>
              <w:top w:val="single" w:sz="6" w:space="0" w:color="000000" w:themeColor="text1"/>
              <w:left w:val="nil"/>
              <w:bottom w:val="single" w:sz="6" w:space="0" w:color="000000" w:themeColor="text1"/>
              <w:right w:val="single" w:sz="6" w:space="0" w:color="000000" w:themeColor="text1"/>
            </w:tcBorders>
          </w:tcPr>
          <w:p w14:paraId="1BEAA6CC" w14:textId="77777777" w:rsidR="00625E5F" w:rsidRPr="000D7BDD" w:rsidRDefault="00625E5F" w:rsidP="003154FF">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140D9383" w14:textId="77777777" w:rsidR="00625E5F" w:rsidRPr="000D7BDD" w:rsidRDefault="00625E5F" w:rsidP="003154FF">
            <w:pPr>
              <w:pStyle w:val="NormalWeb"/>
              <w:spacing w:before="0" w:beforeAutospacing="0" w:after="0" w:afterAutospacing="0"/>
              <w:ind w:left="57" w:right="57"/>
              <w:jc w:val="both"/>
              <w:rPr>
                <w:rStyle w:val="nfasis"/>
                <w:rFonts w:ascii="Arial" w:hAnsi="Arial" w:cs="Arial"/>
                <w:b/>
                <w:bCs/>
                <w:sz w:val="18"/>
                <w:szCs w:val="18"/>
              </w:rPr>
            </w:pPr>
          </w:p>
          <w:p w14:paraId="12F32E7C" w14:textId="67E0D34B" w:rsidR="00625E5F" w:rsidRPr="000D7BDD" w:rsidRDefault="00625E5F" w:rsidP="003154FF">
            <w:pPr>
              <w:pStyle w:val="NormalWeb"/>
              <w:spacing w:before="0" w:beforeAutospacing="0" w:after="0" w:afterAutospacing="0"/>
              <w:ind w:left="57" w:right="57"/>
              <w:jc w:val="both"/>
              <w:rPr>
                <w:rStyle w:val="nfasis"/>
                <w:rFonts w:ascii="Arial" w:hAnsi="Arial" w:cs="Arial"/>
                <w:b/>
                <w:bCs/>
                <w:sz w:val="18"/>
                <w:szCs w:val="18"/>
              </w:rPr>
            </w:pPr>
            <w:r w:rsidRPr="000D7BDD">
              <w:rPr>
                <w:rStyle w:val="nfasis"/>
                <w:rFonts w:ascii="Arial" w:hAnsi="Arial" w:cs="Arial"/>
                <w:bCs/>
                <w:sz w:val="18"/>
                <w:szCs w:val="18"/>
              </w:rPr>
              <w:t>Realizando una revisión, no se encontró el saldo pendiente de revisión que nos mencionan.</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5B53B602" w14:textId="77777777" w:rsidR="00625E5F" w:rsidRPr="000D7BDD" w:rsidRDefault="00625E5F" w:rsidP="003154FF">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t>Seguimiento</w:t>
            </w:r>
          </w:p>
          <w:p w14:paraId="2FB37431" w14:textId="77777777" w:rsidR="00625E5F" w:rsidRPr="000D7BDD" w:rsidRDefault="00625E5F" w:rsidP="003154FF">
            <w:pPr>
              <w:pStyle w:val="NormalWeb"/>
              <w:spacing w:before="0" w:beforeAutospacing="0" w:after="0" w:afterAutospacing="0"/>
              <w:ind w:left="57" w:right="57"/>
              <w:jc w:val="both"/>
              <w:rPr>
                <w:rFonts w:ascii="Arial" w:hAnsi="Arial" w:cs="Arial"/>
                <w:b/>
                <w:sz w:val="18"/>
                <w:szCs w:val="18"/>
              </w:rPr>
            </w:pPr>
          </w:p>
          <w:p w14:paraId="72C7893A" w14:textId="45854DDD" w:rsidR="00625E5F" w:rsidRPr="000D7BDD" w:rsidRDefault="00625E5F" w:rsidP="003154FF">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Del análisis a las aclaraciones presentadas por el sujeto obligado, se determinó lo siguiente:</w:t>
            </w:r>
          </w:p>
          <w:p w14:paraId="260900B6" w14:textId="77777777" w:rsidR="00625E5F" w:rsidRPr="000D7BDD" w:rsidRDefault="00625E5F" w:rsidP="003154FF">
            <w:pPr>
              <w:pStyle w:val="NormalWeb"/>
              <w:spacing w:before="0" w:beforeAutospacing="0" w:after="0" w:afterAutospacing="0"/>
              <w:ind w:left="57" w:right="57"/>
              <w:jc w:val="both"/>
              <w:rPr>
                <w:rFonts w:ascii="Arial" w:hAnsi="Arial" w:cs="Arial"/>
                <w:sz w:val="18"/>
                <w:szCs w:val="18"/>
              </w:rPr>
            </w:pPr>
          </w:p>
          <w:p w14:paraId="164AF5C2" w14:textId="1D119782" w:rsidR="00625E5F" w:rsidRPr="000D7BDD" w:rsidRDefault="00625E5F" w:rsidP="003154FF">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xml:space="preserve">La respuesta del sujeto obligado se consideró satisfactoria al presentar copia del estado de cuenta </w:t>
            </w:r>
            <w:r w:rsidR="004C4727" w:rsidRPr="000D7BDD">
              <w:rPr>
                <w:rFonts w:ascii="Arial" w:hAnsi="Arial" w:cs="Arial"/>
                <w:sz w:val="18"/>
                <w:szCs w:val="18"/>
              </w:rPr>
              <w:t>mediante póliza PN/EG-05/01-21</w:t>
            </w:r>
            <w:r w:rsidRPr="000D7BDD">
              <w:rPr>
                <w:rFonts w:ascii="Arial" w:hAnsi="Arial" w:cs="Arial"/>
                <w:sz w:val="18"/>
                <w:szCs w:val="18"/>
              </w:rPr>
              <w:t xml:space="preserve"> donde se refleja el pago, por importe de $6,000.00, así mismo mediante PN/EG-06/01-21 por importe de $27,219.96 para el acreedor José Carlos Cruz Gómez, la suma de ambas cantidades hacen un total de $33,219.96 identificados en la columna (AT bis) del </w:t>
            </w:r>
            <w:r w:rsidR="0070125E" w:rsidRPr="000D7BDD">
              <w:rPr>
                <w:rFonts w:ascii="Arial" w:hAnsi="Arial" w:cs="Arial"/>
                <w:b/>
                <w:sz w:val="18"/>
                <w:szCs w:val="18"/>
              </w:rPr>
              <w:t>Anexo 3</w:t>
            </w:r>
            <w:r w:rsidRPr="000D7BDD">
              <w:rPr>
                <w:rFonts w:ascii="Arial" w:hAnsi="Arial" w:cs="Arial"/>
                <w:b/>
                <w:sz w:val="18"/>
                <w:szCs w:val="18"/>
              </w:rPr>
              <w:t>-</w:t>
            </w:r>
            <w:r w:rsidR="004758D0" w:rsidRPr="000D7BDD">
              <w:rPr>
                <w:rFonts w:ascii="Arial" w:hAnsi="Arial" w:cs="Arial"/>
                <w:b/>
                <w:sz w:val="18"/>
                <w:szCs w:val="18"/>
              </w:rPr>
              <w:t>RSP-</w:t>
            </w:r>
            <w:r w:rsidRPr="000D7BDD">
              <w:rPr>
                <w:rFonts w:ascii="Arial" w:hAnsi="Arial" w:cs="Arial"/>
                <w:b/>
                <w:sz w:val="18"/>
                <w:szCs w:val="18"/>
              </w:rPr>
              <w:t xml:space="preserve">CI, </w:t>
            </w:r>
            <w:r w:rsidRPr="000D7BDD">
              <w:rPr>
                <w:rFonts w:ascii="Arial" w:hAnsi="Arial" w:cs="Arial"/>
                <w:sz w:val="18"/>
                <w:szCs w:val="18"/>
              </w:rPr>
              <w:t xml:space="preserve">quedando un saldo pendiente por </w:t>
            </w:r>
            <w:r w:rsidRPr="000D7BDD">
              <w:rPr>
                <w:rFonts w:ascii="Arial" w:hAnsi="Arial" w:cs="Arial"/>
                <w:sz w:val="18"/>
                <w:szCs w:val="18"/>
              </w:rPr>
              <w:lastRenderedPageBreak/>
              <w:t xml:space="preserve">comprobar de $1.40 correspondiente al ejercicio 2020, </w:t>
            </w:r>
            <w:r w:rsidR="00067C5B" w:rsidRPr="000D7BDD">
              <w:rPr>
                <w:rFonts w:ascii="Arial" w:hAnsi="Arial" w:cs="Arial"/>
                <w:sz w:val="18"/>
                <w:szCs w:val="18"/>
              </w:rPr>
              <w:t xml:space="preserve">por lo que se dará seguimiento en el marco de la revisión del informe anual del ejercicio 2021 </w:t>
            </w:r>
            <w:r w:rsidRPr="000D7BDD">
              <w:rPr>
                <w:rFonts w:ascii="Arial" w:hAnsi="Arial" w:cs="Arial"/>
                <w:sz w:val="18"/>
                <w:szCs w:val="18"/>
              </w:rPr>
              <w:t xml:space="preserve">por un importe de $33,221.36 tal y como se detalla en la columna (AV) del </w:t>
            </w:r>
            <w:r w:rsidR="0070125E" w:rsidRPr="000D7BDD">
              <w:rPr>
                <w:rFonts w:ascii="Arial" w:hAnsi="Arial" w:cs="Arial"/>
                <w:b/>
                <w:sz w:val="18"/>
                <w:szCs w:val="18"/>
              </w:rPr>
              <w:t>Anexo 3</w:t>
            </w:r>
            <w:r w:rsidRPr="000D7BDD">
              <w:rPr>
                <w:rFonts w:ascii="Arial" w:hAnsi="Arial" w:cs="Arial"/>
                <w:b/>
                <w:sz w:val="18"/>
                <w:szCs w:val="18"/>
              </w:rPr>
              <w:t>-</w:t>
            </w:r>
            <w:r w:rsidR="004758D0" w:rsidRPr="000D7BDD">
              <w:rPr>
                <w:rFonts w:ascii="Arial" w:hAnsi="Arial" w:cs="Arial"/>
                <w:b/>
                <w:sz w:val="18"/>
                <w:szCs w:val="18"/>
              </w:rPr>
              <w:t>RSP-</w:t>
            </w:r>
            <w:r w:rsidRPr="000D7BDD">
              <w:rPr>
                <w:rFonts w:ascii="Arial" w:hAnsi="Arial" w:cs="Arial"/>
                <w:b/>
                <w:sz w:val="18"/>
                <w:szCs w:val="18"/>
              </w:rPr>
              <w:t>CI</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49FB0E92" w14:textId="48372E82" w:rsidR="00625E5F" w:rsidRPr="000D7BDD" w:rsidRDefault="000C68F6" w:rsidP="003154FF">
            <w:pPr>
              <w:ind w:left="57" w:right="57"/>
              <w:jc w:val="both"/>
              <w:rPr>
                <w:rFonts w:ascii="Arial" w:hAnsi="Arial" w:cs="Arial"/>
                <w:b/>
                <w:sz w:val="18"/>
                <w:szCs w:val="18"/>
                <w:lang w:val="es-ES"/>
              </w:rPr>
            </w:pPr>
            <w:r w:rsidRPr="000D7BDD">
              <w:rPr>
                <w:rFonts w:ascii="Arial" w:hAnsi="Arial" w:cs="Arial"/>
                <w:b/>
                <w:sz w:val="18"/>
                <w:szCs w:val="18"/>
                <w:lang w:val="es-ES"/>
              </w:rPr>
              <w:lastRenderedPageBreak/>
              <w:t>9</w:t>
            </w:r>
            <w:r w:rsidR="005F617B" w:rsidRPr="000D7BDD">
              <w:rPr>
                <w:rFonts w:ascii="Arial" w:hAnsi="Arial" w:cs="Arial"/>
                <w:b/>
                <w:sz w:val="18"/>
                <w:szCs w:val="18"/>
                <w:lang w:val="es-ES"/>
              </w:rPr>
              <w:t>.6</w:t>
            </w:r>
            <w:r w:rsidR="00F74EEA" w:rsidRPr="000D7BDD">
              <w:rPr>
                <w:rFonts w:ascii="Arial" w:hAnsi="Arial" w:cs="Arial"/>
                <w:b/>
                <w:sz w:val="18"/>
                <w:szCs w:val="18"/>
                <w:lang w:val="es-ES"/>
              </w:rPr>
              <w:t>-C2</w:t>
            </w:r>
            <w:r w:rsidR="002E247C" w:rsidRPr="000D7BDD">
              <w:rPr>
                <w:rFonts w:ascii="Arial" w:hAnsi="Arial" w:cs="Arial"/>
                <w:b/>
                <w:sz w:val="18"/>
                <w:szCs w:val="18"/>
                <w:lang w:val="es-ES"/>
              </w:rPr>
              <w:t>0</w:t>
            </w:r>
            <w:r w:rsidR="00625E5F" w:rsidRPr="000D7BDD">
              <w:rPr>
                <w:rFonts w:ascii="Arial" w:hAnsi="Arial" w:cs="Arial"/>
                <w:b/>
                <w:sz w:val="18"/>
                <w:szCs w:val="18"/>
                <w:lang w:val="es-ES"/>
              </w:rPr>
              <w:t>-</w:t>
            </w:r>
            <w:r w:rsidR="00DE7B2A" w:rsidRPr="000D7BDD">
              <w:rPr>
                <w:rFonts w:ascii="Arial" w:hAnsi="Arial" w:cs="Arial"/>
                <w:b/>
                <w:sz w:val="18"/>
                <w:szCs w:val="18"/>
                <w:lang w:val="es-ES"/>
              </w:rPr>
              <w:t>RSP-</w:t>
            </w:r>
            <w:r w:rsidR="00625E5F" w:rsidRPr="000D7BDD">
              <w:rPr>
                <w:rFonts w:ascii="Arial" w:hAnsi="Arial" w:cs="Arial"/>
                <w:b/>
                <w:sz w:val="18"/>
                <w:szCs w:val="18"/>
                <w:lang w:val="es-ES"/>
              </w:rPr>
              <w:t>CI</w:t>
            </w:r>
          </w:p>
          <w:p w14:paraId="3F6AD47A" w14:textId="77777777" w:rsidR="00625E5F" w:rsidRPr="000D7BDD" w:rsidRDefault="00625E5F" w:rsidP="003154FF">
            <w:pPr>
              <w:ind w:left="57" w:right="57"/>
              <w:jc w:val="both"/>
              <w:rPr>
                <w:rFonts w:ascii="Arial" w:hAnsi="Arial" w:cs="Arial"/>
                <w:bCs/>
                <w:sz w:val="18"/>
                <w:szCs w:val="18"/>
                <w:lang w:val="es-ES"/>
              </w:rPr>
            </w:pPr>
          </w:p>
          <w:p w14:paraId="54C2DB7B" w14:textId="1DF35788" w:rsidR="00625E5F" w:rsidRPr="000D7BDD" w:rsidRDefault="00625E5F" w:rsidP="003154FF">
            <w:pPr>
              <w:ind w:left="57" w:right="57"/>
              <w:jc w:val="both"/>
              <w:rPr>
                <w:rFonts w:ascii="Arial" w:hAnsi="Arial" w:cs="Arial"/>
                <w:sz w:val="18"/>
                <w:szCs w:val="18"/>
              </w:rPr>
            </w:pPr>
            <w:r w:rsidRPr="000D7BDD">
              <w:rPr>
                <w:rFonts w:ascii="Arial" w:hAnsi="Arial" w:cs="Arial"/>
                <w:bCs/>
                <w:sz w:val="18"/>
                <w:szCs w:val="18"/>
                <w:lang w:val="es-ES"/>
              </w:rPr>
              <w:t>Se dará seguimiento en el marco de la revisión de informe anual</w:t>
            </w:r>
            <w:r w:rsidR="00B733DD" w:rsidRPr="000D7BDD">
              <w:rPr>
                <w:rFonts w:ascii="Arial" w:hAnsi="Arial" w:cs="Arial"/>
                <w:bCs/>
                <w:sz w:val="18"/>
                <w:szCs w:val="18"/>
                <w:lang w:val="es-ES"/>
              </w:rPr>
              <w:t xml:space="preserve"> del ejercicio</w:t>
            </w:r>
            <w:r w:rsidRPr="000D7BDD">
              <w:rPr>
                <w:rFonts w:ascii="Arial" w:hAnsi="Arial" w:cs="Arial"/>
                <w:bCs/>
                <w:sz w:val="18"/>
                <w:szCs w:val="18"/>
                <w:lang w:val="es-ES"/>
              </w:rPr>
              <w:t xml:space="preserve"> 2021 por un importe de $33,221.36</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462792FF" w14:textId="77777777" w:rsidR="00083094" w:rsidRPr="000D7BDD" w:rsidRDefault="00083094" w:rsidP="003154FF">
            <w:pPr>
              <w:pStyle w:val="NormalWeb"/>
              <w:spacing w:before="0" w:beforeAutospacing="0" w:after="0" w:afterAutospacing="0"/>
              <w:ind w:left="57" w:right="57"/>
              <w:jc w:val="both"/>
              <w:rPr>
                <w:rFonts w:ascii="Arial" w:eastAsia="Times New Roman" w:hAnsi="Arial" w:cs="Arial"/>
                <w:sz w:val="18"/>
                <w:szCs w:val="18"/>
                <w:lang w:val="es-ES" w:eastAsia="es-ES"/>
              </w:rPr>
            </w:pPr>
          </w:p>
          <w:p w14:paraId="48F3627F" w14:textId="77777777" w:rsidR="00083094" w:rsidRPr="000D7BDD" w:rsidRDefault="00083094" w:rsidP="003154FF">
            <w:pPr>
              <w:pStyle w:val="NormalWeb"/>
              <w:spacing w:before="0" w:beforeAutospacing="0" w:after="0" w:afterAutospacing="0"/>
              <w:ind w:left="57" w:right="57"/>
              <w:jc w:val="both"/>
              <w:rPr>
                <w:rFonts w:ascii="Arial" w:eastAsia="Times New Roman" w:hAnsi="Arial" w:cs="Arial"/>
                <w:sz w:val="18"/>
                <w:szCs w:val="18"/>
                <w:lang w:val="es-ES" w:eastAsia="es-ES"/>
              </w:rPr>
            </w:pPr>
          </w:p>
          <w:p w14:paraId="526AECE0" w14:textId="773F0D6F" w:rsidR="00625E5F" w:rsidRPr="000D7BDD" w:rsidRDefault="00625E5F" w:rsidP="003154FF">
            <w:pPr>
              <w:pStyle w:val="NormalWeb"/>
              <w:spacing w:before="0" w:beforeAutospacing="0" w:after="0" w:afterAutospacing="0"/>
              <w:ind w:left="57" w:right="57"/>
              <w:jc w:val="both"/>
              <w:rPr>
                <w:rFonts w:ascii="Calibri" w:hAnsi="Calibri" w:cs="Calibri"/>
                <w:sz w:val="18"/>
                <w:szCs w:val="18"/>
              </w:rPr>
            </w:pPr>
            <w:r w:rsidRPr="000D7BDD">
              <w:rPr>
                <w:rFonts w:ascii="Arial" w:eastAsia="Times New Roman" w:hAnsi="Arial" w:cs="Arial"/>
                <w:sz w:val="18"/>
                <w:szCs w:val="18"/>
                <w:lang w:val="es-ES" w:eastAsia="es-ES"/>
              </w:rPr>
              <w:t>Seguimiento al informe anual del ejercicio 2021.</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6B0E3C7E" w14:textId="77777777" w:rsidR="00625E5F" w:rsidRPr="000D7BDD" w:rsidRDefault="00625E5F" w:rsidP="003154FF">
            <w:pPr>
              <w:ind w:left="57" w:right="57"/>
              <w:jc w:val="both"/>
              <w:rPr>
                <w:rFonts w:ascii="Calibri" w:hAnsi="Calibri" w:cs="Calibri"/>
              </w:rPr>
            </w:pPr>
          </w:p>
        </w:tc>
      </w:tr>
      <w:tr w:rsidR="004C082A" w:rsidRPr="000D7BDD" w14:paraId="2A7E3DCD"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0B6B29" w14:textId="1D60B30C" w:rsidR="004C082A" w:rsidRPr="000D7BDD" w:rsidRDefault="0057207A" w:rsidP="005826AC">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32</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0B448D25" w14:textId="77777777" w:rsidR="004C082A" w:rsidRPr="000D7BDD" w:rsidRDefault="00AA26CE" w:rsidP="003154FF">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t>CNBV, SAT, Dirección de Prerrogativas, OPLES, otras</w:t>
            </w:r>
          </w:p>
          <w:p w14:paraId="4F745295" w14:textId="77777777" w:rsidR="00AA26CE" w:rsidRPr="000D7BDD" w:rsidRDefault="00AA26CE" w:rsidP="003154FF">
            <w:pPr>
              <w:pStyle w:val="NormalWeb"/>
              <w:spacing w:before="0" w:beforeAutospacing="0" w:after="0" w:afterAutospacing="0"/>
              <w:ind w:left="57" w:right="57"/>
              <w:jc w:val="both"/>
              <w:rPr>
                <w:rFonts w:ascii="Arial" w:hAnsi="Arial" w:cs="Arial"/>
                <w:b/>
                <w:i/>
                <w:sz w:val="18"/>
                <w:szCs w:val="18"/>
              </w:rPr>
            </w:pPr>
          </w:p>
          <w:p w14:paraId="3032AE67" w14:textId="7642E45F"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a la Comisión Nacional Bancaria y de </w:t>
            </w:r>
            <w:r w:rsidRPr="000D7BDD">
              <w:rPr>
                <w:rFonts w:ascii="Arial" w:hAnsi="Arial" w:cs="Arial"/>
                <w:i/>
                <w:sz w:val="18"/>
                <w:szCs w:val="18"/>
              </w:rPr>
              <w:lastRenderedPageBreak/>
              <w:t>Valores (CNBV), al Servicio de Administración Tributaria (SAT) y a la Unidad de Inteligencia Financiera (UIF). Como se detalla en el Anexo 8.1 del presente oficio.</w:t>
            </w:r>
          </w:p>
          <w:p w14:paraId="2359821B"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w:t>
            </w:r>
          </w:p>
          <w:p w14:paraId="3BE113BC"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A la fecha de la elaboración del presente oficio, las autoridades señaladas con (1) en la columna “Referencia” del Anexo 8.1, dieron respuesta a la UTF, por lo que los resultados obtenidos de las diligencias se plasmaron en los distintos apartados del presente oficio.</w:t>
            </w:r>
          </w:p>
          <w:p w14:paraId="44BEE98A"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6B122F98"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Respecto a las autoridades marcadas con (2) en la columna “Referencia” del Anexo 8.1, a la fecha de elaboración del presente oficio, en la UTF no se ha recibido respuesta alguna; asimismo si derivado de las respuestas proporcionadas por las autoridades se identificarán observaciones posteriores a la notificación del presente oficio, serán informadas en el oficio de errores y omisiones de segunda vuelta. </w:t>
            </w:r>
          </w:p>
          <w:p w14:paraId="33B8B99B"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50B52BA0"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51577B6E"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w:t>
            </w:r>
          </w:p>
          <w:p w14:paraId="242710CA"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Si bien el sujeto obligado presentó escrito de respuesta, respecto a esta observación no presentó documentación o aclaración alguna.    </w:t>
            </w:r>
          </w:p>
          <w:p w14:paraId="09BBE975"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08F7D957"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Ahora bien, a la fecha de la elaboración del presente oficio, las autoridades señaladas con (1) en la columna “Referencia” del Anexo 8.1 del presente oficio, dieron respuesta a la UTF, por lo que los resultados obtenidos de las diligencias se plasmaron en los distintos apartados del presente oficio.</w:t>
            </w:r>
          </w:p>
          <w:p w14:paraId="27599C0C"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33C4501A"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Respecto a las autoridades marcadas con (2) en la columna “Referencia” del Anexo 8.1 del presente oficio, a la fecha de elaboración del presente oficio, en la UTF no se ha recibido respuesta alguna; asimismo, si derivado de las respuestas proporcionadas por las autoridades se identificaran observaciones posteriores a la notificación del presente oficio, estas se harán de su conocimiento en el Dictamen Consolidado correspondiente para los efectos a los que haya lugar. </w:t>
            </w:r>
          </w:p>
          <w:p w14:paraId="0D41C3D3"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39800AF9"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Lo anterior, de conformidad con los artículos 56, 331 y 332 numeral 1 del RF.</w:t>
            </w:r>
          </w:p>
          <w:p w14:paraId="0B1AB101" w14:textId="709905CA" w:rsidR="0036734B" w:rsidRPr="000D7BDD" w:rsidRDefault="0036734B" w:rsidP="003154FF">
            <w:pPr>
              <w:pStyle w:val="NormalWeb"/>
              <w:spacing w:before="0" w:beforeAutospacing="0" w:after="0" w:afterAutospacing="0"/>
              <w:ind w:left="57" w:right="57"/>
              <w:jc w:val="both"/>
              <w:rPr>
                <w:rFonts w:ascii="Arial" w:hAnsi="Arial" w:cs="Arial"/>
                <w:b/>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3716C1C2" w14:textId="5C607272" w:rsidR="007D7F6A" w:rsidRPr="000D7BDD" w:rsidRDefault="003154FF" w:rsidP="003154FF">
            <w:pPr>
              <w:pStyle w:val="NormalWeb"/>
              <w:spacing w:before="0" w:beforeAutospacing="0" w:after="0" w:afterAutospacing="0"/>
              <w:ind w:left="57" w:right="57"/>
              <w:jc w:val="both"/>
              <w:rPr>
                <w:rStyle w:val="nfasis"/>
                <w:rFonts w:ascii="Arial" w:hAnsi="Arial" w:cs="Arial"/>
                <w:bCs/>
                <w:i w:val="0"/>
                <w:sz w:val="18"/>
                <w:szCs w:val="18"/>
              </w:rPr>
            </w:pPr>
            <w:r w:rsidRPr="000D7BDD">
              <w:rPr>
                <w:rStyle w:val="nfasis"/>
                <w:rFonts w:ascii="Arial" w:hAnsi="Arial" w:cs="Arial"/>
                <w:bCs/>
                <w:i w:val="0"/>
                <w:sz w:val="18"/>
                <w:szCs w:val="18"/>
              </w:rPr>
              <w:lastRenderedPageBreak/>
              <w:t xml:space="preserve">Sin </w:t>
            </w:r>
            <w:r w:rsidR="00083094" w:rsidRPr="000D7BDD">
              <w:rPr>
                <w:rStyle w:val="nfasis"/>
                <w:rFonts w:ascii="Arial" w:hAnsi="Arial" w:cs="Arial"/>
                <w:bCs/>
                <w:i w:val="0"/>
                <w:sz w:val="18"/>
                <w:szCs w:val="18"/>
              </w:rPr>
              <w:t>r</w:t>
            </w:r>
            <w:r w:rsidR="007D7F6A" w:rsidRPr="000D7BDD">
              <w:rPr>
                <w:rStyle w:val="nfasis"/>
                <w:rFonts w:ascii="Arial" w:hAnsi="Arial" w:cs="Arial"/>
                <w:bCs/>
                <w:i w:val="0"/>
                <w:sz w:val="18"/>
                <w:szCs w:val="18"/>
              </w:rPr>
              <w:t>espuesta</w:t>
            </w:r>
            <w:r w:rsidRPr="000D7BDD">
              <w:rPr>
                <w:rStyle w:val="nfasis"/>
                <w:rFonts w:ascii="Arial" w:hAnsi="Arial" w:cs="Arial"/>
                <w:bCs/>
                <w:i w:val="0"/>
                <w:sz w:val="18"/>
                <w:szCs w:val="18"/>
              </w:rPr>
              <w:t xml:space="preserve"> a la observación</w:t>
            </w:r>
          </w:p>
          <w:p w14:paraId="7F13FD53" w14:textId="77777777" w:rsidR="007D7F6A" w:rsidRPr="000D7BDD" w:rsidRDefault="007D7F6A" w:rsidP="003154FF">
            <w:pPr>
              <w:pStyle w:val="NormalWeb"/>
              <w:spacing w:before="0" w:beforeAutospacing="0" w:after="0" w:afterAutospacing="0"/>
              <w:ind w:left="57" w:right="57"/>
              <w:jc w:val="both"/>
              <w:rPr>
                <w:rStyle w:val="nfasis"/>
                <w:rFonts w:ascii="Arial" w:hAnsi="Arial" w:cs="Arial"/>
                <w:b/>
                <w:bCs/>
                <w:sz w:val="18"/>
                <w:szCs w:val="18"/>
              </w:rPr>
            </w:pPr>
          </w:p>
          <w:p w14:paraId="1A05342E" w14:textId="4ABB96EB" w:rsidR="004C082A" w:rsidRPr="000D7BDD" w:rsidRDefault="004C082A" w:rsidP="003154FF">
            <w:pPr>
              <w:pStyle w:val="NormalWeb"/>
              <w:spacing w:before="0" w:beforeAutospacing="0" w:after="0" w:afterAutospacing="0"/>
              <w:ind w:left="57" w:right="57"/>
              <w:jc w:val="both"/>
              <w:rPr>
                <w:rStyle w:val="nfasis"/>
                <w:rFonts w:ascii="Arial" w:hAnsi="Arial" w:cs="Arial"/>
                <w:b/>
                <w:b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Pr>
          <w:p w14:paraId="43C44CD7" w14:textId="77777777" w:rsidR="00E07EED" w:rsidRPr="000D7BDD" w:rsidRDefault="00E07EED" w:rsidP="00C6396C">
            <w:pPr>
              <w:ind w:right="179"/>
              <w:jc w:val="both"/>
              <w:rPr>
                <w:rFonts w:ascii="Arial" w:hAnsi="Arial" w:cs="Arial"/>
                <w:b/>
                <w:bCs/>
                <w:sz w:val="18"/>
                <w:szCs w:val="18"/>
              </w:rPr>
            </w:pPr>
            <w:r w:rsidRPr="000D7BDD">
              <w:rPr>
                <w:rFonts w:ascii="Arial" w:hAnsi="Arial" w:cs="Arial"/>
                <w:b/>
                <w:bCs/>
                <w:sz w:val="18"/>
                <w:szCs w:val="18"/>
              </w:rPr>
              <w:t>Seguimiento</w:t>
            </w:r>
          </w:p>
          <w:p w14:paraId="5CC4B762" w14:textId="77777777" w:rsidR="00E07EED" w:rsidRPr="000D7BDD" w:rsidRDefault="00E07EED" w:rsidP="00E07EED">
            <w:pPr>
              <w:ind w:left="83" w:right="179"/>
              <w:jc w:val="both"/>
              <w:rPr>
                <w:rFonts w:ascii="Arial" w:hAnsi="Arial" w:cs="Arial"/>
                <w:b/>
                <w:bCs/>
                <w:sz w:val="18"/>
                <w:szCs w:val="18"/>
              </w:rPr>
            </w:pPr>
          </w:p>
          <w:p w14:paraId="01BC1E4C" w14:textId="77777777" w:rsidR="00E07EED" w:rsidRPr="000D7BDD" w:rsidRDefault="00E07EED" w:rsidP="00C6396C">
            <w:pPr>
              <w:ind w:right="179"/>
              <w:jc w:val="both"/>
              <w:rPr>
                <w:rFonts w:ascii="Arial" w:hAnsi="Arial" w:cs="Arial"/>
                <w:sz w:val="18"/>
                <w:szCs w:val="18"/>
              </w:rPr>
            </w:pPr>
            <w:r w:rsidRPr="000D7BDD">
              <w:rPr>
                <w:rFonts w:ascii="Arial" w:hAnsi="Arial" w:cs="Arial"/>
                <w:sz w:val="18"/>
                <w:szCs w:val="18"/>
              </w:rPr>
              <w:t xml:space="preserve">A la fecha de elaboración del presente dictamen, esta Unidad Técnica de Fiscalización ha recibido respuesta total del Servicio de Administración Tributaria (SAT) y parcial de la Comisión Nacional Bancaria y de </w:t>
            </w:r>
            <w:r w:rsidRPr="000D7BDD">
              <w:rPr>
                <w:rFonts w:ascii="Arial" w:hAnsi="Arial" w:cs="Arial"/>
                <w:sz w:val="18"/>
                <w:szCs w:val="18"/>
              </w:rPr>
              <w:lastRenderedPageBreak/>
              <w:t>Valores (CNBV) y de la Unidad de Inteligencia Financiera (UIF), como se detalla a continuación:</w:t>
            </w:r>
          </w:p>
          <w:p w14:paraId="28E2E81B" w14:textId="77777777" w:rsidR="00E07EED" w:rsidRPr="000D7BDD" w:rsidRDefault="00E07EED" w:rsidP="00E07EED">
            <w:pPr>
              <w:ind w:left="83" w:right="179"/>
              <w:jc w:val="both"/>
              <w:rPr>
                <w:rFonts w:ascii="Arial" w:hAnsi="Arial" w:cs="Arial"/>
                <w:sz w:val="18"/>
                <w:szCs w:val="18"/>
              </w:rPr>
            </w:pPr>
          </w:p>
          <w:p w14:paraId="23EF2AE1" w14:textId="633B884C" w:rsidR="00E07EED" w:rsidRPr="000D7BDD" w:rsidRDefault="00E07EED" w:rsidP="00C6396C">
            <w:pPr>
              <w:pStyle w:val="xmsonormal"/>
              <w:ind w:right="57"/>
              <w:jc w:val="both"/>
              <w:rPr>
                <w:rFonts w:ascii="Arial" w:hAnsi="Arial" w:cs="Arial"/>
                <w:sz w:val="18"/>
                <w:szCs w:val="18"/>
              </w:rPr>
            </w:pPr>
            <w:r w:rsidRPr="000D7BDD">
              <w:rPr>
                <w:rFonts w:ascii="Arial" w:hAnsi="Arial" w:cs="Arial"/>
                <w:sz w:val="18"/>
                <w:szCs w:val="18"/>
              </w:rPr>
              <w:t xml:space="preserve">Respecto a los oficios señalados con (1) en la columna “Referencia Dictamen" del </w:t>
            </w:r>
            <w:r w:rsidR="009935BC" w:rsidRPr="000D7BDD">
              <w:rPr>
                <w:rFonts w:ascii="Arial" w:hAnsi="Arial" w:cs="Arial"/>
                <w:b/>
                <w:sz w:val="18"/>
                <w:szCs w:val="18"/>
              </w:rPr>
              <w:t>ANEXO 4-RSP-CI</w:t>
            </w:r>
            <w:r w:rsidRPr="000D7BDD">
              <w:rPr>
                <w:rFonts w:ascii="Arial" w:hAnsi="Arial" w:cs="Arial"/>
                <w:b/>
                <w:bCs/>
                <w:sz w:val="18"/>
                <w:szCs w:val="18"/>
              </w:rPr>
              <w:t>,</w:t>
            </w:r>
            <w:r w:rsidRPr="000D7BDD">
              <w:rPr>
                <w:rFonts w:ascii="Arial" w:hAnsi="Arial" w:cs="Arial"/>
                <w:sz w:val="18"/>
                <w:szCs w:val="18"/>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14:paraId="294CC6C4" w14:textId="77777777" w:rsidR="00E07EED" w:rsidRPr="000D7BDD" w:rsidRDefault="00E07EED" w:rsidP="00E07EED">
            <w:pPr>
              <w:pStyle w:val="xmsonormal"/>
              <w:ind w:left="57" w:right="57"/>
              <w:jc w:val="both"/>
              <w:rPr>
                <w:rFonts w:ascii="Arial" w:hAnsi="Arial" w:cs="Arial"/>
                <w:sz w:val="18"/>
                <w:szCs w:val="18"/>
              </w:rPr>
            </w:pPr>
          </w:p>
          <w:p w14:paraId="01721C8E" w14:textId="0AC78891" w:rsidR="00E07EED" w:rsidRPr="000D7BDD" w:rsidRDefault="00E07EED" w:rsidP="00C6396C">
            <w:pPr>
              <w:pStyle w:val="NormalWeb"/>
              <w:spacing w:before="0" w:beforeAutospacing="0" w:after="0" w:afterAutospacing="0"/>
              <w:ind w:right="57"/>
              <w:jc w:val="both"/>
              <w:rPr>
                <w:rFonts w:ascii="Arial" w:hAnsi="Arial" w:cs="Arial"/>
                <w:sz w:val="18"/>
                <w:szCs w:val="18"/>
              </w:rPr>
            </w:pPr>
            <w:r w:rsidRPr="000D7BDD">
              <w:rPr>
                <w:rFonts w:ascii="Arial" w:hAnsi="Arial" w:cs="Arial"/>
                <w:sz w:val="18"/>
                <w:szCs w:val="18"/>
              </w:rPr>
              <w:t xml:space="preserve">Con relación a los oficios señalados con (2) en la columna "Referencia" del </w:t>
            </w:r>
            <w:r w:rsidR="009935BC" w:rsidRPr="000D7BDD">
              <w:rPr>
                <w:rFonts w:ascii="Arial" w:hAnsi="Arial" w:cs="Arial"/>
                <w:b/>
                <w:sz w:val="18"/>
                <w:szCs w:val="18"/>
              </w:rPr>
              <w:t>ANEXO 4-RSP-CI</w:t>
            </w:r>
            <w:r w:rsidRPr="000D7BDD">
              <w:rPr>
                <w:rFonts w:ascii="Arial" w:hAnsi="Arial" w:cs="Arial"/>
                <w:sz w:val="18"/>
                <w:szCs w:val="18"/>
              </w:rPr>
              <w:t xml:space="preserve"> del presente dictamen, a la fecha la CNBV y UIF, han dado respuesta parcial o no han dado respuesta a las solicitudes de esta autoridad.</w:t>
            </w:r>
          </w:p>
          <w:p w14:paraId="11BE34C7" w14:textId="77777777" w:rsidR="00E07EED" w:rsidRPr="000D7BDD" w:rsidRDefault="00E07EED" w:rsidP="00E07EED">
            <w:pPr>
              <w:pStyle w:val="NormalWeb"/>
              <w:spacing w:before="0" w:beforeAutospacing="0" w:after="0" w:afterAutospacing="0"/>
              <w:ind w:right="57"/>
              <w:jc w:val="both"/>
              <w:rPr>
                <w:rFonts w:ascii="Arial" w:hAnsi="Arial" w:cs="Arial"/>
                <w:sz w:val="18"/>
                <w:szCs w:val="18"/>
              </w:rPr>
            </w:pPr>
          </w:p>
          <w:p w14:paraId="48FB6AD2" w14:textId="77777777" w:rsidR="00E07EED" w:rsidRPr="000D7BDD" w:rsidRDefault="00E07EED" w:rsidP="00C6396C">
            <w:pPr>
              <w:ind w:right="127"/>
              <w:jc w:val="both"/>
              <w:rPr>
                <w:rFonts w:ascii="Arial" w:eastAsia="Calibri" w:hAnsi="Arial" w:cs="Arial"/>
                <w:b/>
                <w:sz w:val="18"/>
                <w:szCs w:val="18"/>
              </w:rPr>
            </w:pPr>
            <w:r w:rsidRPr="000D7BDD">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p w14:paraId="54AF97C0" w14:textId="63D38211" w:rsidR="00083094" w:rsidRPr="000D7BDD" w:rsidRDefault="00083094" w:rsidP="009935BC">
            <w:pPr>
              <w:pStyle w:val="NormalWeb"/>
              <w:jc w:val="both"/>
              <w:rPr>
                <w:rFonts w:ascii="Arial" w:hAnsi="Arial" w:cs="Arial"/>
                <w:sz w:val="18"/>
                <w:szCs w:val="18"/>
              </w:rPr>
            </w:pPr>
          </w:p>
        </w:tc>
        <w:tc>
          <w:tcPr>
            <w:tcW w:w="1418" w:type="dxa"/>
            <w:tcBorders>
              <w:top w:val="single" w:sz="6" w:space="0" w:color="000000" w:themeColor="text1"/>
              <w:left w:val="nil"/>
              <w:bottom w:val="single" w:sz="6" w:space="0" w:color="000000" w:themeColor="text1"/>
              <w:right w:val="single" w:sz="6" w:space="0" w:color="000000" w:themeColor="text1"/>
            </w:tcBorders>
          </w:tcPr>
          <w:p w14:paraId="7B0B2B88" w14:textId="392F1654" w:rsidR="009935BC" w:rsidRPr="000D7BDD" w:rsidRDefault="009935BC" w:rsidP="00C6396C">
            <w:pPr>
              <w:ind w:right="57"/>
              <w:jc w:val="both"/>
              <w:rPr>
                <w:rFonts w:ascii="Arial" w:hAnsi="Arial" w:cs="Arial"/>
                <w:b/>
                <w:sz w:val="18"/>
                <w:szCs w:val="18"/>
                <w:lang w:val="es-ES"/>
              </w:rPr>
            </w:pPr>
            <w:r w:rsidRPr="000D7BDD">
              <w:rPr>
                <w:rFonts w:ascii="Arial" w:hAnsi="Arial" w:cs="Arial"/>
                <w:b/>
                <w:sz w:val="18"/>
                <w:szCs w:val="18"/>
                <w:lang w:val="es-ES"/>
              </w:rPr>
              <w:lastRenderedPageBreak/>
              <w:t>9.6-C20Bis-RSP-CI</w:t>
            </w:r>
          </w:p>
          <w:p w14:paraId="44A3B8B7" w14:textId="77777777" w:rsidR="004C082A" w:rsidRPr="000D7BDD" w:rsidRDefault="004C082A" w:rsidP="003154FF">
            <w:pPr>
              <w:ind w:left="57" w:right="57"/>
              <w:jc w:val="both"/>
              <w:rPr>
                <w:rFonts w:ascii="Arial" w:hAnsi="Arial" w:cs="Arial"/>
                <w:sz w:val="18"/>
                <w:szCs w:val="18"/>
              </w:rPr>
            </w:pPr>
          </w:p>
          <w:p w14:paraId="6F5D838A" w14:textId="57F22CA1" w:rsidR="00E07EED" w:rsidRPr="000D7BDD" w:rsidRDefault="00E07EED" w:rsidP="00C6396C">
            <w:pPr>
              <w:ind w:right="57"/>
              <w:jc w:val="both"/>
              <w:rPr>
                <w:rFonts w:ascii="Arial" w:hAnsi="Arial" w:cs="Arial"/>
                <w:sz w:val="18"/>
                <w:szCs w:val="18"/>
              </w:rPr>
            </w:pPr>
            <w:r w:rsidRPr="000D7BDD">
              <w:rPr>
                <w:rFonts w:ascii="Arial" w:hAnsi="Arial" w:cs="Arial"/>
                <w:sz w:val="18"/>
                <w:szCs w:val="18"/>
              </w:rPr>
              <w:t xml:space="preserve">Se dará seguimiento a las confirmaciones con la Comisión </w:t>
            </w:r>
            <w:r w:rsidRPr="000D7BDD">
              <w:rPr>
                <w:rFonts w:ascii="Arial" w:hAnsi="Arial" w:cs="Arial"/>
                <w:sz w:val="18"/>
                <w:szCs w:val="18"/>
              </w:rPr>
              <w:lastRenderedPageBreak/>
              <w:t>Nacional Bancaria y de Valores (CNBV) y de la Unidad de Inteligencia Financiera (UIF), en el marco de la revisión del Informe Anual del ejercicio 2021.</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718C451C" w14:textId="77777777" w:rsidR="004C082A" w:rsidRPr="000D7BDD" w:rsidRDefault="004C082A" w:rsidP="003154FF">
            <w:pPr>
              <w:pStyle w:val="NormalWeb"/>
              <w:spacing w:before="0" w:beforeAutospacing="0" w:after="0" w:afterAutospacing="0"/>
              <w:ind w:left="57" w:right="57"/>
              <w:jc w:val="both"/>
              <w:rPr>
                <w:rFonts w:ascii="Calibri" w:hAnsi="Calibri" w:cs="Calibri"/>
              </w:rPr>
            </w:pPr>
          </w:p>
        </w:tc>
        <w:tc>
          <w:tcPr>
            <w:tcW w:w="1288" w:type="dxa"/>
            <w:tcBorders>
              <w:top w:val="single" w:sz="6" w:space="0" w:color="000000" w:themeColor="text1"/>
              <w:left w:val="nil"/>
              <w:bottom w:val="single" w:sz="6" w:space="0" w:color="000000" w:themeColor="text1"/>
              <w:right w:val="single" w:sz="6" w:space="0" w:color="000000" w:themeColor="text1"/>
            </w:tcBorders>
          </w:tcPr>
          <w:p w14:paraId="2D44264E" w14:textId="77777777" w:rsidR="004C082A" w:rsidRPr="000D7BDD" w:rsidRDefault="004C082A" w:rsidP="003154FF">
            <w:pPr>
              <w:ind w:left="57" w:right="57"/>
              <w:jc w:val="both"/>
              <w:rPr>
                <w:rFonts w:ascii="Calibri" w:hAnsi="Calibri" w:cs="Calibri"/>
              </w:rPr>
            </w:pPr>
          </w:p>
        </w:tc>
      </w:tr>
      <w:tr w:rsidR="004C082A" w:rsidRPr="000D7BDD" w14:paraId="5CCF37E3"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15B58B" w14:textId="5F19CA97" w:rsidR="004C082A" w:rsidRPr="000D7BDD" w:rsidRDefault="0057207A" w:rsidP="005826AC">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t>33</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58102B54" w14:textId="77777777" w:rsidR="00AA26CE" w:rsidRPr="000D7BDD" w:rsidRDefault="00AA26CE" w:rsidP="003154FF">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t>CNBV, SAT, Dirección de Prerrogativas, OPLES, otras</w:t>
            </w:r>
          </w:p>
          <w:p w14:paraId="2E5584F6"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67BDF38B" w14:textId="77777777" w:rsidR="004C082A"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Se realizó solicitud a la Dirección Ejecutiva de Prerrogativas y Partidos Políticos del INE, y a los Organismos Públicos Locales de las 32 entidades federativas respectivamente, con el propósito de contar con información referente al financiamiento público entregado a los partidos políticos nacionales, nacionales con acreditación local y locales, así como, lo relativo a las disminuciones de </w:t>
            </w:r>
            <w:r w:rsidRPr="000D7BDD">
              <w:rPr>
                <w:rFonts w:ascii="Arial" w:hAnsi="Arial" w:cs="Arial"/>
                <w:i/>
                <w:sz w:val="18"/>
                <w:szCs w:val="18"/>
              </w:rPr>
              <w:lastRenderedPageBreak/>
              <w:t>prerrogativas realizadas por las instancias antes referidas. Como se detalla en el cuadro siguiente:</w:t>
            </w:r>
          </w:p>
          <w:p w14:paraId="76105AC1"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723"/>
              <w:gridCol w:w="1071"/>
              <w:gridCol w:w="1276"/>
            </w:tblGrid>
            <w:tr w:rsidR="00AA26CE" w:rsidRPr="000D7BDD" w14:paraId="0DFB5F77" w14:textId="77777777" w:rsidTr="00AA26CE">
              <w:trPr>
                <w:trHeight w:val="28"/>
                <w:tblHeader/>
                <w:jc w:val="center"/>
              </w:trPr>
              <w:tc>
                <w:tcPr>
                  <w:tcW w:w="1374" w:type="dxa"/>
                  <w:shd w:val="clear" w:color="auto" w:fill="FFFFFF" w:themeFill="background1"/>
                  <w:vAlign w:val="center"/>
                </w:tcPr>
                <w:p w14:paraId="71ED162F" w14:textId="77777777" w:rsidR="00AA26CE" w:rsidRPr="000D7BDD" w:rsidRDefault="00AA26CE" w:rsidP="003154FF">
                  <w:pPr>
                    <w:spacing w:line="257" w:lineRule="auto"/>
                    <w:ind w:left="57" w:right="57"/>
                    <w:jc w:val="both"/>
                    <w:rPr>
                      <w:i/>
                      <w:sz w:val="14"/>
                      <w:szCs w:val="14"/>
                    </w:rPr>
                  </w:pPr>
                  <w:r w:rsidRPr="000D7BDD">
                    <w:rPr>
                      <w:rFonts w:ascii="Arial" w:eastAsia="Arial" w:hAnsi="Arial" w:cs="Arial"/>
                      <w:b/>
                      <w:bCs/>
                      <w:i/>
                      <w:color w:val="000000" w:themeColor="text1"/>
                      <w:sz w:val="14"/>
                      <w:szCs w:val="14"/>
                    </w:rPr>
                    <w:t>Autoridad</w:t>
                  </w:r>
                </w:p>
              </w:tc>
              <w:tc>
                <w:tcPr>
                  <w:tcW w:w="1723" w:type="dxa"/>
                  <w:shd w:val="clear" w:color="auto" w:fill="FFFFFF" w:themeFill="background1"/>
                  <w:vAlign w:val="center"/>
                </w:tcPr>
                <w:p w14:paraId="2F78EAC8" w14:textId="77777777" w:rsidR="00AA26CE" w:rsidRPr="000D7BDD" w:rsidRDefault="00AA26CE" w:rsidP="003154FF">
                  <w:pPr>
                    <w:spacing w:line="257" w:lineRule="auto"/>
                    <w:ind w:left="57" w:right="57"/>
                    <w:jc w:val="both"/>
                    <w:rPr>
                      <w:i/>
                      <w:sz w:val="14"/>
                      <w:szCs w:val="14"/>
                    </w:rPr>
                  </w:pPr>
                  <w:r w:rsidRPr="000D7BDD">
                    <w:rPr>
                      <w:rFonts w:ascii="Arial" w:eastAsia="Arial" w:hAnsi="Arial" w:cs="Arial"/>
                      <w:b/>
                      <w:bCs/>
                      <w:i/>
                      <w:color w:val="000000" w:themeColor="text1"/>
                      <w:sz w:val="14"/>
                      <w:szCs w:val="14"/>
                    </w:rPr>
                    <w:t>Número de oficio</w:t>
                  </w:r>
                </w:p>
              </w:tc>
              <w:tc>
                <w:tcPr>
                  <w:tcW w:w="1071" w:type="dxa"/>
                  <w:shd w:val="clear" w:color="auto" w:fill="FFFFFF" w:themeFill="background1"/>
                  <w:vAlign w:val="center"/>
                </w:tcPr>
                <w:p w14:paraId="4CD3CF1A" w14:textId="77777777" w:rsidR="00AA26CE" w:rsidRPr="000D7BDD" w:rsidRDefault="00AA26CE" w:rsidP="003154FF">
                  <w:pPr>
                    <w:spacing w:line="257" w:lineRule="auto"/>
                    <w:ind w:left="57" w:right="57"/>
                    <w:jc w:val="both"/>
                    <w:rPr>
                      <w:i/>
                      <w:sz w:val="14"/>
                      <w:szCs w:val="14"/>
                    </w:rPr>
                  </w:pPr>
                  <w:r w:rsidRPr="000D7BDD">
                    <w:rPr>
                      <w:rFonts w:ascii="Arial" w:eastAsia="Arial" w:hAnsi="Arial" w:cs="Arial"/>
                      <w:b/>
                      <w:bCs/>
                      <w:i/>
                      <w:color w:val="000000" w:themeColor="text1"/>
                      <w:sz w:val="14"/>
                      <w:szCs w:val="14"/>
                    </w:rPr>
                    <w:t>Fecha de notificación</w:t>
                  </w:r>
                </w:p>
              </w:tc>
              <w:tc>
                <w:tcPr>
                  <w:tcW w:w="1276" w:type="dxa"/>
                  <w:shd w:val="clear" w:color="auto" w:fill="FFFFFF" w:themeFill="background1"/>
                  <w:vAlign w:val="center"/>
                </w:tcPr>
                <w:p w14:paraId="74BCE71E" w14:textId="77777777" w:rsidR="00AA26CE" w:rsidRPr="000D7BDD" w:rsidRDefault="00AA26CE" w:rsidP="003154FF">
                  <w:pPr>
                    <w:spacing w:line="257" w:lineRule="auto"/>
                    <w:ind w:left="57" w:right="57"/>
                    <w:jc w:val="both"/>
                    <w:rPr>
                      <w:i/>
                      <w:sz w:val="14"/>
                      <w:szCs w:val="14"/>
                    </w:rPr>
                  </w:pPr>
                  <w:r w:rsidRPr="000D7BDD">
                    <w:rPr>
                      <w:rFonts w:ascii="Arial" w:eastAsia="Arial" w:hAnsi="Arial" w:cs="Arial"/>
                      <w:b/>
                      <w:bCs/>
                      <w:i/>
                      <w:color w:val="000000" w:themeColor="text1"/>
                      <w:sz w:val="14"/>
                      <w:szCs w:val="14"/>
                    </w:rPr>
                    <w:t>Fecha de respuesta</w:t>
                  </w:r>
                </w:p>
              </w:tc>
            </w:tr>
            <w:tr w:rsidR="00AA26CE" w:rsidRPr="000D7BDD" w14:paraId="069EE19B" w14:textId="77777777" w:rsidTr="00AA26CE">
              <w:trPr>
                <w:trHeight w:val="312"/>
                <w:jc w:val="center"/>
              </w:trPr>
              <w:tc>
                <w:tcPr>
                  <w:tcW w:w="1374" w:type="dxa"/>
                  <w:vMerge w:val="restart"/>
                  <w:shd w:val="clear" w:color="auto" w:fill="FFFFFF" w:themeFill="background1"/>
                  <w:vAlign w:val="center"/>
                </w:tcPr>
                <w:p w14:paraId="7F8A0B8E" w14:textId="77777777" w:rsidR="00AA26CE" w:rsidRPr="000D7BDD" w:rsidRDefault="00AA26CE" w:rsidP="003154FF">
                  <w:pPr>
                    <w:ind w:left="57" w:right="57"/>
                    <w:jc w:val="both"/>
                    <w:rPr>
                      <w:i/>
                      <w:sz w:val="14"/>
                      <w:szCs w:val="14"/>
                    </w:rPr>
                  </w:pPr>
                  <w:r w:rsidRPr="000D7BDD">
                    <w:rPr>
                      <w:rFonts w:ascii="Arial" w:eastAsia="Arial" w:hAnsi="Arial" w:cs="Arial"/>
                      <w:i/>
                      <w:color w:val="000000" w:themeColor="text1"/>
                      <w:sz w:val="14"/>
                      <w:szCs w:val="14"/>
                    </w:rPr>
                    <w:t>Instituto Electoral y de Participación Ciudadana del estado de Chiapas</w:t>
                  </w:r>
                </w:p>
              </w:tc>
              <w:tc>
                <w:tcPr>
                  <w:tcW w:w="1723" w:type="dxa"/>
                  <w:shd w:val="clear" w:color="auto" w:fill="FFFFFF" w:themeFill="background1"/>
                  <w:vAlign w:val="center"/>
                </w:tcPr>
                <w:p w14:paraId="6DEA30AF" w14:textId="77777777" w:rsidR="00AA26CE" w:rsidRPr="000D7BDD" w:rsidRDefault="00AA26CE" w:rsidP="003154FF">
                  <w:pPr>
                    <w:ind w:left="57" w:right="57"/>
                    <w:jc w:val="both"/>
                    <w:rPr>
                      <w:i/>
                      <w:sz w:val="14"/>
                      <w:szCs w:val="14"/>
                    </w:rPr>
                  </w:pPr>
                  <w:r w:rsidRPr="000D7BDD">
                    <w:rPr>
                      <w:rFonts w:ascii="Arial" w:eastAsia="Arial" w:hAnsi="Arial" w:cs="Arial"/>
                      <w:i/>
                      <w:color w:val="000000" w:themeColor="text1"/>
                      <w:sz w:val="14"/>
                      <w:szCs w:val="14"/>
                    </w:rPr>
                    <w:t>INE/UTF/DA/42540/2021</w:t>
                  </w:r>
                </w:p>
              </w:tc>
              <w:tc>
                <w:tcPr>
                  <w:tcW w:w="1071" w:type="dxa"/>
                  <w:shd w:val="clear" w:color="auto" w:fill="FFFFFF" w:themeFill="background1"/>
                  <w:vAlign w:val="center"/>
                </w:tcPr>
                <w:p w14:paraId="4C5A8B35" w14:textId="77777777" w:rsidR="00AA26CE" w:rsidRPr="000D7BDD" w:rsidRDefault="00AA26CE" w:rsidP="003154FF">
                  <w:pPr>
                    <w:spacing w:line="257" w:lineRule="auto"/>
                    <w:ind w:left="57" w:right="57"/>
                    <w:jc w:val="both"/>
                    <w:rPr>
                      <w:i/>
                      <w:sz w:val="14"/>
                      <w:szCs w:val="14"/>
                    </w:rPr>
                  </w:pPr>
                  <w:r w:rsidRPr="000D7BDD">
                    <w:rPr>
                      <w:rFonts w:ascii="Arial" w:eastAsia="Arial" w:hAnsi="Arial" w:cs="Arial"/>
                      <w:i/>
                      <w:color w:val="000000" w:themeColor="text1"/>
                      <w:sz w:val="14"/>
                      <w:szCs w:val="14"/>
                    </w:rPr>
                    <w:t>09/09/2021</w:t>
                  </w:r>
                </w:p>
              </w:tc>
              <w:tc>
                <w:tcPr>
                  <w:tcW w:w="1276" w:type="dxa"/>
                  <w:shd w:val="clear" w:color="auto" w:fill="FFFFFF" w:themeFill="background1"/>
                  <w:vAlign w:val="center"/>
                </w:tcPr>
                <w:p w14:paraId="489B3DCE" w14:textId="77777777" w:rsidR="00AA26CE" w:rsidRPr="000D7BDD" w:rsidRDefault="00AA26CE" w:rsidP="003154FF">
                  <w:pPr>
                    <w:spacing w:line="257" w:lineRule="auto"/>
                    <w:ind w:left="57" w:right="57"/>
                    <w:jc w:val="both"/>
                    <w:rPr>
                      <w:i/>
                      <w:sz w:val="14"/>
                      <w:szCs w:val="14"/>
                    </w:rPr>
                  </w:pPr>
                  <w:r w:rsidRPr="000D7BDD">
                    <w:rPr>
                      <w:rFonts w:ascii="Arial" w:eastAsia="Arial" w:hAnsi="Arial" w:cs="Arial"/>
                      <w:i/>
                      <w:color w:val="000000" w:themeColor="text1"/>
                      <w:sz w:val="14"/>
                      <w:szCs w:val="14"/>
                    </w:rPr>
                    <w:t>16/09/2021</w:t>
                  </w:r>
                </w:p>
              </w:tc>
            </w:tr>
            <w:tr w:rsidR="00AA26CE" w:rsidRPr="000D7BDD" w14:paraId="345DAB42" w14:textId="77777777" w:rsidTr="00AA26CE">
              <w:trPr>
                <w:trHeight w:val="255"/>
                <w:jc w:val="center"/>
              </w:trPr>
              <w:tc>
                <w:tcPr>
                  <w:tcW w:w="1374" w:type="dxa"/>
                  <w:vMerge/>
                  <w:vAlign w:val="center"/>
                </w:tcPr>
                <w:p w14:paraId="18419BA7" w14:textId="77777777" w:rsidR="00AA26CE" w:rsidRPr="000D7BDD" w:rsidRDefault="00AA26CE" w:rsidP="003154FF">
                  <w:pPr>
                    <w:ind w:left="57" w:right="57"/>
                    <w:jc w:val="both"/>
                    <w:rPr>
                      <w:i/>
                      <w:sz w:val="14"/>
                      <w:szCs w:val="14"/>
                    </w:rPr>
                  </w:pPr>
                </w:p>
              </w:tc>
              <w:tc>
                <w:tcPr>
                  <w:tcW w:w="1723" w:type="dxa"/>
                  <w:shd w:val="clear" w:color="auto" w:fill="FFFFFF" w:themeFill="background1"/>
                  <w:vAlign w:val="center"/>
                </w:tcPr>
                <w:p w14:paraId="27FD0CD1" w14:textId="77777777" w:rsidR="00AA26CE" w:rsidRPr="000D7BDD" w:rsidRDefault="00AA26CE" w:rsidP="003154FF">
                  <w:pPr>
                    <w:spacing w:line="257" w:lineRule="auto"/>
                    <w:ind w:left="57" w:right="57"/>
                    <w:jc w:val="both"/>
                    <w:rPr>
                      <w:i/>
                      <w:sz w:val="14"/>
                      <w:szCs w:val="14"/>
                    </w:rPr>
                  </w:pPr>
                  <w:r w:rsidRPr="000D7BDD">
                    <w:rPr>
                      <w:rFonts w:ascii="Arial" w:eastAsia="Arial" w:hAnsi="Arial" w:cs="Arial"/>
                      <w:i/>
                      <w:color w:val="000000" w:themeColor="text1"/>
                      <w:sz w:val="14"/>
                      <w:szCs w:val="14"/>
                    </w:rPr>
                    <w:t>INE/UTF/DA/44248/2021</w:t>
                  </w:r>
                </w:p>
              </w:tc>
              <w:tc>
                <w:tcPr>
                  <w:tcW w:w="1071" w:type="dxa"/>
                  <w:shd w:val="clear" w:color="auto" w:fill="FFFFFF" w:themeFill="background1"/>
                  <w:vAlign w:val="center"/>
                </w:tcPr>
                <w:p w14:paraId="31E17BC7" w14:textId="77777777" w:rsidR="00AA26CE" w:rsidRPr="000D7BDD" w:rsidRDefault="00AA26CE" w:rsidP="003154FF">
                  <w:pPr>
                    <w:spacing w:line="257" w:lineRule="auto"/>
                    <w:ind w:left="57" w:right="57"/>
                    <w:jc w:val="both"/>
                    <w:rPr>
                      <w:i/>
                      <w:sz w:val="14"/>
                      <w:szCs w:val="14"/>
                    </w:rPr>
                  </w:pPr>
                  <w:r w:rsidRPr="000D7BDD">
                    <w:rPr>
                      <w:rFonts w:ascii="Arial" w:eastAsia="Arial" w:hAnsi="Arial" w:cs="Arial"/>
                      <w:i/>
                      <w:color w:val="000000" w:themeColor="text1"/>
                      <w:sz w:val="14"/>
                      <w:szCs w:val="14"/>
                    </w:rPr>
                    <w:t>28/10/2021</w:t>
                  </w:r>
                </w:p>
              </w:tc>
              <w:tc>
                <w:tcPr>
                  <w:tcW w:w="1276" w:type="dxa"/>
                  <w:shd w:val="clear" w:color="auto" w:fill="FFFFFF" w:themeFill="background1"/>
                  <w:vAlign w:val="center"/>
                </w:tcPr>
                <w:p w14:paraId="32565091" w14:textId="77777777" w:rsidR="00AA26CE" w:rsidRPr="000D7BDD" w:rsidRDefault="00AA26CE" w:rsidP="003154FF">
                  <w:pPr>
                    <w:spacing w:line="257" w:lineRule="auto"/>
                    <w:ind w:left="57" w:right="57"/>
                    <w:jc w:val="both"/>
                    <w:rPr>
                      <w:i/>
                      <w:sz w:val="14"/>
                      <w:szCs w:val="14"/>
                    </w:rPr>
                  </w:pPr>
                </w:p>
              </w:tc>
            </w:tr>
            <w:tr w:rsidR="00AA26CE" w:rsidRPr="000D7BDD" w14:paraId="6689B8DC" w14:textId="77777777" w:rsidTr="00AA26CE">
              <w:trPr>
                <w:trHeight w:val="269"/>
                <w:jc w:val="center"/>
              </w:trPr>
              <w:tc>
                <w:tcPr>
                  <w:tcW w:w="1374" w:type="dxa"/>
                  <w:vMerge/>
                  <w:vAlign w:val="center"/>
                </w:tcPr>
                <w:p w14:paraId="087FE1FD" w14:textId="77777777" w:rsidR="00AA26CE" w:rsidRPr="000D7BDD" w:rsidRDefault="00AA26CE" w:rsidP="003154FF">
                  <w:pPr>
                    <w:ind w:left="57" w:right="57"/>
                    <w:jc w:val="both"/>
                    <w:rPr>
                      <w:i/>
                      <w:sz w:val="14"/>
                      <w:szCs w:val="14"/>
                    </w:rPr>
                  </w:pPr>
                </w:p>
              </w:tc>
              <w:tc>
                <w:tcPr>
                  <w:tcW w:w="1723" w:type="dxa"/>
                  <w:shd w:val="clear" w:color="auto" w:fill="FFFFFF" w:themeFill="background1"/>
                  <w:vAlign w:val="center"/>
                </w:tcPr>
                <w:p w14:paraId="2D0D66AD" w14:textId="77777777" w:rsidR="00AA26CE" w:rsidRPr="000D7BDD" w:rsidRDefault="00AA26CE" w:rsidP="003154FF">
                  <w:pPr>
                    <w:spacing w:line="257" w:lineRule="auto"/>
                    <w:ind w:left="57" w:right="57"/>
                    <w:jc w:val="both"/>
                    <w:rPr>
                      <w:i/>
                      <w:sz w:val="14"/>
                      <w:szCs w:val="14"/>
                    </w:rPr>
                  </w:pPr>
                  <w:r w:rsidRPr="000D7BDD">
                    <w:rPr>
                      <w:rFonts w:ascii="Arial" w:eastAsia="Arial" w:hAnsi="Arial" w:cs="Arial"/>
                      <w:i/>
                      <w:color w:val="000000" w:themeColor="text1"/>
                      <w:sz w:val="14"/>
                      <w:szCs w:val="14"/>
                    </w:rPr>
                    <w:t>INE/UTF/DA/43688/2021</w:t>
                  </w:r>
                </w:p>
              </w:tc>
              <w:tc>
                <w:tcPr>
                  <w:tcW w:w="1071" w:type="dxa"/>
                  <w:shd w:val="clear" w:color="auto" w:fill="FFFFFF" w:themeFill="background1"/>
                  <w:vAlign w:val="center"/>
                </w:tcPr>
                <w:p w14:paraId="7628C46D" w14:textId="77777777" w:rsidR="00AA26CE" w:rsidRPr="000D7BDD" w:rsidRDefault="00AA26CE" w:rsidP="003154FF">
                  <w:pPr>
                    <w:spacing w:line="257" w:lineRule="auto"/>
                    <w:ind w:left="57" w:right="57"/>
                    <w:jc w:val="both"/>
                    <w:rPr>
                      <w:i/>
                      <w:sz w:val="14"/>
                      <w:szCs w:val="14"/>
                    </w:rPr>
                  </w:pPr>
                  <w:r w:rsidRPr="000D7BDD">
                    <w:rPr>
                      <w:rFonts w:ascii="Arial" w:eastAsia="Arial" w:hAnsi="Arial" w:cs="Arial"/>
                      <w:i/>
                      <w:color w:val="000000" w:themeColor="text1"/>
                      <w:sz w:val="14"/>
                      <w:szCs w:val="14"/>
                    </w:rPr>
                    <w:t>28/10/2021</w:t>
                  </w:r>
                </w:p>
              </w:tc>
              <w:tc>
                <w:tcPr>
                  <w:tcW w:w="1276" w:type="dxa"/>
                  <w:shd w:val="clear" w:color="auto" w:fill="FFFFFF" w:themeFill="background1"/>
                  <w:vAlign w:val="center"/>
                </w:tcPr>
                <w:p w14:paraId="150471AD" w14:textId="77777777" w:rsidR="00AA26CE" w:rsidRPr="000D7BDD" w:rsidRDefault="00AA26CE" w:rsidP="003154FF">
                  <w:pPr>
                    <w:spacing w:line="257" w:lineRule="auto"/>
                    <w:ind w:left="57" w:right="57"/>
                    <w:jc w:val="both"/>
                    <w:rPr>
                      <w:rFonts w:ascii="Arial" w:eastAsia="Arial" w:hAnsi="Arial" w:cs="Arial"/>
                      <w:i/>
                      <w:color w:val="000000" w:themeColor="text1"/>
                      <w:sz w:val="14"/>
                      <w:szCs w:val="14"/>
                    </w:rPr>
                  </w:pPr>
                </w:p>
              </w:tc>
            </w:tr>
          </w:tbl>
          <w:p w14:paraId="1A5D00F0"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743FC24E"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4D0E26B8"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32F033F1"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440568E3"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1E95991E"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“Se confirma que no existen diferencias entre el financiamiento reportado en el SIF, con el que le fue otorgado a nuestro partido en el ejercicio en revisión”. </w:t>
            </w:r>
          </w:p>
          <w:p w14:paraId="6C1FE6C4"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142E69BD" w14:textId="1EE4E95D"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Del análisis a las respuestas presentadas a la fecha del presente por el Instituto de Elecciones y Participación Ciudadana del estado de Chiapas, y con el fin de allegarse de más elementos que permitan transparentar el origen y destino del financiamiento público entregado al sujeto obligado, esta autoridad procedió a solicitar información adicional a dicho Instituto, a través de los oficios que se detallan a continuación:</w:t>
            </w:r>
          </w:p>
          <w:p w14:paraId="04CC98A1"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27"/>
              <w:gridCol w:w="1665"/>
              <w:gridCol w:w="1035"/>
              <w:gridCol w:w="1233"/>
              <w:gridCol w:w="1233"/>
            </w:tblGrid>
            <w:tr w:rsidR="00AA26CE" w:rsidRPr="000D7BDD" w14:paraId="18EC61BC" w14:textId="77777777" w:rsidTr="00AA26CE">
              <w:trPr>
                <w:trHeight w:val="31"/>
                <w:tblHeader/>
                <w:jc w:val="center"/>
              </w:trPr>
              <w:tc>
                <w:tcPr>
                  <w:tcW w:w="1327" w:type="dxa"/>
                  <w:shd w:val="clear" w:color="auto" w:fill="FFFFFF"/>
                  <w:tcMar>
                    <w:top w:w="0" w:type="dxa"/>
                    <w:left w:w="108" w:type="dxa"/>
                    <w:bottom w:w="0" w:type="dxa"/>
                    <w:right w:w="108" w:type="dxa"/>
                  </w:tcMar>
                  <w:vAlign w:val="center"/>
                  <w:hideMark/>
                </w:tcPr>
                <w:p w14:paraId="44AD071B" w14:textId="77777777" w:rsidR="00AA26CE" w:rsidRPr="000D7BDD" w:rsidRDefault="00AA26CE" w:rsidP="003154FF">
                  <w:pPr>
                    <w:ind w:left="57" w:right="57"/>
                    <w:jc w:val="both"/>
                    <w:rPr>
                      <w:rFonts w:ascii="Calibri" w:hAnsi="Calibri" w:cs="Calibri"/>
                      <w:i/>
                      <w:sz w:val="14"/>
                      <w:szCs w:val="14"/>
                    </w:rPr>
                  </w:pPr>
                  <w:r w:rsidRPr="000D7BDD">
                    <w:rPr>
                      <w:rFonts w:ascii="Arial" w:hAnsi="Arial" w:cs="Arial"/>
                      <w:b/>
                      <w:bCs/>
                      <w:i/>
                      <w:color w:val="000000"/>
                      <w:sz w:val="14"/>
                      <w:szCs w:val="14"/>
                    </w:rPr>
                    <w:t>Autoridad</w:t>
                  </w:r>
                </w:p>
              </w:tc>
              <w:tc>
                <w:tcPr>
                  <w:tcW w:w="1665" w:type="dxa"/>
                  <w:shd w:val="clear" w:color="auto" w:fill="FFFFFF"/>
                  <w:tcMar>
                    <w:top w:w="0" w:type="dxa"/>
                    <w:left w:w="108" w:type="dxa"/>
                    <w:bottom w:w="0" w:type="dxa"/>
                    <w:right w:w="108" w:type="dxa"/>
                  </w:tcMar>
                  <w:vAlign w:val="center"/>
                  <w:hideMark/>
                </w:tcPr>
                <w:p w14:paraId="3CF67538" w14:textId="77777777" w:rsidR="00AA26CE" w:rsidRPr="000D7BDD" w:rsidRDefault="00AA26CE" w:rsidP="003154FF">
                  <w:pPr>
                    <w:ind w:left="57" w:right="57"/>
                    <w:jc w:val="both"/>
                    <w:rPr>
                      <w:i/>
                      <w:sz w:val="14"/>
                      <w:szCs w:val="14"/>
                    </w:rPr>
                  </w:pPr>
                  <w:r w:rsidRPr="000D7BDD">
                    <w:rPr>
                      <w:rFonts w:ascii="Arial" w:hAnsi="Arial" w:cs="Arial"/>
                      <w:b/>
                      <w:bCs/>
                      <w:i/>
                      <w:color w:val="000000"/>
                      <w:sz w:val="14"/>
                      <w:szCs w:val="14"/>
                    </w:rPr>
                    <w:t>Número de oficio</w:t>
                  </w:r>
                </w:p>
              </w:tc>
              <w:tc>
                <w:tcPr>
                  <w:tcW w:w="1035" w:type="dxa"/>
                  <w:shd w:val="clear" w:color="auto" w:fill="FFFFFF"/>
                  <w:tcMar>
                    <w:top w:w="0" w:type="dxa"/>
                    <w:left w:w="108" w:type="dxa"/>
                    <w:bottom w:w="0" w:type="dxa"/>
                    <w:right w:w="108" w:type="dxa"/>
                  </w:tcMar>
                  <w:vAlign w:val="center"/>
                  <w:hideMark/>
                </w:tcPr>
                <w:p w14:paraId="55FBBA16" w14:textId="77777777" w:rsidR="00AA26CE" w:rsidRPr="000D7BDD" w:rsidRDefault="00AA26CE" w:rsidP="003154FF">
                  <w:pPr>
                    <w:ind w:left="57" w:right="57"/>
                    <w:jc w:val="both"/>
                    <w:rPr>
                      <w:i/>
                      <w:sz w:val="14"/>
                      <w:szCs w:val="14"/>
                    </w:rPr>
                  </w:pPr>
                  <w:r w:rsidRPr="000D7BDD">
                    <w:rPr>
                      <w:rFonts w:ascii="Arial" w:hAnsi="Arial" w:cs="Arial"/>
                      <w:b/>
                      <w:bCs/>
                      <w:i/>
                      <w:color w:val="000000"/>
                      <w:sz w:val="14"/>
                      <w:szCs w:val="14"/>
                    </w:rPr>
                    <w:t>Fecha de notificación</w:t>
                  </w:r>
                </w:p>
              </w:tc>
              <w:tc>
                <w:tcPr>
                  <w:tcW w:w="1233" w:type="dxa"/>
                  <w:shd w:val="clear" w:color="auto" w:fill="FFFFFF"/>
                  <w:tcMar>
                    <w:top w:w="0" w:type="dxa"/>
                    <w:left w:w="108" w:type="dxa"/>
                    <w:bottom w:w="0" w:type="dxa"/>
                    <w:right w:w="108" w:type="dxa"/>
                  </w:tcMar>
                  <w:vAlign w:val="center"/>
                  <w:hideMark/>
                </w:tcPr>
                <w:p w14:paraId="351EC88B" w14:textId="77777777" w:rsidR="00AA26CE" w:rsidRPr="000D7BDD" w:rsidRDefault="00AA26CE" w:rsidP="003154FF">
                  <w:pPr>
                    <w:ind w:left="57" w:right="57"/>
                    <w:jc w:val="both"/>
                    <w:rPr>
                      <w:i/>
                      <w:sz w:val="14"/>
                      <w:szCs w:val="14"/>
                    </w:rPr>
                  </w:pPr>
                  <w:r w:rsidRPr="000D7BDD">
                    <w:rPr>
                      <w:rFonts w:ascii="Arial" w:hAnsi="Arial" w:cs="Arial"/>
                      <w:b/>
                      <w:bCs/>
                      <w:i/>
                      <w:color w:val="000000"/>
                      <w:sz w:val="14"/>
                      <w:szCs w:val="14"/>
                    </w:rPr>
                    <w:t>Fecha de respuesta</w:t>
                  </w:r>
                </w:p>
              </w:tc>
              <w:tc>
                <w:tcPr>
                  <w:tcW w:w="1233" w:type="dxa"/>
                  <w:shd w:val="clear" w:color="auto" w:fill="FFFFFF"/>
                  <w:vAlign w:val="center"/>
                </w:tcPr>
                <w:p w14:paraId="79003B35" w14:textId="77777777" w:rsidR="00AA26CE" w:rsidRPr="000D7BDD" w:rsidRDefault="00AA26CE" w:rsidP="003154FF">
                  <w:pPr>
                    <w:ind w:left="57" w:right="57"/>
                    <w:jc w:val="both"/>
                    <w:rPr>
                      <w:rFonts w:ascii="Arial" w:hAnsi="Arial" w:cs="Arial"/>
                      <w:b/>
                      <w:bCs/>
                      <w:i/>
                      <w:color w:val="000000"/>
                      <w:sz w:val="14"/>
                      <w:szCs w:val="14"/>
                    </w:rPr>
                  </w:pPr>
                  <w:r w:rsidRPr="000D7BDD">
                    <w:rPr>
                      <w:rFonts w:ascii="Arial" w:hAnsi="Arial" w:cs="Arial"/>
                      <w:b/>
                      <w:bCs/>
                      <w:i/>
                      <w:color w:val="000000"/>
                      <w:sz w:val="14"/>
                      <w:szCs w:val="14"/>
                    </w:rPr>
                    <w:t>Referencia</w:t>
                  </w:r>
                </w:p>
              </w:tc>
            </w:tr>
            <w:tr w:rsidR="00AA26CE" w:rsidRPr="000D7BDD" w14:paraId="1CB7B031" w14:textId="77777777" w:rsidTr="00AA26CE">
              <w:trPr>
                <w:trHeight w:val="342"/>
                <w:jc w:val="center"/>
              </w:trPr>
              <w:tc>
                <w:tcPr>
                  <w:tcW w:w="1327" w:type="dxa"/>
                  <w:vMerge w:val="restart"/>
                  <w:shd w:val="clear" w:color="auto" w:fill="FFFFFF"/>
                  <w:tcMar>
                    <w:top w:w="0" w:type="dxa"/>
                    <w:left w:w="108" w:type="dxa"/>
                    <w:bottom w:w="0" w:type="dxa"/>
                    <w:right w:w="108" w:type="dxa"/>
                  </w:tcMar>
                  <w:vAlign w:val="center"/>
                  <w:hideMark/>
                </w:tcPr>
                <w:p w14:paraId="3F6E17FA" w14:textId="77777777" w:rsidR="00AA26CE" w:rsidRPr="000D7BDD" w:rsidRDefault="00AA26CE" w:rsidP="003154FF">
                  <w:pPr>
                    <w:ind w:left="57" w:right="57"/>
                    <w:jc w:val="both"/>
                    <w:rPr>
                      <w:rFonts w:ascii="Calibri" w:hAnsi="Calibri" w:cs="Calibri"/>
                      <w:i/>
                      <w:sz w:val="14"/>
                      <w:szCs w:val="14"/>
                    </w:rPr>
                  </w:pPr>
                  <w:r w:rsidRPr="000D7BDD">
                    <w:rPr>
                      <w:rFonts w:ascii="Arial" w:hAnsi="Arial" w:cs="Arial"/>
                      <w:i/>
                      <w:color w:val="000000"/>
                      <w:sz w:val="14"/>
                      <w:szCs w:val="14"/>
                    </w:rPr>
                    <w:t>Instituto Electoral y de Participación Ciudadana del estado de Chiapas</w:t>
                  </w:r>
                </w:p>
              </w:tc>
              <w:tc>
                <w:tcPr>
                  <w:tcW w:w="1665" w:type="dxa"/>
                  <w:shd w:val="clear" w:color="auto" w:fill="FFFFFF"/>
                  <w:tcMar>
                    <w:top w:w="0" w:type="dxa"/>
                    <w:left w:w="108" w:type="dxa"/>
                    <w:bottom w:w="0" w:type="dxa"/>
                    <w:right w:w="108" w:type="dxa"/>
                  </w:tcMar>
                  <w:vAlign w:val="center"/>
                  <w:hideMark/>
                </w:tcPr>
                <w:p w14:paraId="7D9AB1E0" w14:textId="77777777" w:rsidR="00AA26CE" w:rsidRPr="000D7BDD" w:rsidRDefault="00AA26CE" w:rsidP="003154FF">
                  <w:pPr>
                    <w:ind w:left="57" w:right="57"/>
                    <w:jc w:val="both"/>
                    <w:rPr>
                      <w:i/>
                      <w:sz w:val="14"/>
                      <w:szCs w:val="14"/>
                    </w:rPr>
                  </w:pPr>
                  <w:r w:rsidRPr="000D7BDD">
                    <w:rPr>
                      <w:rFonts w:ascii="Arial" w:hAnsi="Arial" w:cs="Arial"/>
                      <w:i/>
                      <w:color w:val="000000"/>
                      <w:sz w:val="14"/>
                      <w:szCs w:val="14"/>
                    </w:rPr>
                    <w:t>INE/UTF/DA/42540/2021</w:t>
                  </w:r>
                </w:p>
              </w:tc>
              <w:tc>
                <w:tcPr>
                  <w:tcW w:w="1035" w:type="dxa"/>
                  <w:shd w:val="clear" w:color="auto" w:fill="FFFFFF"/>
                  <w:tcMar>
                    <w:top w:w="0" w:type="dxa"/>
                    <w:left w:w="108" w:type="dxa"/>
                    <w:bottom w:w="0" w:type="dxa"/>
                    <w:right w:w="108" w:type="dxa"/>
                  </w:tcMar>
                  <w:vAlign w:val="center"/>
                  <w:hideMark/>
                </w:tcPr>
                <w:p w14:paraId="32A6D955" w14:textId="77777777" w:rsidR="00AA26CE" w:rsidRPr="000D7BDD" w:rsidRDefault="00AA26CE" w:rsidP="003154FF">
                  <w:pPr>
                    <w:ind w:left="57" w:right="57"/>
                    <w:jc w:val="both"/>
                    <w:rPr>
                      <w:i/>
                      <w:sz w:val="14"/>
                      <w:szCs w:val="14"/>
                    </w:rPr>
                  </w:pPr>
                  <w:r w:rsidRPr="000D7BDD">
                    <w:rPr>
                      <w:rFonts w:ascii="Arial" w:hAnsi="Arial" w:cs="Arial"/>
                      <w:i/>
                      <w:color w:val="000000"/>
                      <w:sz w:val="14"/>
                      <w:szCs w:val="14"/>
                    </w:rPr>
                    <w:t>09/09/2021</w:t>
                  </w:r>
                </w:p>
              </w:tc>
              <w:tc>
                <w:tcPr>
                  <w:tcW w:w="1233" w:type="dxa"/>
                  <w:shd w:val="clear" w:color="auto" w:fill="FFFFFF"/>
                  <w:tcMar>
                    <w:top w:w="0" w:type="dxa"/>
                    <w:left w:w="108" w:type="dxa"/>
                    <w:bottom w:w="0" w:type="dxa"/>
                    <w:right w:w="108" w:type="dxa"/>
                  </w:tcMar>
                  <w:vAlign w:val="center"/>
                  <w:hideMark/>
                </w:tcPr>
                <w:p w14:paraId="45EC6E91" w14:textId="77777777" w:rsidR="00AA26CE" w:rsidRPr="000D7BDD" w:rsidRDefault="00AA26CE" w:rsidP="003154FF">
                  <w:pPr>
                    <w:ind w:left="57" w:right="57"/>
                    <w:jc w:val="both"/>
                    <w:rPr>
                      <w:i/>
                      <w:sz w:val="14"/>
                      <w:szCs w:val="14"/>
                    </w:rPr>
                  </w:pPr>
                  <w:r w:rsidRPr="000D7BDD">
                    <w:rPr>
                      <w:rFonts w:ascii="Arial" w:hAnsi="Arial" w:cs="Arial"/>
                      <w:i/>
                      <w:color w:val="000000"/>
                      <w:sz w:val="14"/>
                      <w:szCs w:val="14"/>
                    </w:rPr>
                    <w:t>16/09/2021</w:t>
                  </w:r>
                </w:p>
              </w:tc>
              <w:tc>
                <w:tcPr>
                  <w:tcW w:w="1233" w:type="dxa"/>
                  <w:shd w:val="clear" w:color="auto" w:fill="FFFFFF"/>
                  <w:vAlign w:val="center"/>
                </w:tcPr>
                <w:p w14:paraId="1A5A7E9B" w14:textId="77777777" w:rsidR="00AA26CE" w:rsidRPr="000D7BDD" w:rsidRDefault="00AA26CE" w:rsidP="003154FF">
                  <w:pPr>
                    <w:ind w:left="57" w:right="57"/>
                    <w:jc w:val="both"/>
                    <w:rPr>
                      <w:rFonts w:ascii="Arial" w:hAnsi="Arial" w:cs="Arial"/>
                      <w:i/>
                      <w:color w:val="000000"/>
                      <w:sz w:val="14"/>
                      <w:szCs w:val="14"/>
                    </w:rPr>
                  </w:pPr>
                  <w:r w:rsidRPr="000D7BDD">
                    <w:rPr>
                      <w:rFonts w:ascii="Arial" w:eastAsia="Arial" w:hAnsi="Arial" w:cs="Arial"/>
                      <w:i/>
                      <w:color w:val="000000" w:themeColor="text1"/>
                      <w:sz w:val="14"/>
                      <w:szCs w:val="14"/>
                    </w:rPr>
                    <w:t>(1)</w:t>
                  </w:r>
                </w:p>
              </w:tc>
            </w:tr>
            <w:tr w:rsidR="00AA26CE" w:rsidRPr="000D7BDD" w14:paraId="3B5FDF9C" w14:textId="77777777" w:rsidTr="00AA26CE">
              <w:trPr>
                <w:trHeight w:val="280"/>
                <w:jc w:val="center"/>
              </w:trPr>
              <w:tc>
                <w:tcPr>
                  <w:tcW w:w="1327" w:type="dxa"/>
                  <w:vMerge/>
                  <w:vAlign w:val="center"/>
                  <w:hideMark/>
                </w:tcPr>
                <w:p w14:paraId="4DEEFDE6" w14:textId="77777777" w:rsidR="00AA26CE" w:rsidRPr="000D7BDD" w:rsidRDefault="00AA26CE" w:rsidP="003154FF">
                  <w:pPr>
                    <w:ind w:left="57" w:right="57"/>
                    <w:jc w:val="both"/>
                    <w:rPr>
                      <w:rFonts w:ascii="Calibri" w:hAnsi="Calibri" w:cs="Calibri"/>
                      <w:i/>
                      <w:sz w:val="14"/>
                      <w:szCs w:val="14"/>
                    </w:rPr>
                  </w:pPr>
                </w:p>
              </w:tc>
              <w:tc>
                <w:tcPr>
                  <w:tcW w:w="1665" w:type="dxa"/>
                  <w:shd w:val="clear" w:color="auto" w:fill="FFFFFF"/>
                  <w:tcMar>
                    <w:top w:w="0" w:type="dxa"/>
                    <w:left w:w="108" w:type="dxa"/>
                    <w:bottom w:w="0" w:type="dxa"/>
                    <w:right w:w="108" w:type="dxa"/>
                  </w:tcMar>
                  <w:vAlign w:val="center"/>
                  <w:hideMark/>
                </w:tcPr>
                <w:p w14:paraId="648F3FF0" w14:textId="77777777" w:rsidR="00AA26CE" w:rsidRPr="000D7BDD" w:rsidRDefault="00AA26CE" w:rsidP="003154FF">
                  <w:pPr>
                    <w:ind w:left="57" w:right="57"/>
                    <w:jc w:val="both"/>
                    <w:rPr>
                      <w:rFonts w:ascii="Calibri" w:hAnsi="Calibri" w:cs="Calibri"/>
                      <w:i/>
                      <w:sz w:val="14"/>
                      <w:szCs w:val="14"/>
                    </w:rPr>
                  </w:pPr>
                  <w:r w:rsidRPr="000D7BDD">
                    <w:rPr>
                      <w:rFonts w:ascii="Arial" w:hAnsi="Arial" w:cs="Arial"/>
                      <w:i/>
                      <w:color w:val="000000"/>
                      <w:sz w:val="14"/>
                      <w:szCs w:val="14"/>
                    </w:rPr>
                    <w:t>INE/UTF/DA/44248/2021</w:t>
                  </w:r>
                </w:p>
              </w:tc>
              <w:tc>
                <w:tcPr>
                  <w:tcW w:w="1035" w:type="dxa"/>
                  <w:shd w:val="clear" w:color="auto" w:fill="FFFFFF"/>
                  <w:tcMar>
                    <w:top w:w="0" w:type="dxa"/>
                    <w:left w:w="108" w:type="dxa"/>
                    <w:bottom w:w="0" w:type="dxa"/>
                    <w:right w:w="108" w:type="dxa"/>
                  </w:tcMar>
                  <w:vAlign w:val="center"/>
                  <w:hideMark/>
                </w:tcPr>
                <w:p w14:paraId="6694BCCB" w14:textId="77777777" w:rsidR="00AA26CE" w:rsidRPr="000D7BDD" w:rsidRDefault="00AA26CE" w:rsidP="003154FF">
                  <w:pPr>
                    <w:ind w:left="57" w:right="57"/>
                    <w:jc w:val="both"/>
                    <w:rPr>
                      <w:rFonts w:ascii="Arial" w:hAnsi="Arial" w:cs="Arial"/>
                      <w:i/>
                      <w:color w:val="000000"/>
                      <w:sz w:val="14"/>
                      <w:szCs w:val="14"/>
                    </w:rPr>
                  </w:pPr>
                  <w:r w:rsidRPr="000D7BDD">
                    <w:rPr>
                      <w:rFonts w:ascii="Arial" w:hAnsi="Arial" w:cs="Arial"/>
                      <w:i/>
                      <w:color w:val="000000"/>
                      <w:sz w:val="14"/>
                      <w:szCs w:val="14"/>
                    </w:rPr>
                    <w:t>28/10/2021</w:t>
                  </w:r>
                </w:p>
              </w:tc>
              <w:tc>
                <w:tcPr>
                  <w:tcW w:w="1233" w:type="dxa"/>
                  <w:shd w:val="clear" w:color="auto" w:fill="FFFFFF"/>
                  <w:tcMar>
                    <w:top w:w="0" w:type="dxa"/>
                    <w:left w:w="108" w:type="dxa"/>
                    <w:bottom w:w="0" w:type="dxa"/>
                    <w:right w:w="108" w:type="dxa"/>
                  </w:tcMar>
                  <w:vAlign w:val="center"/>
                </w:tcPr>
                <w:p w14:paraId="731B9315" w14:textId="77777777" w:rsidR="00AA26CE" w:rsidRPr="000D7BDD" w:rsidRDefault="00AA26CE" w:rsidP="003154FF">
                  <w:pPr>
                    <w:ind w:left="57" w:right="57"/>
                    <w:jc w:val="both"/>
                    <w:rPr>
                      <w:rFonts w:ascii="Arial" w:hAnsi="Arial" w:cs="Arial"/>
                      <w:i/>
                      <w:color w:val="000000"/>
                      <w:sz w:val="14"/>
                      <w:szCs w:val="14"/>
                    </w:rPr>
                  </w:pPr>
                  <w:r w:rsidRPr="000D7BDD">
                    <w:rPr>
                      <w:rFonts w:ascii="Arial" w:hAnsi="Arial" w:cs="Arial"/>
                      <w:i/>
                      <w:color w:val="000000"/>
                      <w:sz w:val="14"/>
                      <w:szCs w:val="14"/>
                    </w:rPr>
                    <w:t>22/10/2021</w:t>
                  </w:r>
                </w:p>
              </w:tc>
              <w:tc>
                <w:tcPr>
                  <w:tcW w:w="1233" w:type="dxa"/>
                  <w:shd w:val="clear" w:color="auto" w:fill="FFFFFF"/>
                  <w:vAlign w:val="center"/>
                </w:tcPr>
                <w:p w14:paraId="03E67695" w14:textId="77777777" w:rsidR="00AA26CE" w:rsidRPr="000D7BDD" w:rsidRDefault="00AA26CE" w:rsidP="003154FF">
                  <w:pPr>
                    <w:ind w:left="57" w:right="57"/>
                    <w:jc w:val="both"/>
                    <w:rPr>
                      <w:rFonts w:ascii="Arial" w:hAnsi="Arial" w:cs="Arial"/>
                      <w:i/>
                      <w:color w:val="000000"/>
                      <w:sz w:val="14"/>
                      <w:szCs w:val="14"/>
                    </w:rPr>
                  </w:pPr>
                  <w:r w:rsidRPr="000D7BDD">
                    <w:rPr>
                      <w:rFonts w:ascii="Arial" w:hAnsi="Arial" w:cs="Arial"/>
                      <w:i/>
                      <w:color w:val="000000"/>
                      <w:sz w:val="14"/>
                      <w:szCs w:val="14"/>
                    </w:rPr>
                    <w:t>(2)</w:t>
                  </w:r>
                </w:p>
              </w:tc>
            </w:tr>
            <w:tr w:rsidR="00AA26CE" w:rsidRPr="000D7BDD" w14:paraId="39C95807" w14:textId="77777777" w:rsidTr="00AA26CE">
              <w:trPr>
                <w:trHeight w:val="295"/>
                <w:jc w:val="center"/>
              </w:trPr>
              <w:tc>
                <w:tcPr>
                  <w:tcW w:w="1327" w:type="dxa"/>
                  <w:vMerge/>
                  <w:vAlign w:val="center"/>
                  <w:hideMark/>
                </w:tcPr>
                <w:p w14:paraId="68124753" w14:textId="77777777" w:rsidR="00AA26CE" w:rsidRPr="000D7BDD" w:rsidRDefault="00AA26CE" w:rsidP="003154FF">
                  <w:pPr>
                    <w:ind w:left="57" w:right="57"/>
                    <w:jc w:val="both"/>
                    <w:rPr>
                      <w:rFonts w:ascii="Calibri" w:hAnsi="Calibri" w:cs="Calibri"/>
                      <w:i/>
                      <w:sz w:val="14"/>
                      <w:szCs w:val="14"/>
                    </w:rPr>
                  </w:pPr>
                </w:p>
              </w:tc>
              <w:tc>
                <w:tcPr>
                  <w:tcW w:w="1665" w:type="dxa"/>
                  <w:shd w:val="clear" w:color="auto" w:fill="FFFFFF"/>
                  <w:tcMar>
                    <w:top w:w="0" w:type="dxa"/>
                    <w:left w:w="108" w:type="dxa"/>
                    <w:bottom w:w="0" w:type="dxa"/>
                    <w:right w:w="108" w:type="dxa"/>
                  </w:tcMar>
                  <w:vAlign w:val="center"/>
                  <w:hideMark/>
                </w:tcPr>
                <w:p w14:paraId="20472B52" w14:textId="77777777" w:rsidR="00AA26CE" w:rsidRPr="000D7BDD" w:rsidRDefault="00AA26CE" w:rsidP="003154FF">
                  <w:pPr>
                    <w:ind w:left="57" w:right="57"/>
                    <w:jc w:val="both"/>
                    <w:rPr>
                      <w:rFonts w:ascii="Calibri" w:hAnsi="Calibri" w:cs="Calibri"/>
                      <w:i/>
                      <w:sz w:val="14"/>
                      <w:szCs w:val="14"/>
                    </w:rPr>
                  </w:pPr>
                  <w:r w:rsidRPr="000D7BDD">
                    <w:rPr>
                      <w:rFonts w:ascii="Arial" w:hAnsi="Arial" w:cs="Arial"/>
                      <w:i/>
                      <w:color w:val="000000"/>
                      <w:sz w:val="14"/>
                      <w:szCs w:val="14"/>
                    </w:rPr>
                    <w:t>INE/UTF/DA/43688/2021</w:t>
                  </w:r>
                </w:p>
              </w:tc>
              <w:tc>
                <w:tcPr>
                  <w:tcW w:w="1035" w:type="dxa"/>
                  <w:shd w:val="clear" w:color="auto" w:fill="FFFFFF"/>
                  <w:tcMar>
                    <w:top w:w="0" w:type="dxa"/>
                    <w:left w:w="108" w:type="dxa"/>
                    <w:bottom w:w="0" w:type="dxa"/>
                    <w:right w:w="108" w:type="dxa"/>
                  </w:tcMar>
                  <w:vAlign w:val="center"/>
                  <w:hideMark/>
                </w:tcPr>
                <w:p w14:paraId="6555BF67" w14:textId="77777777" w:rsidR="00AA26CE" w:rsidRPr="000D7BDD" w:rsidRDefault="00AA26CE" w:rsidP="003154FF">
                  <w:pPr>
                    <w:ind w:left="57" w:right="57"/>
                    <w:jc w:val="both"/>
                    <w:rPr>
                      <w:i/>
                      <w:sz w:val="14"/>
                      <w:szCs w:val="14"/>
                    </w:rPr>
                  </w:pPr>
                  <w:r w:rsidRPr="000D7BDD">
                    <w:rPr>
                      <w:rFonts w:ascii="Arial" w:hAnsi="Arial" w:cs="Arial"/>
                      <w:i/>
                      <w:color w:val="000000"/>
                      <w:sz w:val="14"/>
                      <w:szCs w:val="14"/>
                    </w:rPr>
                    <w:t>28/10/2021</w:t>
                  </w:r>
                </w:p>
              </w:tc>
              <w:tc>
                <w:tcPr>
                  <w:tcW w:w="1233" w:type="dxa"/>
                  <w:shd w:val="clear" w:color="auto" w:fill="FFFFFF"/>
                  <w:tcMar>
                    <w:top w:w="0" w:type="dxa"/>
                    <w:left w:w="108" w:type="dxa"/>
                    <w:bottom w:w="0" w:type="dxa"/>
                    <w:right w:w="108" w:type="dxa"/>
                  </w:tcMar>
                  <w:vAlign w:val="center"/>
                </w:tcPr>
                <w:p w14:paraId="259CD1B9" w14:textId="77777777" w:rsidR="00AA26CE" w:rsidRPr="000D7BDD" w:rsidRDefault="00AA26CE" w:rsidP="003154FF">
                  <w:pPr>
                    <w:ind w:left="57" w:right="57"/>
                    <w:jc w:val="both"/>
                    <w:rPr>
                      <w:rFonts w:ascii="Arial" w:hAnsi="Arial" w:cs="Arial"/>
                      <w:i/>
                      <w:color w:val="000000"/>
                      <w:sz w:val="14"/>
                      <w:szCs w:val="14"/>
                    </w:rPr>
                  </w:pPr>
                  <w:r w:rsidRPr="000D7BDD">
                    <w:rPr>
                      <w:rFonts w:ascii="Arial" w:hAnsi="Arial" w:cs="Arial"/>
                      <w:i/>
                      <w:color w:val="000000"/>
                      <w:sz w:val="14"/>
                      <w:szCs w:val="14"/>
                    </w:rPr>
                    <w:t>04/11/2021</w:t>
                  </w:r>
                </w:p>
              </w:tc>
              <w:tc>
                <w:tcPr>
                  <w:tcW w:w="1233" w:type="dxa"/>
                  <w:shd w:val="clear" w:color="auto" w:fill="FFFFFF"/>
                  <w:vAlign w:val="center"/>
                </w:tcPr>
                <w:p w14:paraId="0C2670FD" w14:textId="77777777" w:rsidR="00AA26CE" w:rsidRPr="000D7BDD" w:rsidRDefault="00AA26CE" w:rsidP="003154FF">
                  <w:pPr>
                    <w:ind w:left="57" w:right="57"/>
                    <w:jc w:val="both"/>
                    <w:rPr>
                      <w:rFonts w:ascii="Arial" w:hAnsi="Arial" w:cs="Arial"/>
                      <w:i/>
                      <w:color w:val="000000"/>
                      <w:sz w:val="14"/>
                      <w:szCs w:val="14"/>
                    </w:rPr>
                  </w:pPr>
                  <w:r w:rsidRPr="000D7BDD">
                    <w:rPr>
                      <w:rFonts w:ascii="Arial" w:hAnsi="Arial" w:cs="Arial"/>
                      <w:i/>
                      <w:color w:val="000000"/>
                      <w:sz w:val="14"/>
                      <w:szCs w:val="14"/>
                    </w:rPr>
                    <w:t>(3)</w:t>
                  </w:r>
                </w:p>
              </w:tc>
            </w:tr>
            <w:tr w:rsidR="00AA26CE" w:rsidRPr="000D7BDD" w14:paraId="409FACCA" w14:textId="77777777" w:rsidTr="00AA26CE">
              <w:trPr>
                <w:trHeight w:val="295"/>
                <w:jc w:val="center"/>
              </w:trPr>
              <w:tc>
                <w:tcPr>
                  <w:tcW w:w="1327" w:type="dxa"/>
                  <w:vMerge/>
                  <w:vAlign w:val="center"/>
                </w:tcPr>
                <w:p w14:paraId="7C42CE45" w14:textId="77777777" w:rsidR="00AA26CE" w:rsidRPr="000D7BDD" w:rsidRDefault="00AA26CE" w:rsidP="003154FF">
                  <w:pPr>
                    <w:ind w:left="57" w:right="57"/>
                    <w:jc w:val="both"/>
                    <w:rPr>
                      <w:rFonts w:ascii="Calibri" w:hAnsi="Calibri" w:cs="Calibri"/>
                      <w:i/>
                      <w:sz w:val="14"/>
                      <w:szCs w:val="14"/>
                    </w:rPr>
                  </w:pPr>
                </w:p>
              </w:tc>
              <w:tc>
                <w:tcPr>
                  <w:tcW w:w="1665" w:type="dxa"/>
                  <w:shd w:val="clear" w:color="auto" w:fill="FFFFFF"/>
                  <w:tcMar>
                    <w:top w:w="0" w:type="dxa"/>
                    <w:left w:w="108" w:type="dxa"/>
                    <w:bottom w:w="0" w:type="dxa"/>
                    <w:right w:w="108" w:type="dxa"/>
                  </w:tcMar>
                  <w:vAlign w:val="center"/>
                </w:tcPr>
                <w:p w14:paraId="29F02315" w14:textId="77777777" w:rsidR="00AA26CE" w:rsidRPr="000D7BDD" w:rsidRDefault="00AA26CE" w:rsidP="003154FF">
                  <w:pPr>
                    <w:ind w:left="57" w:right="57"/>
                    <w:jc w:val="both"/>
                    <w:rPr>
                      <w:rFonts w:ascii="Arial" w:hAnsi="Arial" w:cs="Arial"/>
                      <w:i/>
                      <w:color w:val="000000"/>
                      <w:sz w:val="14"/>
                      <w:szCs w:val="14"/>
                    </w:rPr>
                  </w:pPr>
                  <w:r w:rsidRPr="000D7BDD">
                    <w:rPr>
                      <w:rFonts w:ascii="Arial" w:hAnsi="Arial" w:cs="Arial"/>
                      <w:i/>
                      <w:color w:val="000000"/>
                      <w:sz w:val="14"/>
                      <w:szCs w:val="14"/>
                    </w:rPr>
                    <w:t>INE/UTF/DA/46616/2021</w:t>
                  </w:r>
                </w:p>
              </w:tc>
              <w:tc>
                <w:tcPr>
                  <w:tcW w:w="1035" w:type="dxa"/>
                  <w:shd w:val="clear" w:color="auto" w:fill="FFFFFF"/>
                  <w:tcMar>
                    <w:top w:w="0" w:type="dxa"/>
                    <w:left w:w="108" w:type="dxa"/>
                    <w:bottom w:w="0" w:type="dxa"/>
                    <w:right w:w="108" w:type="dxa"/>
                  </w:tcMar>
                  <w:vAlign w:val="center"/>
                </w:tcPr>
                <w:p w14:paraId="7C7E9366" w14:textId="77777777" w:rsidR="00AA26CE" w:rsidRPr="000D7BDD" w:rsidRDefault="00AA26CE" w:rsidP="003154FF">
                  <w:pPr>
                    <w:ind w:left="57" w:right="57"/>
                    <w:jc w:val="both"/>
                    <w:rPr>
                      <w:rFonts w:ascii="Arial" w:hAnsi="Arial" w:cs="Arial"/>
                      <w:i/>
                      <w:color w:val="000000"/>
                      <w:sz w:val="14"/>
                      <w:szCs w:val="14"/>
                    </w:rPr>
                  </w:pPr>
                  <w:r w:rsidRPr="000D7BDD">
                    <w:rPr>
                      <w:rFonts w:ascii="Arial" w:hAnsi="Arial" w:cs="Arial"/>
                      <w:i/>
                      <w:color w:val="000000"/>
                      <w:sz w:val="14"/>
                      <w:szCs w:val="14"/>
                    </w:rPr>
                    <w:t>24/11/2021</w:t>
                  </w:r>
                </w:p>
              </w:tc>
              <w:tc>
                <w:tcPr>
                  <w:tcW w:w="1233" w:type="dxa"/>
                  <w:shd w:val="clear" w:color="auto" w:fill="FFFFFF"/>
                  <w:tcMar>
                    <w:top w:w="0" w:type="dxa"/>
                    <w:left w:w="108" w:type="dxa"/>
                    <w:bottom w:w="0" w:type="dxa"/>
                    <w:right w:w="108" w:type="dxa"/>
                  </w:tcMar>
                  <w:vAlign w:val="center"/>
                </w:tcPr>
                <w:p w14:paraId="1EE9A7CB" w14:textId="77777777" w:rsidR="00AA26CE" w:rsidRPr="000D7BDD" w:rsidRDefault="00AA26CE" w:rsidP="003154FF">
                  <w:pPr>
                    <w:ind w:left="57" w:right="57"/>
                    <w:jc w:val="both"/>
                    <w:rPr>
                      <w:rFonts w:ascii="Arial" w:hAnsi="Arial" w:cs="Arial"/>
                      <w:i/>
                      <w:color w:val="000000"/>
                      <w:sz w:val="14"/>
                      <w:szCs w:val="14"/>
                    </w:rPr>
                  </w:pPr>
                  <w:r w:rsidRPr="000D7BDD">
                    <w:rPr>
                      <w:rFonts w:ascii="Arial" w:hAnsi="Arial" w:cs="Arial"/>
                      <w:i/>
                      <w:color w:val="000000"/>
                      <w:sz w:val="14"/>
                      <w:szCs w:val="14"/>
                    </w:rPr>
                    <w:t>25/11/2021</w:t>
                  </w:r>
                </w:p>
              </w:tc>
              <w:tc>
                <w:tcPr>
                  <w:tcW w:w="1233" w:type="dxa"/>
                  <w:shd w:val="clear" w:color="auto" w:fill="FFFFFF"/>
                  <w:vAlign w:val="center"/>
                </w:tcPr>
                <w:p w14:paraId="04D6D46B" w14:textId="77777777" w:rsidR="00AA26CE" w:rsidRPr="000D7BDD" w:rsidRDefault="00AA26CE" w:rsidP="003154FF">
                  <w:pPr>
                    <w:ind w:left="57" w:right="57"/>
                    <w:jc w:val="both"/>
                    <w:rPr>
                      <w:rFonts w:ascii="Arial" w:hAnsi="Arial" w:cs="Arial"/>
                      <w:i/>
                      <w:color w:val="000000"/>
                      <w:sz w:val="14"/>
                      <w:szCs w:val="14"/>
                    </w:rPr>
                  </w:pPr>
                  <w:r w:rsidRPr="000D7BDD">
                    <w:rPr>
                      <w:rFonts w:ascii="Arial" w:hAnsi="Arial" w:cs="Arial"/>
                      <w:i/>
                      <w:color w:val="000000"/>
                      <w:sz w:val="14"/>
                      <w:szCs w:val="14"/>
                    </w:rPr>
                    <w:t>(3)</w:t>
                  </w:r>
                </w:p>
              </w:tc>
            </w:tr>
            <w:tr w:rsidR="00AA26CE" w:rsidRPr="000D7BDD" w14:paraId="25CA38B3" w14:textId="77777777" w:rsidTr="00AA26CE">
              <w:trPr>
                <w:trHeight w:val="295"/>
                <w:jc w:val="center"/>
              </w:trPr>
              <w:tc>
                <w:tcPr>
                  <w:tcW w:w="1327" w:type="dxa"/>
                  <w:vMerge/>
                  <w:vAlign w:val="center"/>
                </w:tcPr>
                <w:p w14:paraId="48B4A9C2" w14:textId="77777777" w:rsidR="00AA26CE" w:rsidRPr="000D7BDD" w:rsidRDefault="00AA26CE" w:rsidP="003154FF">
                  <w:pPr>
                    <w:ind w:left="57" w:right="57"/>
                    <w:jc w:val="both"/>
                    <w:rPr>
                      <w:rFonts w:ascii="Calibri" w:hAnsi="Calibri" w:cs="Calibri"/>
                      <w:i/>
                      <w:sz w:val="14"/>
                      <w:szCs w:val="14"/>
                    </w:rPr>
                  </w:pPr>
                </w:p>
              </w:tc>
              <w:tc>
                <w:tcPr>
                  <w:tcW w:w="1665" w:type="dxa"/>
                  <w:shd w:val="clear" w:color="auto" w:fill="FFFFFF"/>
                  <w:tcMar>
                    <w:top w:w="0" w:type="dxa"/>
                    <w:left w:w="108" w:type="dxa"/>
                    <w:bottom w:w="0" w:type="dxa"/>
                    <w:right w:w="108" w:type="dxa"/>
                  </w:tcMar>
                  <w:vAlign w:val="center"/>
                </w:tcPr>
                <w:p w14:paraId="55E1524A" w14:textId="77777777" w:rsidR="00AA26CE" w:rsidRPr="000D7BDD" w:rsidRDefault="00AA26CE" w:rsidP="003154FF">
                  <w:pPr>
                    <w:ind w:left="57" w:right="57"/>
                    <w:jc w:val="both"/>
                    <w:rPr>
                      <w:rFonts w:ascii="Arial" w:hAnsi="Arial" w:cs="Arial"/>
                      <w:i/>
                      <w:color w:val="000000"/>
                      <w:sz w:val="14"/>
                      <w:szCs w:val="14"/>
                    </w:rPr>
                  </w:pPr>
                  <w:r w:rsidRPr="000D7BDD">
                    <w:rPr>
                      <w:rFonts w:ascii="Arial" w:hAnsi="Arial" w:cs="Arial"/>
                      <w:i/>
                      <w:color w:val="000000"/>
                      <w:sz w:val="14"/>
                      <w:szCs w:val="14"/>
                    </w:rPr>
                    <w:t>INE/UTF/DA/48021/2021</w:t>
                  </w:r>
                </w:p>
              </w:tc>
              <w:tc>
                <w:tcPr>
                  <w:tcW w:w="1035" w:type="dxa"/>
                  <w:shd w:val="clear" w:color="auto" w:fill="FFFFFF"/>
                  <w:tcMar>
                    <w:top w:w="0" w:type="dxa"/>
                    <w:left w:w="108" w:type="dxa"/>
                    <w:bottom w:w="0" w:type="dxa"/>
                    <w:right w:w="108" w:type="dxa"/>
                  </w:tcMar>
                  <w:vAlign w:val="center"/>
                </w:tcPr>
                <w:p w14:paraId="401EC06B" w14:textId="02653993" w:rsidR="00AA26CE" w:rsidRPr="000D7BDD" w:rsidRDefault="00142723" w:rsidP="003154FF">
                  <w:pPr>
                    <w:ind w:left="57" w:right="57"/>
                    <w:jc w:val="both"/>
                    <w:rPr>
                      <w:rFonts w:ascii="Arial" w:hAnsi="Arial" w:cs="Arial"/>
                      <w:i/>
                      <w:color w:val="000000"/>
                      <w:sz w:val="14"/>
                      <w:szCs w:val="14"/>
                    </w:rPr>
                  </w:pPr>
                  <w:r w:rsidRPr="000D7BDD">
                    <w:rPr>
                      <w:rFonts w:ascii="Arial" w:hAnsi="Arial" w:cs="Arial"/>
                      <w:i/>
                      <w:color w:val="000000"/>
                      <w:sz w:val="14"/>
                      <w:szCs w:val="14"/>
                    </w:rPr>
                    <w:t>15/12/2021</w:t>
                  </w:r>
                </w:p>
              </w:tc>
              <w:tc>
                <w:tcPr>
                  <w:tcW w:w="1233" w:type="dxa"/>
                  <w:shd w:val="clear" w:color="auto" w:fill="FFFFFF"/>
                  <w:tcMar>
                    <w:top w:w="0" w:type="dxa"/>
                    <w:left w:w="108" w:type="dxa"/>
                    <w:bottom w:w="0" w:type="dxa"/>
                    <w:right w:w="108" w:type="dxa"/>
                  </w:tcMar>
                  <w:vAlign w:val="center"/>
                </w:tcPr>
                <w:p w14:paraId="76C8930C" w14:textId="77777777" w:rsidR="00AA26CE" w:rsidRPr="000D7BDD" w:rsidRDefault="00AA26CE" w:rsidP="003154FF">
                  <w:pPr>
                    <w:ind w:left="57" w:right="57"/>
                    <w:jc w:val="both"/>
                    <w:rPr>
                      <w:rFonts w:ascii="Arial" w:hAnsi="Arial" w:cs="Arial"/>
                      <w:i/>
                      <w:color w:val="000000"/>
                      <w:sz w:val="14"/>
                      <w:szCs w:val="14"/>
                    </w:rPr>
                  </w:pPr>
                </w:p>
              </w:tc>
              <w:tc>
                <w:tcPr>
                  <w:tcW w:w="1233" w:type="dxa"/>
                  <w:shd w:val="clear" w:color="auto" w:fill="FFFFFF"/>
                  <w:vAlign w:val="center"/>
                </w:tcPr>
                <w:p w14:paraId="07BE2CD2" w14:textId="77777777" w:rsidR="00AA26CE" w:rsidRPr="000D7BDD" w:rsidRDefault="00AA26CE" w:rsidP="003154FF">
                  <w:pPr>
                    <w:ind w:left="57" w:right="57"/>
                    <w:jc w:val="both"/>
                    <w:rPr>
                      <w:rFonts w:ascii="Arial" w:hAnsi="Arial" w:cs="Arial"/>
                      <w:i/>
                      <w:color w:val="000000"/>
                      <w:sz w:val="14"/>
                      <w:szCs w:val="14"/>
                    </w:rPr>
                  </w:pPr>
                  <w:r w:rsidRPr="000D7BDD">
                    <w:rPr>
                      <w:rFonts w:ascii="Arial" w:hAnsi="Arial" w:cs="Arial"/>
                      <w:i/>
                      <w:color w:val="000000"/>
                      <w:sz w:val="14"/>
                      <w:szCs w:val="14"/>
                    </w:rPr>
                    <w:t>(4)</w:t>
                  </w:r>
                </w:p>
              </w:tc>
            </w:tr>
          </w:tbl>
          <w:p w14:paraId="28388EF9"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67AD4950"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Ahora bien, del oficio señalado con (1) en la columna “Referencia” del cuadro inicial de la observación, a la fecha de elaboración del presente oficio el Instituto de Elecciones y Participación Ciudadana del estado de Chiapas dio respuesta a la </w:t>
            </w:r>
            <w:r w:rsidRPr="000D7BDD">
              <w:rPr>
                <w:rFonts w:ascii="Arial" w:hAnsi="Arial" w:cs="Arial"/>
                <w:i/>
                <w:sz w:val="18"/>
                <w:szCs w:val="18"/>
              </w:rPr>
              <w:lastRenderedPageBreak/>
              <w:t>UTF, constatándose que lo informado por el mismo, coincide con las operaciones y evidencias presentadas por el sujeto obligado.</w:t>
            </w:r>
          </w:p>
          <w:p w14:paraId="7DE26C62"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7264E223"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roofErr w:type="gramStart"/>
            <w:r w:rsidRPr="000D7BDD">
              <w:rPr>
                <w:rFonts w:ascii="Arial" w:hAnsi="Arial" w:cs="Arial"/>
                <w:i/>
                <w:sz w:val="18"/>
                <w:szCs w:val="18"/>
              </w:rPr>
              <w:t>En relación al</w:t>
            </w:r>
            <w:proofErr w:type="gramEnd"/>
            <w:r w:rsidRPr="000D7BDD">
              <w:rPr>
                <w:rFonts w:ascii="Arial" w:hAnsi="Arial" w:cs="Arial"/>
                <w:i/>
                <w:sz w:val="18"/>
                <w:szCs w:val="18"/>
              </w:rPr>
              <w:t xml:space="preserve"> oficio señalado con (2) de la columna “Referencia” del cuadro que antecede, a la fecha de elaboración del presente oficio el Instituto de Elecciones y Participación Ciudadana del estado de Chiapas dio respuesta a la UTF, constatándose que lo informado por el mismo, coincide con las operaciones y evidencias presentadas por el sujeto obligado.</w:t>
            </w:r>
          </w:p>
          <w:p w14:paraId="23444058"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0C652B8A"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Por lo que se refiere a los oficios señalados con (3) de la columna “Referencia” del cuadro que antecede, a la fecha de elaboración del presente oficio, el Instituto de Elecciones y Participación Ciudadana del estado de Chiapas dio respuesta a la UTF, sin embargo, de la revisión a la misma, esta autoridad sigue sin identificar los motivos por los cuales los partidos políticos señalados en dichos oficios, requieren que no les sean depositadas las prerrogativas del financiamiento público 2020 en las cuentas bancarias </w:t>
            </w:r>
            <w:proofErr w:type="spellStart"/>
            <w:r w:rsidRPr="000D7BDD">
              <w:rPr>
                <w:rFonts w:ascii="Arial" w:hAnsi="Arial" w:cs="Arial"/>
                <w:i/>
                <w:sz w:val="18"/>
                <w:szCs w:val="18"/>
              </w:rPr>
              <w:t>aperturadas</w:t>
            </w:r>
            <w:proofErr w:type="spellEnd"/>
            <w:r w:rsidRPr="000D7BDD">
              <w:rPr>
                <w:rFonts w:ascii="Arial" w:hAnsi="Arial" w:cs="Arial"/>
                <w:i/>
                <w:sz w:val="18"/>
                <w:szCs w:val="18"/>
              </w:rPr>
              <w:t xml:space="preserve"> para dicho fin.</w:t>
            </w:r>
          </w:p>
          <w:p w14:paraId="2044101F"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6E2B3792"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Respecto al oficio señalado con (4) de la columna “Referencia” del cuadro que antecede, a la fecha de elaboración del presente oficio, no se ha recibido la respuesta al oficio remitido por esta autoridad, por lo que una vez que se cuente con dicha información, se analizará y los resultados obtenidos se informarán en el momento procesal oportuno.</w:t>
            </w:r>
          </w:p>
          <w:p w14:paraId="0AFFD2BB"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1343F89F"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Por lo tanto, esta UTF dará seguimiento en el marco de la revisión del Oficio de errores y omisiones derivado de la revisión del Informe Anual 2020, en su segunda vuelta. </w:t>
            </w:r>
          </w:p>
          <w:p w14:paraId="31A5B771"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3D7B2F0F"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Si derivado de las respuestas respecto a las solicitudes realizadas por esta autoridad se identificaran irregularidades e inconsistencias, estas serán objeto de observación y en su caso de sanción; asimismo los resultados obtenidos se informarán en dictamen.</w:t>
            </w:r>
          </w:p>
          <w:p w14:paraId="39C93774"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32C897F1" w14:textId="77613148"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Lo anterior, de conformidad con el artículo 443, de la LGIPE; 96, numeral 1, 331 y 332 del RF.</w:t>
            </w:r>
          </w:p>
          <w:p w14:paraId="5F4166BE"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495CC070"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2F191FFE" w14:textId="77777777"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p w14:paraId="03E267B2" w14:textId="064F666D" w:rsidR="00AA26CE" w:rsidRPr="000D7BDD" w:rsidRDefault="00AA26CE" w:rsidP="003154FF">
            <w:pPr>
              <w:pStyle w:val="NormalWeb"/>
              <w:spacing w:before="0" w:beforeAutospacing="0" w:after="0" w:afterAutospacing="0"/>
              <w:ind w:left="57" w:right="57"/>
              <w:jc w:val="both"/>
              <w:rPr>
                <w:rFonts w:ascii="Arial" w:hAnsi="Arial" w:cs="Arial"/>
                <w:i/>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69D25907" w14:textId="77777777" w:rsidR="003154FF" w:rsidRPr="000D7BDD" w:rsidRDefault="003154FF" w:rsidP="003154FF">
            <w:pPr>
              <w:pStyle w:val="NormalWeb"/>
              <w:spacing w:before="0" w:beforeAutospacing="0" w:after="0" w:afterAutospacing="0"/>
              <w:ind w:left="57" w:right="57"/>
              <w:jc w:val="both"/>
              <w:rPr>
                <w:rStyle w:val="nfasis"/>
                <w:rFonts w:ascii="Arial" w:hAnsi="Arial" w:cs="Arial"/>
                <w:bCs/>
                <w:i w:val="0"/>
                <w:sz w:val="18"/>
                <w:szCs w:val="18"/>
              </w:rPr>
            </w:pPr>
            <w:r w:rsidRPr="000D7BDD">
              <w:rPr>
                <w:rStyle w:val="nfasis"/>
                <w:rFonts w:ascii="Arial" w:hAnsi="Arial" w:cs="Arial"/>
                <w:bCs/>
                <w:i w:val="0"/>
                <w:sz w:val="18"/>
                <w:szCs w:val="18"/>
              </w:rPr>
              <w:lastRenderedPageBreak/>
              <w:t>Sin Respuesta a la observación</w:t>
            </w:r>
          </w:p>
          <w:p w14:paraId="1FB0D51C" w14:textId="59A353CA" w:rsidR="00A6037C" w:rsidRPr="000D7BDD" w:rsidRDefault="00A6037C" w:rsidP="003154FF">
            <w:pPr>
              <w:pStyle w:val="NormalWeb"/>
              <w:spacing w:before="0" w:beforeAutospacing="0" w:after="0" w:afterAutospacing="0"/>
              <w:ind w:left="57" w:right="57"/>
              <w:jc w:val="both"/>
              <w:rPr>
                <w:rStyle w:val="nfasis"/>
                <w:rFonts w:ascii="Arial" w:hAnsi="Arial" w:cs="Arial"/>
                <w:b/>
                <w:b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Pr>
          <w:p w14:paraId="45E1AD0D" w14:textId="77777777" w:rsidR="00D06790" w:rsidRPr="000D7BDD" w:rsidRDefault="00D06790" w:rsidP="00D06790">
            <w:pPr>
              <w:pStyle w:val="NormalWeb"/>
              <w:spacing w:before="0" w:beforeAutospacing="0" w:after="0" w:afterAutospacing="0"/>
              <w:ind w:left="57" w:right="57"/>
              <w:jc w:val="both"/>
              <w:rPr>
                <w:rStyle w:val="Textoennegrita"/>
                <w:rFonts w:ascii="Arial" w:hAnsi="Arial" w:cs="Arial"/>
                <w:iCs/>
                <w:sz w:val="18"/>
                <w:szCs w:val="18"/>
              </w:rPr>
            </w:pPr>
            <w:r w:rsidRPr="000D7BDD">
              <w:rPr>
                <w:rStyle w:val="Textoennegrita"/>
                <w:rFonts w:ascii="Arial" w:hAnsi="Arial" w:cs="Arial"/>
                <w:iCs/>
                <w:sz w:val="18"/>
                <w:szCs w:val="18"/>
              </w:rPr>
              <w:t>Informativa</w:t>
            </w:r>
          </w:p>
          <w:p w14:paraId="7DB8A6C2" w14:textId="77777777" w:rsidR="00D06790" w:rsidRPr="000D7BDD" w:rsidRDefault="00D06790" w:rsidP="00D06790">
            <w:pPr>
              <w:pStyle w:val="NormalWeb"/>
              <w:spacing w:before="0" w:beforeAutospacing="0" w:after="0" w:afterAutospacing="0"/>
              <w:ind w:left="57" w:right="57"/>
              <w:jc w:val="both"/>
              <w:rPr>
                <w:rStyle w:val="Textoennegrita"/>
                <w:rFonts w:ascii="Arial" w:hAnsi="Arial" w:cs="Arial"/>
                <w:iCs/>
                <w:sz w:val="18"/>
                <w:szCs w:val="18"/>
              </w:rPr>
            </w:pPr>
          </w:p>
          <w:p w14:paraId="2FE254EB" w14:textId="77777777" w:rsidR="00D06790" w:rsidRPr="000D7BDD" w:rsidRDefault="00D06790" w:rsidP="00D06790">
            <w:pPr>
              <w:pStyle w:val="NormalWeb"/>
              <w:spacing w:before="0" w:beforeAutospacing="0" w:after="0" w:afterAutospacing="0"/>
              <w:ind w:left="57" w:right="57"/>
              <w:jc w:val="both"/>
              <w:rPr>
                <w:rStyle w:val="Textoennegrita"/>
                <w:rFonts w:ascii="Arial" w:hAnsi="Arial" w:cs="Arial"/>
                <w:b w:val="0"/>
                <w:iCs/>
                <w:sz w:val="18"/>
                <w:szCs w:val="18"/>
              </w:rPr>
            </w:pPr>
            <w:r w:rsidRPr="000D7BDD">
              <w:rPr>
                <w:rStyle w:val="Textoennegrita"/>
                <w:rFonts w:ascii="Arial" w:hAnsi="Arial" w:cs="Arial"/>
                <w:b w:val="0"/>
                <w:iCs/>
                <w:sz w:val="18"/>
                <w:szCs w:val="18"/>
              </w:rPr>
              <w:t>De la revisión a las respuestas presentadas por las autoridades se determinó lo siguiente:</w:t>
            </w:r>
          </w:p>
          <w:p w14:paraId="18E07957" w14:textId="77777777" w:rsidR="00D06790" w:rsidRPr="000D7BDD" w:rsidRDefault="00D06790" w:rsidP="00D06790">
            <w:pPr>
              <w:pStyle w:val="NormalWeb"/>
              <w:spacing w:before="0" w:beforeAutospacing="0" w:after="0" w:afterAutospacing="0"/>
              <w:ind w:left="57" w:right="57"/>
              <w:jc w:val="both"/>
              <w:rPr>
                <w:rStyle w:val="Textoennegrita"/>
                <w:rFonts w:ascii="Arial" w:hAnsi="Arial" w:cs="Arial"/>
                <w:b w:val="0"/>
                <w:iCs/>
                <w:sz w:val="18"/>
                <w:szCs w:val="18"/>
              </w:rPr>
            </w:pPr>
          </w:p>
          <w:p w14:paraId="5DEC448C" w14:textId="437D1EF2" w:rsidR="004C082A" w:rsidRPr="000D7BDD" w:rsidRDefault="00D06790" w:rsidP="00D06790">
            <w:pPr>
              <w:pStyle w:val="NormalWeb"/>
              <w:spacing w:before="0" w:beforeAutospacing="0" w:after="0" w:afterAutospacing="0"/>
              <w:ind w:left="57" w:right="57"/>
              <w:jc w:val="both"/>
              <w:rPr>
                <w:rFonts w:ascii="Arial" w:hAnsi="Arial" w:cs="Arial"/>
                <w:sz w:val="18"/>
                <w:szCs w:val="18"/>
              </w:rPr>
            </w:pPr>
            <w:r w:rsidRPr="000D7BDD">
              <w:rPr>
                <w:rStyle w:val="Textoennegrita"/>
                <w:rFonts w:ascii="Arial" w:hAnsi="Arial" w:cs="Arial"/>
                <w:b w:val="0"/>
                <w:iCs/>
                <w:sz w:val="18"/>
                <w:szCs w:val="18"/>
              </w:rPr>
              <w:t xml:space="preserve">Con relación a los oficios señalados con (4) en el </w:t>
            </w:r>
            <w:r w:rsidR="00D65E87" w:rsidRPr="000D7BDD">
              <w:rPr>
                <w:rStyle w:val="Textoennegrita"/>
                <w:rFonts w:ascii="Arial" w:hAnsi="Arial" w:cs="Arial"/>
                <w:b w:val="0"/>
                <w:iCs/>
                <w:sz w:val="18"/>
                <w:szCs w:val="18"/>
              </w:rPr>
              <w:t xml:space="preserve">segundo </w:t>
            </w:r>
            <w:r w:rsidRPr="000D7BDD">
              <w:rPr>
                <w:rStyle w:val="Textoennegrita"/>
                <w:rFonts w:ascii="Arial" w:hAnsi="Arial" w:cs="Arial"/>
                <w:b w:val="0"/>
                <w:iCs/>
                <w:sz w:val="18"/>
                <w:szCs w:val="18"/>
              </w:rPr>
              <w:t xml:space="preserve">cuadro de la </w:t>
            </w:r>
            <w:r w:rsidRPr="000D7BDD">
              <w:rPr>
                <w:rStyle w:val="Textoennegrita"/>
                <w:rFonts w:ascii="Arial" w:hAnsi="Arial" w:cs="Arial"/>
                <w:b w:val="0"/>
                <w:iCs/>
                <w:sz w:val="18"/>
                <w:szCs w:val="18"/>
              </w:rPr>
              <w:lastRenderedPageBreak/>
              <w:t>observación original, el Instituto de Elecciones y Participación Ciudadana del estado de Chiapas, a la fecha no han dado respuesta a los oficios remitidos por esta autoridad.</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4C0EA399" w14:textId="77777777" w:rsidR="004C082A" w:rsidRPr="000D7BDD" w:rsidRDefault="004C082A" w:rsidP="003154FF">
            <w:pPr>
              <w:ind w:left="57" w:right="57"/>
              <w:jc w:val="both"/>
              <w:rPr>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Pr>
          <w:p w14:paraId="68A6FE45" w14:textId="77777777" w:rsidR="004C082A" w:rsidRPr="000D7BDD" w:rsidRDefault="004C082A" w:rsidP="003154FF">
            <w:pPr>
              <w:pStyle w:val="NormalWeb"/>
              <w:spacing w:before="0" w:beforeAutospacing="0" w:after="0" w:afterAutospacing="0"/>
              <w:ind w:left="57" w:right="57"/>
              <w:jc w:val="both"/>
              <w:rPr>
                <w:rFonts w:ascii="Calibri" w:hAnsi="Calibri" w:cs="Calibri"/>
              </w:rPr>
            </w:pPr>
          </w:p>
        </w:tc>
        <w:tc>
          <w:tcPr>
            <w:tcW w:w="1288" w:type="dxa"/>
            <w:tcBorders>
              <w:top w:val="single" w:sz="6" w:space="0" w:color="000000" w:themeColor="text1"/>
              <w:left w:val="nil"/>
              <w:bottom w:val="single" w:sz="6" w:space="0" w:color="000000" w:themeColor="text1"/>
              <w:right w:val="single" w:sz="6" w:space="0" w:color="000000" w:themeColor="text1"/>
            </w:tcBorders>
          </w:tcPr>
          <w:p w14:paraId="6975872A" w14:textId="77777777" w:rsidR="004C082A" w:rsidRPr="000D7BDD" w:rsidRDefault="004C082A" w:rsidP="003154FF">
            <w:pPr>
              <w:ind w:left="57" w:right="57"/>
              <w:jc w:val="both"/>
              <w:rPr>
                <w:rFonts w:ascii="Calibri" w:hAnsi="Calibri" w:cs="Calibri"/>
              </w:rPr>
            </w:pPr>
          </w:p>
        </w:tc>
      </w:tr>
      <w:tr w:rsidR="00D06790" w:rsidRPr="000D7BDD" w14:paraId="44A5ECAC"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3ED35C" w14:textId="697C421C" w:rsidR="00D06790" w:rsidRPr="000D7BDD" w:rsidRDefault="00D06790" w:rsidP="00D06790">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lastRenderedPageBreak/>
              <w:t>34</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6A292AB3" w14:textId="180078C4" w:rsidR="00D06790" w:rsidRPr="000D7BDD" w:rsidRDefault="00D06790" w:rsidP="00D06790">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t xml:space="preserve">Confirmaciones con encuestadoras </w:t>
            </w:r>
          </w:p>
          <w:p w14:paraId="73114E2F"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33A769CD" w14:textId="48580053"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el fin de allegarse de elementos que permitan determinar si el sujeto obligado realizó operaciones con terceros, la Unidad Técnica de Fiscalización llevó a cabo las solicitudes de información, como se detalla en el Anexo 8.2.3 del presente oficio.</w:t>
            </w:r>
          </w:p>
          <w:p w14:paraId="38929BF7"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6B7618F0"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lastRenderedPageBreak/>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2CA79099"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 </w:t>
            </w:r>
          </w:p>
          <w:p w14:paraId="3362F627"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Si bien el sujeto obligado presentó escrito de respuesta, respecto a esta observación no presentó documentación o aclaración alguna.</w:t>
            </w:r>
          </w:p>
          <w:p w14:paraId="768A1553"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2A610538"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 la respuesta presentada por el sujeto obligado y de la revisión a la información proporcionada por las encuestadoras se determinó lo siguiente:</w:t>
            </w:r>
          </w:p>
          <w:p w14:paraId="6711F6C1"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373439E8"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Las encuestadoras identificadas con (1) en la columna denominada "Referencia" del Anexo 8.2.3, a la fecha de elaboración del presente oficio, no han dado respuesta al requerimiento de esta autoridad fiscalizadora. Sin embargo, si derivado de la información presentada se identificarán observaciones, se harán del conocimiento del sujeto obligado en el dictamen correspondiente.</w:t>
            </w:r>
          </w:p>
          <w:p w14:paraId="699E536B"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79F31D6A"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Respecto de las encuestadoras identificadas con (2) en la columna denominada “Referencia” Anexo 8.2.3 del presente oficio, no fueron localizadas; por lo que esta autoridad solicitó los domicilios al Servicio de Administración Tributaria (SAT).</w:t>
            </w:r>
          </w:p>
          <w:p w14:paraId="7EBC5AC6"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1AF35418"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De las encuestadoras identificadas con (3) en la columna denominada “Referencia” del Anexo 8.2.3 del presente oficio, manifestaron que no llevaron a cabo operaciones con ningún partido político.</w:t>
            </w:r>
          </w:p>
          <w:p w14:paraId="03EDE16F"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57EE0217"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En cuanto a las encuestadoras identificadas con (4), en la columna denominada “Referencia” del Anexo 8.2.3 del presente oficio, dieron respuesta al requerimiento realizado por la autoridad; sin embargo, ni la encuestadora ni el sujeto obligado reportaron operaciones entre sí.</w:t>
            </w:r>
          </w:p>
          <w:p w14:paraId="60D310FC"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503F45FE" w14:textId="1C3F6B3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Lo anterior de conformidad con lo dispuesto en los artículos, 46, 126, 127, 331, 332 y 296, numeral 1 del RF.</w:t>
            </w:r>
          </w:p>
        </w:tc>
        <w:tc>
          <w:tcPr>
            <w:tcW w:w="3544" w:type="dxa"/>
            <w:tcBorders>
              <w:top w:val="single" w:sz="6" w:space="0" w:color="000000" w:themeColor="text1"/>
              <w:left w:val="nil"/>
              <w:bottom w:val="single" w:sz="6" w:space="0" w:color="000000" w:themeColor="text1"/>
              <w:right w:val="single" w:sz="6" w:space="0" w:color="000000" w:themeColor="text1"/>
            </w:tcBorders>
          </w:tcPr>
          <w:p w14:paraId="6F655A52" w14:textId="77777777" w:rsidR="00D06790" w:rsidRPr="000D7BDD" w:rsidRDefault="00D06790" w:rsidP="00D06790">
            <w:pPr>
              <w:pStyle w:val="NormalWeb"/>
              <w:spacing w:before="0" w:beforeAutospacing="0" w:after="0" w:afterAutospacing="0"/>
              <w:ind w:left="57" w:right="57"/>
              <w:jc w:val="both"/>
              <w:rPr>
                <w:rStyle w:val="nfasis"/>
                <w:rFonts w:ascii="Arial" w:hAnsi="Arial" w:cs="Arial"/>
                <w:bCs/>
                <w:i w:val="0"/>
                <w:sz w:val="18"/>
                <w:szCs w:val="18"/>
              </w:rPr>
            </w:pPr>
            <w:r w:rsidRPr="000D7BDD">
              <w:rPr>
                <w:rStyle w:val="nfasis"/>
                <w:rFonts w:ascii="Arial" w:hAnsi="Arial" w:cs="Arial"/>
                <w:bCs/>
                <w:i w:val="0"/>
                <w:sz w:val="18"/>
                <w:szCs w:val="18"/>
              </w:rPr>
              <w:lastRenderedPageBreak/>
              <w:t>Sin Respuesta a la observación</w:t>
            </w:r>
          </w:p>
          <w:p w14:paraId="266CF0D9" w14:textId="709A6D70" w:rsidR="00D06790" w:rsidRPr="000D7BDD" w:rsidRDefault="00D06790" w:rsidP="00D06790">
            <w:pPr>
              <w:pStyle w:val="NormalWeb"/>
              <w:spacing w:before="0" w:beforeAutospacing="0" w:after="0" w:afterAutospacing="0"/>
              <w:ind w:left="57" w:right="57"/>
              <w:jc w:val="both"/>
              <w:rPr>
                <w:rStyle w:val="nfasis"/>
                <w:rFonts w:ascii="Arial" w:hAnsi="Arial" w:cs="Arial"/>
                <w:b/>
                <w:b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Pr>
          <w:p w14:paraId="25DD4834" w14:textId="77777777" w:rsidR="00B737E5" w:rsidRPr="000D7BDD" w:rsidRDefault="00B737E5" w:rsidP="00B737E5">
            <w:pPr>
              <w:ind w:left="56"/>
              <w:jc w:val="both"/>
              <w:rPr>
                <w:rFonts w:ascii="Arial" w:eastAsiaTheme="minorHAnsi" w:hAnsi="Arial" w:cs="Arial"/>
                <w:b/>
                <w:sz w:val="18"/>
                <w:szCs w:val="18"/>
              </w:rPr>
            </w:pPr>
            <w:r w:rsidRPr="000D7BDD">
              <w:rPr>
                <w:rFonts w:ascii="Arial" w:hAnsi="Arial" w:cs="Arial"/>
                <w:b/>
                <w:sz w:val="18"/>
                <w:szCs w:val="18"/>
              </w:rPr>
              <w:t>Vista</w:t>
            </w:r>
          </w:p>
          <w:p w14:paraId="3527BA4C" w14:textId="77777777" w:rsidR="00B737E5" w:rsidRPr="000D7BDD" w:rsidRDefault="00B737E5" w:rsidP="00B737E5">
            <w:pPr>
              <w:ind w:left="57" w:right="57"/>
              <w:jc w:val="both"/>
              <w:rPr>
                <w:rFonts w:ascii="Arial" w:hAnsi="Arial" w:cs="Arial"/>
                <w:color w:val="000000"/>
                <w:sz w:val="18"/>
                <w:szCs w:val="18"/>
              </w:rPr>
            </w:pPr>
          </w:p>
          <w:p w14:paraId="5022D36B" w14:textId="77777777" w:rsidR="00B737E5" w:rsidRPr="000D7BDD" w:rsidRDefault="00B737E5" w:rsidP="00B737E5">
            <w:pPr>
              <w:ind w:left="57" w:right="57"/>
              <w:jc w:val="both"/>
              <w:rPr>
                <w:rFonts w:ascii="Arial" w:hAnsi="Arial" w:cs="Arial"/>
                <w:color w:val="000000"/>
                <w:sz w:val="18"/>
                <w:szCs w:val="18"/>
              </w:rPr>
            </w:pPr>
            <w:r w:rsidRPr="000D7BDD">
              <w:rPr>
                <w:rFonts w:ascii="Arial" w:hAnsi="Arial" w:cs="Arial"/>
                <w:color w:val="000000"/>
                <w:sz w:val="18"/>
                <w:szCs w:val="18"/>
              </w:rPr>
              <w:t>Del análisis a las respuestas presentadas por el sujeto obligado y por las casas encuestadoras se determinó lo siguiente:</w:t>
            </w:r>
          </w:p>
          <w:p w14:paraId="63159998" w14:textId="77777777" w:rsidR="00B737E5" w:rsidRPr="000D7BDD" w:rsidRDefault="00B737E5" w:rsidP="00B737E5">
            <w:pPr>
              <w:ind w:left="57" w:right="57"/>
              <w:jc w:val="both"/>
              <w:rPr>
                <w:rFonts w:ascii="Arial" w:hAnsi="Arial" w:cs="Arial"/>
                <w:color w:val="000000"/>
                <w:sz w:val="18"/>
                <w:szCs w:val="18"/>
              </w:rPr>
            </w:pPr>
          </w:p>
          <w:p w14:paraId="4EB2415F" w14:textId="73B23AB0" w:rsidR="00B737E5" w:rsidRPr="000D7BDD" w:rsidRDefault="00B737E5" w:rsidP="00B737E5">
            <w:pPr>
              <w:ind w:left="57" w:right="57"/>
              <w:jc w:val="both"/>
              <w:rPr>
                <w:rFonts w:ascii="Arial" w:hAnsi="Arial" w:cs="Arial"/>
                <w:color w:val="000000"/>
                <w:sz w:val="18"/>
                <w:szCs w:val="18"/>
              </w:rPr>
            </w:pPr>
            <w:r w:rsidRPr="000D7BDD">
              <w:rPr>
                <w:rFonts w:ascii="Arial" w:hAnsi="Arial" w:cs="Arial"/>
                <w:color w:val="000000"/>
                <w:sz w:val="18"/>
                <w:szCs w:val="18"/>
              </w:rPr>
              <w:lastRenderedPageBreak/>
              <w:t xml:space="preserve">De las encuestadoras señalados con (1), en la columna denominada “Referencia Dictamen” del </w:t>
            </w:r>
            <w:r w:rsidRPr="000D7BDD">
              <w:rPr>
                <w:rFonts w:ascii="Arial" w:hAnsi="Arial" w:cs="Arial"/>
                <w:b/>
                <w:bCs/>
                <w:color w:val="000000"/>
                <w:sz w:val="18"/>
                <w:szCs w:val="18"/>
              </w:rPr>
              <w:t>Anexo 5-RSP-CI</w:t>
            </w:r>
            <w:r w:rsidRPr="000D7BDD">
              <w:rPr>
                <w:rFonts w:ascii="Arial" w:hAnsi="Arial" w:cs="Arial"/>
                <w:color w:val="000000"/>
                <w:sz w:val="18"/>
                <w:szCs w:val="18"/>
              </w:rPr>
              <w:t>, dieron respuesta al requerimiento realizado por la autoridad; sin embargo, ni la encuestadora ni el sujeto obligado reportaron operaciones entre sí.</w:t>
            </w:r>
          </w:p>
          <w:p w14:paraId="2782BB98" w14:textId="77777777" w:rsidR="00B737E5" w:rsidRPr="000D7BDD" w:rsidRDefault="00B737E5" w:rsidP="00B737E5">
            <w:pPr>
              <w:ind w:left="57" w:right="57"/>
              <w:jc w:val="both"/>
              <w:rPr>
                <w:rFonts w:ascii="Arial" w:hAnsi="Arial" w:cs="Arial"/>
                <w:color w:val="000000"/>
                <w:sz w:val="18"/>
                <w:szCs w:val="18"/>
              </w:rPr>
            </w:pPr>
          </w:p>
          <w:p w14:paraId="5D638724" w14:textId="5F2B5FB5" w:rsidR="00B737E5" w:rsidRPr="000D7BDD" w:rsidRDefault="00B737E5" w:rsidP="00B737E5">
            <w:pPr>
              <w:ind w:left="57" w:right="57"/>
              <w:jc w:val="both"/>
              <w:rPr>
                <w:rFonts w:ascii="Arial" w:hAnsi="Arial" w:cs="Arial"/>
                <w:color w:val="000000"/>
                <w:sz w:val="18"/>
                <w:szCs w:val="18"/>
              </w:rPr>
            </w:pPr>
            <w:r w:rsidRPr="000D7BDD">
              <w:rPr>
                <w:rFonts w:ascii="Arial" w:hAnsi="Arial" w:cs="Arial"/>
                <w:color w:val="000000"/>
                <w:sz w:val="18"/>
                <w:szCs w:val="18"/>
              </w:rPr>
              <w:t xml:space="preserve">Con respecto a la casa encuestadora </w:t>
            </w:r>
            <w:proofErr w:type="spellStart"/>
            <w:r w:rsidRPr="000D7BDD">
              <w:rPr>
                <w:rFonts w:ascii="Arial" w:hAnsi="Arial" w:cs="Arial"/>
                <w:color w:val="000000"/>
                <w:sz w:val="18"/>
                <w:szCs w:val="18"/>
              </w:rPr>
              <w:t>Gain</w:t>
            </w:r>
            <w:proofErr w:type="spellEnd"/>
            <w:r w:rsidRPr="000D7BDD">
              <w:rPr>
                <w:rFonts w:ascii="Arial" w:hAnsi="Arial" w:cs="Arial"/>
                <w:color w:val="000000"/>
                <w:sz w:val="18"/>
                <w:szCs w:val="18"/>
              </w:rPr>
              <w:t xml:space="preserve"> Dynamics </w:t>
            </w:r>
            <w:proofErr w:type="spellStart"/>
            <w:r w:rsidRPr="000D7BDD">
              <w:rPr>
                <w:rFonts w:ascii="Arial" w:hAnsi="Arial" w:cs="Arial"/>
                <w:color w:val="000000"/>
                <w:sz w:val="18"/>
                <w:szCs w:val="18"/>
              </w:rPr>
              <w:t>Research</w:t>
            </w:r>
            <w:proofErr w:type="spellEnd"/>
            <w:r w:rsidRPr="000D7BDD">
              <w:rPr>
                <w:rFonts w:ascii="Arial" w:hAnsi="Arial" w:cs="Arial"/>
                <w:color w:val="000000"/>
                <w:sz w:val="18"/>
                <w:szCs w:val="18"/>
              </w:rPr>
              <w:t xml:space="preserve">, S.A. de C.V., señalada con (2) en la columna “Referencia Dictamen” del </w:t>
            </w:r>
            <w:r w:rsidRPr="000D7BDD">
              <w:rPr>
                <w:rFonts w:ascii="Arial" w:hAnsi="Arial" w:cs="Arial"/>
                <w:b/>
                <w:bCs/>
                <w:color w:val="000000"/>
                <w:sz w:val="18"/>
                <w:szCs w:val="18"/>
              </w:rPr>
              <w:t>Anexo 5-RSP-CI</w:t>
            </w:r>
            <w:r w:rsidRPr="000D7BDD">
              <w:rPr>
                <w:rFonts w:ascii="Arial" w:hAnsi="Arial" w:cs="Arial"/>
                <w:color w:val="000000"/>
                <w:sz w:val="18"/>
                <w:szCs w:val="18"/>
              </w:rPr>
              <w:t xml:space="preserve">, a la fecha de elaboración del presente dictamen, no ha dado respuesta al requerimiento de solicitud realizado por la autoridad, por lo que se considera que ha lugar a dar vista a la Secretaría Ejecutiva del Instituto Nacional Electoral a efecto de que determine lo conducente. </w:t>
            </w:r>
          </w:p>
          <w:p w14:paraId="37234EF4" w14:textId="77777777" w:rsidR="00B737E5" w:rsidRPr="000D7BDD" w:rsidRDefault="00B737E5" w:rsidP="00B737E5">
            <w:pPr>
              <w:ind w:left="57" w:right="57"/>
              <w:jc w:val="both"/>
              <w:rPr>
                <w:rFonts w:ascii="Arial" w:hAnsi="Arial" w:cs="Arial"/>
                <w:color w:val="000000"/>
                <w:sz w:val="18"/>
                <w:szCs w:val="18"/>
              </w:rPr>
            </w:pPr>
          </w:p>
          <w:p w14:paraId="4E445083" w14:textId="5A1CD682" w:rsidR="00B737E5" w:rsidRPr="000D7BDD" w:rsidRDefault="00B737E5" w:rsidP="00B737E5">
            <w:pPr>
              <w:ind w:left="57" w:right="57"/>
              <w:jc w:val="both"/>
              <w:rPr>
                <w:rFonts w:ascii="Arial" w:hAnsi="Arial" w:cs="Arial"/>
                <w:color w:val="000000"/>
                <w:sz w:val="18"/>
                <w:szCs w:val="18"/>
              </w:rPr>
            </w:pPr>
            <w:r w:rsidRPr="000D7BDD">
              <w:rPr>
                <w:rFonts w:ascii="Arial" w:hAnsi="Arial" w:cs="Arial"/>
                <w:color w:val="000000"/>
                <w:sz w:val="18"/>
                <w:szCs w:val="18"/>
              </w:rPr>
              <w:t>Considerando que las confirmaciones realizadas implican a todos los sujetos obligados, se realiza una vista única sobre la falta de respuesta de una misma casa encuestadora.</w:t>
            </w:r>
          </w:p>
          <w:p w14:paraId="2DD182AA" w14:textId="77777777" w:rsidR="00B737E5" w:rsidRPr="000D7BDD" w:rsidRDefault="00B737E5" w:rsidP="00B737E5">
            <w:pPr>
              <w:ind w:left="57" w:right="57"/>
              <w:jc w:val="both"/>
              <w:rPr>
                <w:rFonts w:ascii="Arial" w:hAnsi="Arial" w:cs="Arial"/>
                <w:color w:val="000000"/>
                <w:sz w:val="18"/>
                <w:szCs w:val="18"/>
              </w:rPr>
            </w:pPr>
          </w:p>
          <w:p w14:paraId="598E7BC3" w14:textId="25DBA44B" w:rsidR="00B737E5" w:rsidRPr="000D7BDD" w:rsidRDefault="00B737E5" w:rsidP="00B737E5">
            <w:pPr>
              <w:ind w:left="57" w:right="57"/>
              <w:jc w:val="both"/>
              <w:rPr>
                <w:rFonts w:ascii="Arial" w:hAnsi="Arial" w:cs="Arial"/>
                <w:color w:val="000000"/>
                <w:sz w:val="18"/>
                <w:szCs w:val="18"/>
              </w:rPr>
            </w:pPr>
            <w:r w:rsidRPr="000D7BDD">
              <w:rPr>
                <w:rFonts w:ascii="Arial" w:hAnsi="Arial" w:cs="Arial"/>
                <w:color w:val="000000"/>
                <w:sz w:val="18"/>
                <w:szCs w:val="18"/>
              </w:rPr>
              <w:t xml:space="preserve">Referente a las 12 encuestadoras señaladas con (3) en la columna denominada “Referencia Dictamen” del </w:t>
            </w:r>
            <w:r w:rsidRPr="000D7BDD">
              <w:rPr>
                <w:rFonts w:ascii="Arial" w:hAnsi="Arial" w:cs="Arial"/>
                <w:b/>
                <w:bCs/>
                <w:color w:val="000000"/>
                <w:sz w:val="18"/>
                <w:szCs w:val="18"/>
              </w:rPr>
              <w:t>Anexo 5-RSP-CI</w:t>
            </w:r>
            <w:r w:rsidRPr="000D7BDD">
              <w:rPr>
                <w:rFonts w:ascii="Arial" w:hAnsi="Arial" w:cs="Arial"/>
                <w:color w:val="000000"/>
                <w:sz w:val="18"/>
                <w:szCs w:val="18"/>
              </w:rPr>
              <w:t>, no fueron localizadas; por lo que se considera que ha lugar a dar vista al Servicio de Administración Tributaria para que en el ámbito de sus atribuciones determine lo que en derecho corresponda.</w:t>
            </w:r>
          </w:p>
          <w:p w14:paraId="763AA46A" w14:textId="77777777" w:rsidR="00B737E5" w:rsidRPr="000D7BDD" w:rsidRDefault="00B737E5" w:rsidP="00B737E5">
            <w:pPr>
              <w:ind w:left="57" w:right="57"/>
              <w:jc w:val="both"/>
              <w:rPr>
                <w:rFonts w:ascii="Arial" w:hAnsi="Arial" w:cs="Arial"/>
                <w:color w:val="000000"/>
                <w:sz w:val="18"/>
                <w:szCs w:val="18"/>
              </w:rPr>
            </w:pPr>
          </w:p>
          <w:p w14:paraId="4A2ED708" w14:textId="34792E0F" w:rsidR="00B737E5" w:rsidRPr="000D7BDD" w:rsidRDefault="00B737E5" w:rsidP="00B737E5">
            <w:pPr>
              <w:ind w:left="57" w:right="57"/>
              <w:jc w:val="both"/>
              <w:rPr>
                <w:rFonts w:ascii="Arial" w:hAnsi="Arial" w:cs="Arial"/>
                <w:color w:val="000000"/>
                <w:sz w:val="18"/>
                <w:szCs w:val="18"/>
              </w:rPr>
            </w:pPr>
            <w:r w:rsidRPr="000D7BDD">
              <w:rPr>
                <w:rFonts w:ascii="Arial" w:hAnsi="Arial" w:cs="Arial"/>
                <w:color w:val="000000"/>
                <w:sz w:val="18"/>
                <w:szCs w:val="18"/>
              </w:rPr>
              <w:t xml:space="preserve">Considerando que las confirmaciones realizadas implican a todos los sujetos obligados, se realiza una vista única sobre la falta de localización del domicilio de </w:t>
            </w:r>
            <w:proofErr w:type="gramStart"/>
            <w:r w:rsidRPr="000D7BDD">
              <w:rPr>
                <w:rFonts w:ascii="Arial" w:hAnsi="Arial" w:cs="Arial"/>
                <w:color w:val="000000"/>
                <w:sz w:val="18"/>
                <w:szCs w:val="18"/>
              </w:rPr>
              <w:t>las mismas</w:t>
            </w:r>
            <w:proofErr w:type="gramEnd"/>
            <w:r w:rsidRPr="000D7BDD">
              <w:rPr>
                <w:rFonts w:ascii="Arial" w:hAnsi="Arial" w:cs="Arial"/>
                <w:color w:val="000000"/>
                <w:sz w:val="18"/>
                <w:szCs w:val="18"/>
              </w:rPr>
              <w:t xml:space="preserve"> 12 casas encuestadoras.</w:t>
            </w:r>
          </w:p>
          <w:p w14:paraId="27E8B7B0" w14:textId="77777777" w:rsidR="00B737E5" w:rsidRPr="000D7BDD" w:rsidRDefault="00B737E5" w:rsidP="00B737E5">
            <w:pPr>
              <w:ind w:left="57" w:right="57"/>
              <w:jc w:val="both"/>
              <w:rPr>
                <w:rFonts w:ascii="Arial" w:hAnsi="Arial" w:cs="Arial"/>
                <w:color w:val="000000"/>
                <w:sz w:val="18"/>
                <w:szCs w:val="18"/>
              </w:rPr>
            </w:pPr>
          </w:p>
          <w:p w14:paraId="01FC3D07" w14:textId="3AD9114B" w:rsidR="00B737E5" w:rsidRPr="000D7BDD" w:rsidRDefault="00B737E5" w:rsidP="00B737E5">
            <w:pPr>
              <w:ind w:left="57" w:right="57"/>
              <w:jc w:val="both"/>
              <w:rPr>
                <w:rFonts w:ascii="Arial" w:hAnsi="Arial" w:cs="Arial"/>
                <w:color w:val="000000"/>
                <w:sz w:val="18"/>
                <w:szCs w:val="18"/>
              </w:rPr>
            </w:pPr>
            <w:r w:rsidRPr="000D7BDD">
              <w:rPr>
                <w:rFonts w:ascii="Arial" w:hAnsi="Arial" w:cs="Arial"/>
                <w:color w:val="000000"/>
                <w:sz w:val="18"/>
                <w:szCs w:val="18"/>
              </w:rPr>
              <w:t xml:space="preserve">De las encuestadoras señalado/as con (4) en la columna denominada “Referencia Dictamen” del </w:t>
            </w:r>
            <w:r w:rsidRPr="000D7BDD">
              <w:rPr>
                <w:rFonts w:ascii="Arial" w:hAnsi="Arial" w:cs="Arial"/>
                <w:b/>
                <w:bCs/>
                <w:color w:val="000000"/>
                <w:sz w:val="18"/>
                <w:szCs w:val="18"/>
              </w:rPr>
              <w:t>Anexo 5-RSP-CI</w:t>
            </w:r>
            <w:r w:rsidRPr="000D7BDD">
              <w:rPr>
                <w:rFonts w:ascii="Arial" w:hAnsi="Arial" w:cs="Arial"/>
                <w:color w:val="000000"/>
                <w:sz w:val="18"/>
                <w:szCs w:val="18"/>
              </w:rPr>
              <w:t>, manifestaron que no llevaron a cabo operaciones con ningún partido político durante el ejercicio 2020.</w:t>
            </w:r>
          </w:p>
          <w:p w14:paraId="0FD308B0" w14:textId="77777777" w:rsidR="00B737E5" w:rsidRPr="000D7BDD" w:rsidRDefault="00B737E5" w:rsidP="001D43B7">
            <w:pPr>
              <w:pStyle w:val="NormalWeb"/>
              <w:spacing w:before="0" w:beforeAutospacing="0" w:after="0" w:afterAutospacing="0"/>
              <w:ind w:right="57"/>
              <w:jc w:val="both"/>
              <w:rPr>
                <w:rFonts w:ascii="Arial" w:hAnsi="Arial" w:cs="Arial"/>
                <w:b/>
                <w:sz w:val="18"/>
                <w:szCs w:val="18"/>
              </w:rPr>
            </w:pPr>
          </w:p>
          <w:p w14:paraId="3607ED1F" w14:textId="77777777" w:rsidR="000A7ABD" w:rsidRPr="000D7BDD" w:rsidRDefault="000A7ABD" w:rsidP="007C0A36">
            <w:pPr>
              <w:pStyle w:val="NormalWeb"/>
              <w:spacing w:before="0" w:beforeAutospacing="0" w:after="0" w:afterAutospacing="0"/>
              <w:ind w:right="57"/>
              <w:jc w:val="both"/>
              <w:rPr>
                <w:rFonts w:ascii="Arial" w:eastAsiaTheme="minorHAnsi" w:hAnsi="Arial" w:cs="Arial"/>
                <w:sz w:val="18"/>
                <w:szCs w:val="18"/>
              </w:rPr>
            </w:pPr>
          </w:p>
          <w:p w14:paraId="6DF45B93" w14:textId="77777777" w:rsidR="007C0A36" w:rsidRPr="000D7BDD" w:rsidRDefault="007C0A36" w:rsidP="00D06790">
            <w:pPr>
              <w:ind w:left="57" w:right="57"/>
              <w:jc w:val="both"/>
              <w:rPr>
                <w:rFonts w:ascii="Arial" w:hAnsi="Arial" w:cs="Arial"/>
                <w:sz w:val="18"/>
                <w:szCs w:val="18"/>
              </w:rPr>
            </w:pPr>
          </w:p>
          <w:p w14:paraId="5416311A" w14:textId="77777777" w:rsidR="00D06790" w:rsidRPr="000D7BDD" w:rsidRDefault="00D06790" w:rsidP="00D06790">
            <w:pPr>
              <w:ind w:left="57" w:right="57"/>
              <w:jc w:val="both"/>
              <w:rPr>
                <w:rFonts w:ascii="Arial" w:hAnsi="Arial" w:cs="Arial"/>
                <w:color w:val="000000"/>
                <w:sz w:val="18"/>
                <w:szCs w:val="18"/>
              </w:rPr>
            </w:pPr>
          </w:p>
          <w:p w14:paraId="3C608AED" w14:textId="5E61EB34" w:rsidR="00D06790" w:rsidRPr="000D7BDD" w:rsidRDefault="00D06790" w:rsidP="00D06790">
            <w:pPr>
              <w:pStyle w:val="NormalWeb"/>
              <w:spacing w:before="0" w:beforeAutospacing="0" w:after="0" w:afterAutospacing="0"/>
              <w:ind w:left="57" w:right="57"/>
              <w:jc w:val="both"/>
              <w:rPr>
                <w:rFonts w:ascii="Arial" w:hAnsi="Arial" w:cs="Arial"/>
                <w:sz w:val="18"/>
                <w:szCs w:val="18"/>
              </w:rPr>
            </w:pPr>
          </w:p>
        </w:tc>
        <w:tc>
          <w:tcPr>
            <w:tcW w:w="1418" w:type="dxa"/>
            <w:tcBorders>
              <w:top w:val="single" w:sz="6" w:space="0" w:color="000000" w:themeColor="text1"/>
              <w:left w:val="nil"/>
              <w:bottom w:val="single" w:sz="6" w:space="0" w:color="000000" w:themeColor="text1"/>
              <w:right w:val="single" w:sz="6" w:space="0" w:color="000000" w:themeColor="text1"/>
            </w:tcBorders>
          </w:tcPr>
          <w:p w14:paraId="0F2C5A68" w14:textId="77777777" w:rsidR="00B55482" w:rsidRPr="000D7BDD" w:rsidRDefault="00B55482" w:rsidP="001D43B7">
            <w:pPr>
              <w:ind w:right="57"/>
              <w:jc w:val="both"/>
              <w:rPr>
                <w:rFonts w:ascii="Arial" w:hAnsi="Arial" w:cs="Arial"/>
                <w:sz w:val="18"/>
                <w:szCs w:val="18"/>
              </w:rPr>
            </w:pPr>
          </w:p>
          <w:p w14:paraId="763B5BDA" w14:textId="77777777" w:rsidR="00B55482" w:rsidRPr="000D7BDD" w:rsidRDefault="00B55482" w:rsidP="001D43B7">
            <w:pPr>
              <w:ind w:right="57"/>
              <w:jc w:val="both"/>
              <w:rPr>
                <w:rFonts w:ascii="Arial" w:hAnsi="Arial" w:cs="Arial"/>
                <w:sz w:val="18"/>
                <w:szCs w:val="18"/>
              </w:rPr>
            </w:pPr>
          </w:p>
          <w:p w14:paraId="4C0D01C0" w14:textId="77777777" w:rsidR="00B55482" w:rsidRPr="000D7BDD" w:rsidRDefault="00B55482" w:rsidP="001D43B7">
            <w:pPr>
              <w:ind w:right="57"/>
              <w:jc w:val="both"/>
              <w:rPr>
                <w:rFonts w:ascii="Arial" w:hAnsi="Arial" w:cs="Arial"/>
                <w:sz w:val="18"/>
                <w:szCs w:val="18"/>
              </w:rPr>
            </w:pPr>
          </w:p>
          <w:p w14:paraId="391938A3" w14:textId="77777777" w:rsidR="00B55482" w:rsidRPr="000D7BDD" w:rsidRDefault="00B55482" w:rsidP="001D43B7">
            <w:pPr>
              <w:ind w:right="57"/>
              <w:jc w:val="both"/>
              <w:rPr>
                <w:rFonts w:ascii="Arial" w:hAnsi="Arial" w:cs="Arial"/>
                <w:sz w:val="18"/>
                <w:szCs w:val="18"/>
              </w:rPr>
            </w:pPr>
          </w:p>
          <w:p w14:paraId="387CEDF6" w14:textId="77777777" w:rsidR="00B55482" w:rsidRPr="000D7BDD" w:rsidRDefault="00B55482" w:rsidP="001D43B7">
            <w:pPr>
              <w:ind w:right="57"/>
              <w:jc w:val="both"/>
              <w:rPr>
                <w:rFonts w:ascii="Arial" w:hAnsi="Arial" w:cs="Arial"/>
                <w:sz w:val="18"/>
                <w:szCs w:val="18"/>
              </w:rPr>
            </w:pPr>
          </w:p>
          <w:p w14:paraId="43D94463" w14:textId="77777777" w:rsidR="00B55482" w:rsidRPr="000D7BDD" w:rsidRDefault="00B55482" w:rsidP="001D43B7">
            <w:pPr>
              <w:ind w:right="57"/>
              <w:jc w:val="both"/>
              <w:rPr>
                <w:rFonts w:ascii="Arial" w:hAnsi="Arial" w:cs="Arial"/>
                <w:sz w:val="18"/>
                <w:szCs w:val="18"/>
              </w:rPr>
            </w:pPr>
          </w:p>
          <w:p w14:paraId="76106942" w14:textId="77777777" w:rsidR="00B55482" w:rsidRPr="000D7BDD" w:rsidRDefault="00B55482" w:rsidP="001D43B7">
            <w:pPr>
              <w:ind w:right="57"/>
              <w:jc w:val="both"/>
              <w:rPr>
                <w:rFonts w:ascii="Arial" w:hAnsi="Arial" w:cs="Arial"/>
                <w:sz w:val="18"/>
                <w:szCs w:val="18"/>
              </w:rPr>
            </w:pPr>
          </w:p>
          <w:p w14:paraId="7FC9653D" w14:textId="77777777" w:rsidR="00B55482" w:rsidRPr="000D7BDD" w:rsidRDefault="00B55482" w:rsidP="001D43B7">
            <w:pPr>
              <w:ind w:right="57"/>
              <w:jc w:val="both"/>
              <w:rPr>
                <w:rFonts w:ascii="Arial" w:hAnsi="Arial" w:cs="Arial"/>
                <w:sz w:val="18"/>
                <w:szCs w:val="18"/>
              </w:rPr>
            </w:pPr>
          </w:p>
          <w:p w14:paraId="18B0FF3F" w14:textId="77777777" w:rsidR="00B55482" w:rsidRPr="000D7BDD" w:rsidRDefault="00B55482" w:rsidP="001D43B7">
            <w:pPr>
              <w:ind w:right="57"/>
              <w:jc w:val="both"/>
              <w:rPr>
                <w:rFonts w:ascii="Arial" w:hAnsi="Arial" w:cs="Arial"/>
                <w:sz w:val="18"/>
                <w:szCs w:val="18"/>
              </w:rPr>
            </w:pPr>
          </w:p>
          <w:p w14:paraId="0BD5CB2B" w14:textId="77777777" w:rsidR="00B55482" w:rsidRPr="000D7BDD" w:rsidRDefault="00B55482" w:rsidP="001D43B7">
            <w:pPr>
              <w:ind w:right="57"/>
              <w:jc w:val="both"/>
              <w:rPr>
                <w:rFonts w:ascii="Arial" w:hAnsi="Arial" w:cs="Arial"/>
                <w:sz w:val="18"/>
                <w:szCs w:val="18"/>
              </w:rPr>
            </w:pPr>
          </w:p>
          <w:p w14:paraId="5EBFEA71" w14:textId="77777777" w:rsidR="00B55482" w:rsidRPr="000D7BDD" w:rsidRDefault="00B55482" w:rsidP="001D43B7">
            <w:pPr>
              <w:ind w:right="57"/>
              <w:jc w:val="both"/>
              <w:rPr>
                <w:rFonts w:ascii="Arial" w:hAnsi="Arial" w:cs="Arial"/>
                <w:sz w:val="18"/>
                <w:szCs w:val="18"/>
              </w:rPr>
            </w:pPr>
          </w:p>
          <w:p w14:paraId="0F3D6F2C" w14:textId="77777777" w:rsidR="00B55482" w:rsidRPr="000D7BDD" w:rsidRDefault="00B55482" w:rsidP="001D43B7">
            <w:pPr>
              <w:ind w:right="57"/>
              <w:jc w:val="both"/>
              <w:rPr>
                <w:rFonts w:ascii="Arial" w:hAnsi="Arial" w:cs="Arial"/>
                <w:sz w:val="18"/>
                <w:szCs w:val="18"/>
              </w:rPr>
            </w:pPr>
          </w:p>
          <w:p w14:paraId="6F8EFC43" w14:textId="77777777" w:rsidR="00B55482" w:rsidRPr="000D7BDD" w:rsidRDefault="00B55482" w:rsidP="001D43B7">
            <w:pPr>
              <w:ind w:right="57"/>
              <w:jc w:val="both"/>
              <w:rPr>
                <w:rFonts w:ascii="Arial" w:hAnsi="Arial" w:cs="Arial"/>
                <w:sz w:val="18"/>
                <w:szCs w:val="18"/>
              </w:rPr>
            </w:pPr>
          </w:p>
          <w:p w14:paraId="097FE1EB" w14:textId="77777777" w:rsidR="00B55482" w:rsidRPr="000D7BDD" w:rsidRDefault="00B55482" w:rsidP="001D43B7">
            <w:pPr>
              <w:ind w:right="57"/>
              <w:jc w:val="both"/>
              <w:rPr>
                <w:rFonts w:ascii="Arial" w:hAnsi="Arial" w:cs="Arial"/>
                <w:sz w:val="18"/>
                <w:szCs w:val="18"/>
              </w:rPr>
            </w:pPr>
          </w:p>
          <w:p w14:paraId="5731D1DB" w14:textId="77777777" w:rsidR="00B55482" w:rsidRPr="000D7BDD" w:rsidRDefault="00B55482" w:rsidP="001D43B7">
            <w:pPr>
              <w:ind w:right="57"/>
              <w:jc w:val="both"/>
              <w:rPr>
                <w:rFonts w:ascii="Arial" w:hAnsi="Arial" w:cs="Arial"/>
                <w:sz w:val="18"/>
                <w:szCs w:val="18"/>
              </w:rPr>
            </w:pPr>
          </w:p>
          <w:p w14:paraId="6E70F35F" w14:textId="77777777" w:rsidR="00B55482" w:rsidRPr="000D7BDD" w:rsidRDefault="00B55482" w:rsidP="001D43B7">
            <w:pPr>
              <w:ind w:right="57"/>
              <w:jc w:val="both"/>
              <w:rPr>
                <w:rFonts w:ascii="Arial" w:hAnsi="Arial" w:cs="Arial"/>
                <w:sz w:val="18"/>
                <w:szCs w:val="18"/>
              </w:rPr>
            </w:pPr>
          </w:p>
          <w:p w14:paraId="63505494" w14:textId="77777777" w:rsidR="00B55482" w:rsidRPr="000D7BDD" w:rsidRDefault="00B55482" w:rsidP="001D43B7">
            <w:pPr>
              <w:ind w:right="57"/>
              <w:jc w:val="both"/>
              <w:rPr>
                <w:rFonts w:ascii="Arial" w:hAnsi="Arial" w:cs="Arial"/>
                <w:sz w:val="18"/>
                <w:szCs w:val="18"/>
              </w:rPr>
            </w:pPr>
          </w:p>
          <w:p w14:paraId="1E8784C6" w14:textId="77777777" w:rsidR="00B55482" w:rsidRPr="000D7BDD" w:rsidRDefault="00B55482" w:rsidP="001D43B7">
            <w:pPr>
              <w:ind w:right="57"/>
              <w:jc w:val="both"/>
              <w:rPr>
                <w:rFonts w:ascii="Arial" w:hAnsi="Arial" w:cs="Arial"/>
                <w:sz w:val="18"/>
                <w:szCs w:val="18"/>
              </w:rPr>
            </w:pPr>
          </w:p>
          <w:p w14:paraId="493E175C" w14:textId="77777777" w:rsidR="00B55482" w:rsidRPr="000D7BDD" w:rsidRDefault="00B55482" w:rsidP="001D43B7">
            <w:pPr>
              <w:ind w:right="57"/>
              <w:jc w:val="both"/>
              <w:rPr>
                <w:rFonts w:ascii="Arial" w:hAnsi="Arial" w:cs="Arial"/>
                <w:sz w:val="18"/>
                <w:szCs w:val="18"/>
              </w:rPr>
            </w:pPr>
          </w:p>
          <w:p w14:paraId="6AFE9302" w14:textId="77777777" w:rsidR="00B55482" w:rsidRPr="000D7BDD" w:rsidRDefault="00B55482" w:rsidP="001D43B7">
            <w:pPr>
              <w:ind w:right="57"/>
              <w:jc w:val="both"/>
              <w:rPr>
                <w:rFonts w:ascii="Arial" w:hAnsi="Arial" w:cs="Arial"/>
                <w:sz w:val="18"/>
                <w:szCs w:val="18"/>
              </w:rPr>
            </w:pPr>
          </w:p>
          <w:p w14:paraId="0278F738" w14:textId="77777777" w:rsidR="00B55482" w:rsidRPr="000D7BDD" w:rsidRDefault="00B55482" w:rsidP="001D43B7">
            <w:pPr>
              <w:ind w:right="57"/>
              <w:jc w:val="both"/>
              <w:rPr>
                <w:rFonts w:ascii="Arial" w:hAnsi="Arial" w:cs="Arial"/>
                <w:sz w:val="18"/>
                <w:szCs w:val="18"/>
              </w:rPr>
            </w:pPr>
          </w:p>
          <w:p w14:paraId="71D128BC" w14:textId="77777777" w:rsidR="00D06790" w:rsidRPr="000D7BDD" w:rsidRDefault="00D06790" w:rsidP="001D43B7">
            <w:pPr>
              <w:ind w:right="57"/>
              <w:jc w:val="both"/>
              <w:rPr>
                <w:rFonts w:ascii="Arial" w:hAnsi="Arial" w:cs="Arial"/>
                <w:sz w:val="18"/>
                <w:szCs w:val="18"/>
              </w:rPr>
            </w:pPr>
          </w:p>
          <w:p w14:paraId="330D3EE4" w14:textId="77777777" w:rsidR="00B55482" w:rsidRPr="000D7BDD" w:rsidRDefault="00B55482" w:rsidP="00D06790">
            <w:pPr>
              <w:ind w:left="57" w:right="57"/>
              <w:jc w:val="both"/>
              <w:rPr>
                <w:rFonts w:ascii="Arial" w:hAnsi="Arial" w:cs="Arial"/>
                <w:sz w:val="18"/>
                <w:szCs w:val="18"/>
              </w:rPr>
            </w:pPr>
          </w:p>
          <w:p w14:paraId="674481FE" w14:textId="77777777" w:rsidR="00B55482" w:rsidRPr="000D7BDD" w:rsidRDefault="00B55482" w:rsidP="00B55482">
            <w:pPr>
              <w:pStyle w:val="NormalWeb"/>
              <w:spacing w:before="0" w:beforeAutospacing="0" w:after="0" w:afterAutospacing="0"/>
              <w:ind w:left="57" w:right="57"/>
              <w:jc w:val="both"/>
              <w:rPr>
                <w:rStyle w:val="Textoennegrita"/>
                <w:rFonts w:ascii="Arial" w:hAnsi="Arial" w:cs="Arial"/>
                <w:sz w:val="18"/>
                <w:szCs w:val="18"/>
              </w:rPr>
            </w:pPr>
            <w:r w:rsidRPr="000D7BDD">
              <w:rPr>
                <w:rStyle w:val="Textoennegrita"/>
                <w:rFonts w:ascii="Arial" w:hAnsi="Arial" w:cs="Arial"/>
                <w:sz w:val="18"/>
                <w:szCs w:val="18"/>
              </w:rPr>
              <w:t>9.6-C21-RSP-CI</w:t>
            </w:r>
          </w:p>
          <w:p w14:paraId="0FF6AFDC" w14:textId="77777777" w:rsidR="00B55482" w:rsidRPr="000D7BDD" w:rsidRDefault="00B55482" w:rsidP="00B55482">
            <w:pPr>
              <w:ind w:left="57" w:right="57"/>
              <w:jc w:val="both"/>
              <w:rPr>
                <w:rFonts w:ascii="Arial" w:hAnsi="Arial" w:cs="Arial"/>
                <w:sz w:val="18"/>
                <w:szCs w:val="18"/>
                <w:lang w:val="es-ES"/>
              </w:rPr>
            </w:pPr>
          </w:p>
          <w:p w14:paraId="108982C7" w14:textId="2A7EE588" w:rsidR="00B55482" w:rsidRPr="000D7BDD" w:rsidRDefault="00B737E5" w:rsidP="00B55482">
            <w:pPr>
              <w:ind w:left="57" w:right="57"/>
              <w:jc w:val="both"/>
              <w:rPr>
                <w:rFonts w:ascii="Arial" w:hAnsi="Arial" w:cs="Arial"/>
                <w:sz w:val="18"/>
                <w:szCs w:val="18"/>
              </w:rPr>
            </w:pPr>
            <w:r w:rsidRPr="000D7BDD">
              <w:rPr>
                <w:rFonts w:ascii="Arial" w:hAnsi="Arial" w:cs="Arial"/>
                <w:sz w:val="18"/>
                <w:szCs w:val="18"/>
              </w:rPr>
              <w:t xml:space="preserve">Vista a la Secretaría Ejecutiva del INE a efecto que determine lo conducente. </w:t>
            </w:r>
          </w:p>
          <w:p w14:paraId="613858B0" w14:textId="49AF4050" w:rsidR="00B737E5" w:rsidRPr="000D7BDD" w:rsidRDefault="00B737E5" w:rsidP="00B55482">
            <w:pPr>
              <w:ind w:left="57" w:right="57"/>
              <w:jc w:val="both"/>
              <w:rPr>
                <w:rFonts w:ascii="Arial" w:hAnsi="Arial" w:cs="Arial"/>
                <w:sz w:val="18"/>
                <w:szCs w:val="18"/>
              </w:rPr>
            </w:pPr>
          </w:p>
          <w:p w14:paraId="634317E0" w14:textId="1FF7CBE9" w:rsidR="00B737E5" w:rsidRPr="000D7BDD" w:rsidRDefault="00B737E5" w:rsidP="00B55482">
            <w:pPr>
              <w:ind w:left="57" w:right="57"/>
              <w:jc w:val="both"/>
              <w:rPr>
                <w:rFonts w:ascii="Arial" w:hAnsi="Arial" w:cs="Arial"/>
                <w:sz w:val="18"/>
                <w:szCs w:val="18"/>
              </w:rPr>
            </w:pPr>
          </w:p>
          <w:p w14:paraId="005673D4" w14:textId="77777777" w:rsidR="00B737E5" w:rsidRPr="000D7BDD" w:rsidRDefault="00B737E5" w:rsidP="00B55482">
            <w:pPr>
              <w:ind w:left="57" w:right="57"/>
              <w:jc w:val="both"/>
              <w:rPr>
                <w:rFonts w:ascii="Arial" w:hAnsi="Arial" w:cs="Arial"/>
                <w:sz w:val="18"/>
                <w:szCs w:val="18"/>
              </w:rPr>
            </w:pPr>
          </w:p>
          <w:p w14:paraId="591B32A2" w14:textId="77777777" w:rsidR="00B55482" w:rsidRPr="000D7BDD" w:rsidRDefault="00B55482" w:rsidP="00B55482">
            <w:pPr>
              <w:pStyle w:val="NormalWeb"/>
              <w:spacing w:before="0" w:beforeAutospacing="0" w:after="0" w:afterAutospacing="0"/>
              <w:ind w:left="57" w:right="57"/>
              <w:jc w:val="both"/>
              <w:rPr>
                <w:rStyle w:val="Textoennegrita"/>
                <w:rFonts w:ascii="Arial" w:hAnsi="Arial" w:cs="Arial"/>
                <w:sz w:val="18"/>
                <w:szCs w:val="18"/>
              </w:rPr>
            </w:pPr>
            <w:r w:rsidRPr="000D7BDD">
              <w:rPr>
                <w:rStyle w:val="Textoennegrita"/>
                <w:rFonts w:ascii="Arial" w:hAnsi="Arial" w:cs="Arial"/>
                <w:sz w:val="18"/>
                <w:szCs w:val="18"/>
              </w:rPr>
              <w:t>9.6-C22-RSP-CI</w:t>
            </w:r>
          </w:p>
          <w:p w14:paraId="71E36EA1" w14:textId="77777777" w:rsidR="00B55482" w:rsidRPr="000D7BDD" w:rsidRDefault="00B55482" w:rsidP="00B55482">
            <w:pPr>
              <w:ind w:left="57" w:right="57"/>
              <w:jc w:val="both"/>
              <w:rPr>
                <w:rFonts w:ascii="Arial" w:hAnsi="Arial" w:cs="Arial"/>
                <w:sz w:val="18"/>
                <w:szCs w:val="18"/>
              </w:rPr>
            </w:pPr>
          </w:p>
          <w:p w14:paraId="49DB4843" w14:textId="445BA58F" w:rsidR="00B55482" w:rsidRPr="000D7BDD" w:rsidRDefault="00B737E5" w:rsidP="00B55482">
            <w:pPr>
              <w:ind w:left="57" w:right="57"/>
              <w:jc w:val="both"/>
              <w:rPr>
                <w:rFonts w:ascii="Arial" w:hAnsi="Arial" w:cs="Arial"/>
                <w:color w:val="000000"/>
                <w:sz w:val="18"/>
                <w:szCs w:val="18"/>
              </w:rPr>
            </w:pPr>
            <w:r w:rsidRPr="000D7BDD">
              <w:rPr>
                <w:rFonts w:ascii="Arial" w:hAnsi="Arial" w:cs="Arial"/>
                <w:sz w:val="18"/>
                <w:szCs w:val="18"/>
              </w:rPr>
              <w:t xml:space="preserve">Vista al Servicio de Administración Tributaria para que en el ámbito de sus atribuciones determine lo que en derecho corresponda. </w:t>
            </w:r>
          </w:p>
          <w:p w14:paraId="5EBE749F" w14:textId="0014A511" w:rsidR="00B55482" w:rsidRPr="000D7BDD" w:rsidRDefault="00B55482" w:rsidP="00D06790">
            <w:pPr>
              <w:ind w:left="57" w:right="57"/>
              <w:jc w:val="both"/>
              <w:rPr>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Pr>
          <w:p w14:paraId="4B8CDF63" w14:textId="77777777" w:rsidR="00D06790" w:rsidRPr="000D7BDD" w:rsidRDefault="00D06790" w:rsidP="00D06790">
            <w:pPr>
              <w:pStyle w:val="NormalWeb"/>
              <w:spacing w:before="0" w:beforeAutospacing="0" w:after="0" w:afterAutospacing="0"/>
              <w:ind w:left="57" w:right="57"/>
              <w:jc w:val="both"/>
              <w:rPr>
                <w:rFonts w:ascii="Calibri" w:hAnsi="Calibri" w:cs="Calibri"/>
              </w:rPr>
            </w:pPr>
          </w:p>
        </w:tc>
        <w:tc>
          <w:tcPr>
            <w:tcW w:w="1288" w:type="dxa"/>
            <w:tcBorders>
              <w:top w:val="single" w:sz="6" w:space="0" w:color="000000" w:themeColor="text1"/>
              <w:left w:val="nil"/>
              <w:bottom w:val="single" w:sz="6" w:space="0" w:color="000000" w:themeColor="text1"/>
              <w:right w:val="single" w:sz="6" w:space="0" w:color="000000" w:themeColor="text1"/>
            </w:tcBorders>
          </w:tcPr>
          <w:p w14:paraId="7662BAD1" w14:textId="77777777" w:rsidR="00D06790" w:rsidRPr="000D7BDD" w:rsidRDefault="00D06790" w:rsidP="00D06790">
            <w:pPr>
              <w:ind w:left="57" w:right="57"/>
              <w:jc w:val="both"/>
              <w:rPr>
                <w:rFonts w:ascii="Calibri" w:hAnsi="Calibri" w:cs="Calibri"/>
              </w:rPr>
            </w:pPr>
          </w:p>
        </w:tc>
      </w:tr>
      <w:tr w:rsidR="00D06790" w:rsidRPr="00962EA1" w14:paraId="05C2170F" w14:textId="77777777" w:rsidTr="320F5314">
        <w:trPr>
          <w:divId w:val="885872925"/>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7548FE" w14:textId="2A3E8FF9" w:rsidR="00D06790" w:rsidRPr="000D7BDD" w:rsidRDefault="00D06790" w:rsidP="00D06790">
            <w:pPr>
              <w:pStyle w:val="NormalWeb"/>
              <w:spacing w:before="0" w:beforeAutospacing="0" w:after="0" w:afterAutospacing="0"/>
              <w:ind w:left="57" w:right="57"/>
              <w:jc w:val="center"/>
              <w:rPr>
                <w:rStyle w:val="Textoennegrita"/>
                <w:rFonts w:ascii="Arial" w:hAnsi="Arial" w:cs="Arial"/>
                <w:sz w:val="18"/>
                <w:szCs w:val="18"/>
              </w:rPr>
            </w:pPr>
            <w:r w:rsidRPr="000D7BDD">
              <w:rPr>
                <w:rStyle w:val="Textoennegrita"/>
                <w:rFonts w:ascii="Arial" w:hAnsi="Arial" w:cs="Arial"/>
                <w:sz w:val="18"/>
                <w:szCs w:val="18"/>
              </w:rPr>
              <w:lastRenderedPageBreak/>
              <w:t>35</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2048AAD1" w14:textId="0E40670A" w:rsidR="00D06790" w:rsidRPr="000D7BDD" w:rsidRDefault="00D06790" w:rsidP="00D06790">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t>Sistema Integral de Fiscalización</w:t>
            </w:r>
          </w:p>
          <w:p w14:paraId="57BDB63C" w14:textId="77777777" w:rsidR="007C0A36" w:rsidRPr="000D7BDD" w:rsidRDefault="007C0A36" w:rsidP="00D06790">
            <w:pPr>
              <w:pStyle w:val="NormalWeb"/>
              <w:spacing w:before="0" w:beforeAutospacing="0" w:after="0" w:afterAutospacing="0"/>
              <w:ind w:left="57" w:right="57"/>
              <w:jc w:val="both"/>
              <w:rPr>
                <w:rFonts w:ascii="Arial" w:hAnsi="Arial" w:cs="Arial"/>
                <w:b/>
                <w:i/>
                <w:sz w:val="18"/>
                <w:szCs w:val="18"/>
              </w:rPr>
            </w:pPr>
          </w:p>
          <w:p w14:paraId="4899C398" w14:textId="77777777" w:rsidR="00D06790" w:rsidRPr="000D7BDD" w:rsidRDefault="00D06790" w:rsidP="00D06790">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b/>
                <w:i/>
                <w:sz w:val="18"/>
                <w:szCs w:val="18"/>
              </w:rPr>
              <w:t>Remanente</w:t>
            </w:r>
          </w:p>
          <w:p w14:paraId="420AFAF8" w14:textId="77777777" w:rsidR="00D06790" w:rsidRPr="000D7BDD" w:rsidRDefault="00D06790" w:rsidP="00D06790">
            <w:pPr>
              <w:pStyle w:val="NormalWeb"/>
              <w:spacing w:before="0" w:beforeAutospacing="0" w:after="0" w:afterAutospacing="0"/>
              <w:ind w:left="57" w:right="57"/>
              <w:jc w:val="both"/>
              <w:rPr>
                <w:rFonts w:ascii="Arial" w:hAnsi="Arial" w:cs="Arial"/>
                <w:b/>
                <w:i/>
                <w:sz w:val="18"/>
                <w:szCs w:val="18"/>
              </w:rPr>
            </w:pPr>
          </w:p>
          <w:p w14:paraId="2510806D" w14:textId="4DF16DB8" w:rsidR="00D06790" w:rsidRPr="000D7BDD" w:rsidRDefault="00D06790" w:rsidP="00D06790">
            <w:pPr>
              <w:pStyle w:val="NormalWeb"/>
              <w:spacing w:before="0" w:beforeAutospacing="0" w:after="0" w:afterAutospacing="0"/>
              <w:ind w:left="57" w:right="57"/>
              <w:jc w:val="both"/>
              <w:rPr>
                <w:rFonts w:ascii="Arial" w:hAnsi="Arial" w:cs="Arial"/>
                <w:b/>
                <w:i/>
                <w:sz w:val="18"/>
                <w:szCs w:val="18"/>
              </w:rPr>
            </w:pPr>
            <w:r w:rsidRPr="000D7BDD">
              <w:rPr>
                <w:rFonts w:ascii="Arial" w:hAnsi="Arial" w:cs="Arial"/>
                <w:i/>
                <w:sz w:val="18"/>
                <w:szCs w:val="18"/>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051B8914"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0C666F94"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50D333CB"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5176C0F8"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Sin embargo, de la revisión a la documentación presentada por el sujeto obligado, se observó que omitió presentar el papel de trabajo en el cual realizó el cálculo del saldo o remanente de financiamiento público a devolver.</w:t>
            </w:r>
          </w:p>
          <w:p w14:paraId="53D5DC35"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4E6DCF98"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Con la finalidad de salvaguardar la garantía de audiencia del sujeto obligado, mediante oficio INE/UTF/DA/44477/2021 notificado el 29 de octubre de 2021, se hicieron de su conocimiento los errores y omisiones que se determinaron de la revisión de los registros realizados en el SIF. </w:t>
            </w:r>
          </w:p>
          <w:p w14:paraId="65C1DB19"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58FF48F7"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Con escrito de respuesta: Sin número de fecha 16 de noviembre de 2021, el sujeto obligado manifestó lo que a la letra se transcribe:</w:t>
            </w:r>
          </w:p>
          <w:p w14:paraId="549F015F"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73048AF3"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“Se presenta papel de trabajo con el cálculo del saldo o remanente de financiamiento público correspondiente al ejercicio ordinario 2020”. </w:t>
            </w:r>
          </w:p>
          <w:p w14:paraId="10538CA2"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7046DC2B"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lastRenderedPageBreak/>
              <w:t xml:space="preserve">Del análisis a las aclaraciones y a la documentación presentada por el sujeto obligado en el SIF, se constató que, presentó el papel de trabajo con el cual realizó el cálculo de remanente de financiamiento público del ejercicio 2020, sin embargo, derivado de los registros contables relacionados con la respuesta al oficio de errores y omisiones (1ra Vuelta), esta autoridad electoral procedió a realizar de nueva cuenta el cálculo del remanente de financiamiento público del ejercicio 2020, determinando un monto de $10.60, mismo que se detalla en el Anexo 7.5 del presente oficio. </w:t>
            </w:r>
          </w:p>
          <w:p w14:paraId="69795C19"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6FCF1C4C"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Es preciso señalar que, si derivado a la respuesta de los oficios de errores y omisiones improrrogables se determinan gastos que en su caso no hubiera reportado, se procederá a realizar de nueva cuenta el cálculo de remanente de financiamiento público correspondiente al ejercicio 2020, a efectos de determinar si existe remanente a reintegrar. </w:t>
            </w:r>
          </w:p>
          <w:p w14:paraId="777D7B0E"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23E6B436"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xml:space="preserve">Se le solicita presentar en el SIF lo siguiente: </w:t>
            </w:r>
          </w:p>
          <w:p w14:paraId="649C3349"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57687626"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El papel de trabajo en el cual realizó el cálculo del saldo o remanente de financiamiento público correspondiente al ejercicio ordinario 2020, a devolver.</w:t>
            </w:r>
          </w:p>
          <w:p w14:paraId="5D896898"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7B7E726C"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 Las aclaraciones que a su derecho convenga.</w:t>
            </w:r>
          </w:p>
          <w:p w14:paraId="3CF885F5" w14:textId="77777777"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p>
          <w:p w14:paraId="2A7E0F31" w14:textId="2537D110" w:rsidR="00D06790" w:rsidRPr="000D7BDD" w:rsidRDefault="00D06790" w:rsidP="00D06790">
            <w:pPr>
              <w:pStyle w:val="NormalWeb"/>
              <w:spacing w:before="0" w:beforeAutospacing="0" w:after="0" w:afterAutospacing="0"/>
              <w:ind w:left="57" w:right="57"/>
              <w:jc w:val="both"/>
              <w:rPr>
                <w:rFonts w:ascii="Arial" w:hAnsi="Arial" w:cs="Arial"/>
                <w:i/>
                <w:sz w:val="18"/>
                <w:szCs w:val="18"/>
              </w:rPr>
            </w:pPr>
            <w:r w:rsidRPr="000D7BDD">
              <w:rPr>
                <w:rFonts w:ascii="Arial" w:hAnsi="Arial" w:cs="Arial"/>
                <w:i/>
                <w:sz w:val="18"/>
                <w:szCs w:val="18"/>
              </w:rPr>
              <w:t>Lo anterior, de conformidad con lo dispuesto en los artículos 25, numeral 1, inciso n), 72, 73, 74, de la LGPP; 2, 95, numeral 1, del RF; en relación con lo establecido en los Acuerdos INE/CG-61/2017 e INE/CG-459/2018, en cumplimiento de la sentencia SUP-RAP-758/2017.</w:t>
            </w:r>
          </w:p>
        </w:tc>
        <w:tc>
          <w:tcPr>
            <w:tcW w:w="3544" w:type="dxa"/>
            <w:tcBorders>
              <w:top w:val="single" w:sz="6" w:space="0" w:color="000000" w:themeColor="text1"/>
              <w:left w:val="nil"/>
              <w:bottom w:val="single" w:sz="6" w:space="0" w:color="000000" w:themeColor="text1"/>
              <w:right w:val="single" w:sz="6" w:space="0" w:color="000000" w:themeColor="text1"/>
            </w:tcBorders>
          </w:tcPr>
          <w:p w14:paraId="4C1C99B5" w14:textId="1E42928C" w:rsidR="00D06790" w:rsidRPr="000D7BDD" w:rsidRDefault="00D06790" w:rsidP="00D06790">
            <w:pPr>
              <w:pStyle w:val="NormalWeb"/>
              <w:spacing w:before="0" w:beforeAutospacing="0" w:after="0" w:afterAutospacing="0"/>
              <w:ind w:left="57" w:right="57"/>
              <w:jc w:val="both"/>
              <w:rPr>
                <w:rStyle w:val="nfasis"/>
                <w:rFonts w:ascii="Arial" w:hAnsi="Arial" w:cs="Arial"/>
                <w:b/>
                <w:bCs/>
                <w:i w:val="0"/>
                <w:sz w:val="18"/>
                <w:szCs w:val="18"/>
              </w:rPr>
            </w:pPr>
            <w:r w:rsidRPr="000D7BDD">
              <w:rPr>
                <w:rStyle w:val="nfasis"/>
                <w:rFonts w:ascii="Arial" w:hAnsi="Arial" w:cs="Arial"/>
                <w:b/>
                <w:bCs/>
                <w:i w:val="0"/>
                <w:sz w:val="18"/>
                <w:szCs w:val="18"/>
              </w:rPr>
              <w:lastRenderedPageBreak/>
              <w:t>Respuesta</w:t>
            </w:r>
          </w:p>
          <w:p w14:paraId="703B958A" w14:textId="77777777" w:rsidR="00D06790" w:rsidRPr="000D7BDD" w:rsidRDefault="00D06790" w:rsidP="00D06790">
            <w:pPr>
              <w:pStyle w:val="NormalWeb"/>
              <w:spacing w:before="0" w:beforeAutospacing="0" w:after="0" w:afterAutospacing="0"/>
              <w:ind w:left="57" w:right="57"/>
              <w:jc w:val="both"/>
              <w:rPr>
                <w:rStyle w:val="nfasis"/>
                <w:rFonts w:ascii="Arial" w:hAnsi="Arial" w:cs="Arial"/>
                <w:b/>
                <w:bCs/>
                <w:sz w:val="18"/>
                <w:szCs w:val="18"/>
              </w:rPr>
            </w:pPr>
          </w:p>
          <w:p w14:paraId="41199940" w14:textId="0DCB522F" w:rsidR="00D06790" w:rsidRPr="000D7BDD" w:rsidRDefault="00D06790" w:rsidP="00D06790">
            <w:pPr>
              <w:pStyle w:val="NormalWeb"/>
              <w:spacing w:before="0" w:beforeAutospacing="0" w:after="0" w:afterAutospacing="0"/>
              <w:ind w:left="57" w:right="57"/>
              <w:jc w:val="both"/>
              <w:rPr>
                <w:rStyle w:val="nfasis"/>
                <w:rFonts w:ascii="Arial" w:hAnsi="Arial" w:cs="Arial"/>
                <w:bCs/>
                <w:sz w:val="18"/>
                <w:szCs w:val="18"/>
              </w:rPr>
            </w:pPr>
            <w:r w:rsidRPr="000D7BDD">
              <w:rPr>
                <w:rStyle w:val="nfasis"/>
                <w:rFonts w:ascii="Arial" w:hAnsi="Arial" w:cs="Arial"/>
                <w:bCs/>
                <w:sz w:val="18"/>
                <w:szCs w:val="18"/>
              </w:rPr>
              <w:t>Se adjunta el cálculo del remanente de financiamiento para 2020.</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10216AC6" w14:textId="77777777" w:rsidR="00D06790" w:rsidRPr="000D7BDD" w:rsidRDefault="00D06790" w:rsidP="00D06790">
            <w:pPr>
              <w:pStyle w:val="NormalWeb"/>
              <w:spacing w:before="0" w:beforeAutospacing="0" w:after="0" w:afterAutospacing="0"/>
              <w:ind w:left="57" w:right="57"/>
              <w:jc w:val="both"/>
              <w:rPr>
                <w:rFonts w:ascii="Arial" w:hAnsi="Arial" w:cs="Arial"/>
                <w:b/>
                <w:sz w:val="18"/>
                <w:szCs w:val="18"/>
              </w:rPr>
            </w:pPr>
            <w:r w:rsidRPr="000D7BDD">
              <w:rPr>
                <w:rFonts w:ascii="Arial" w:hAnsi="Arial" w:cs="Arial"/>
                <w:b/>
                <w:sz w:val="18"/>
                <w:szCs w:val="18"/>
              </w:rPr>
              <w:t xml:space="preserve">Seguimiento </w:t>
            </w:r>
          </w:p>
          <w:p w14:paraId="2DCE9354" w14:textId="77777777" w:rsidR="00D06790" w:rsidRPr="000D7BDD" w:rsidRDefault="00D06790" w:rsidP="00D06790">
            <w:pPr>
              <w:pStyle w:val="NormalWeb"/>
              <w:spacing w:before="0" w:beforeAutospacing="0" w:after="0" w:afterAutospacing="0"/>
              <w:ind w:left="57" w:right="57"/>
              <w:jc w:val="both"/>
              <w:rPr>
                <w:rFonts w:ascii="Arial" w:hAnsi="Arial" w:cs="Arial"/>
                <w:b/>
                <w:sz w:val="18"/>
                <w:szCs w:val="18"/>
              </w:rPr>
            </w:pPr>
          </w:p>
          <w:p w14:paraId="3C9558A1" w14:textId="7CA272E1" w:rsidR="00142723" w:rsidRPr="000D7BDD" w:rsidRDefault="00142723" w:rsidP="001D43B7">
            <w:pPr>
              <w:pStyle w:val="NormalWeb"/>
              <w:spacing w:before="0" w:beforeAutospacing="0" w:after="0" w:afterAutospacing="0"/>
              <w:ind w:left="57" w:right="57"/>
              <w:jc w:val="both"/>
              <w:rPr>
                <w:rFonts w:ascii="Arial" w:hAnsi="Arial" w:cs="Arial"/>
                <w:b/>
                <w:bCs/>
                <w:color w:val="000000"/>
                <w:sz w:val="18"/>
                <w:szCs w:val="18"/>
              </w:rPr>
            </w:pPr>
            <w:r w:rsidRPr="000D7BDD">
              <w:rPr>
                <w:rFonts w:ascii="Arial" w:hAnsi="Arial" w:cs="Arial"/>
                <w:color w:val="000000"/>
                <w:sz w:val="18"/>
                <w:szCs w:val="18"/>
              </w:rPr>
              <w:t>Del análisis a la respuesta presentada por el partido, así como de la revisión a la documentación presentada en el Sistema Integral de Fiscalización (SIF), se determinó que presentó la documentación soporte consistente en el papel de trabajo en el cual realizó el cálculo del saldo o remanente de financiamiento público correspondiente al ejercicio ordinario 2020, a devolver.</w:t>
            </w:r>
          </w:p>
          <w:p w14:paraId="4875DDDF" w14:textId="77777777" w:rsidR="00142723" w:rsidRPr="000D7BDD" w:rsidRDefault="00142723" w:rsidP="001D43B7">
            <w:pPr>
              <w:autoSpaceDE w:val="0"/>
              <w:autoSpaceDN w:val="0"/>
              <w:adjustRightInd w:val="0"/>
              <w:ind w:left="57" w:right="57"/>
              <w:jc w:val="both"/>
              <w:rPr>
                <w:rFonts w:ascii="Arial" w:hAnsi="Arial" w:cs="Arial"/>
                <w:color w:val="000000"/>
                <w:sz w:val="18"/>
                <w:szCs w:val="18"/>
              </w:rPr>
            </w:pPr>
          </w:p>
          <w:p w14:paraId="6CCD957E" w14:textId="5053FD5B" w:rsidR="00142723" w:rsidRPr="000D7BDD" w:rsidRDefault="00142723" w:rsidP="001D43B7">
            <w:pPr>
              <w:autoSpaceDE w:val="0"/>
              <w:autoSpaceDN w:val="0"/>
              <w:adjustRightInd w:val="0"/>
              <w:ind w:left="57" w:right="57"/>
              <w:jc w:val="both"/>
              <w:rPr>
                <w:rFonts w:ascii="Arial" w:hAnsi="Arial" w:cs="Arial"/>
                <w:b/>
                <w:bCs/>
                <w:color w:val="C00000"/>
                <w:sz w:val="18"/>
                <w:szCs w:val="18"/>
              </w:rPr>
            </w:pPr>
            <w:r w:rsidRPr="000D7BDD">
              <w:rPr>
                <w:rFonts w:ascii="Arial" w:hAnsi="Arial" w:cs="Arial"/>
                <w:color w:val="000000"/>
                <w:sz w:val="18"/>
                <w:szCs w:val="18"/>
              </w:rPr>
              <w:t xml:space="preserve">Ahora bien, al verificar el cálculo presentado por el partido se observó que el monto coincide con el reportado por la Unidad Técnica de Fiscalización </w:t>
            </w:r>
          </w:p>
          <w:p w14:paraId="25ECE8AE" w14:textId="77777777" w:rsidR="00142723" w:rsidRPr="000D7BDD" w:rsidRDefault="00142723" w:rsidP="001D43B7">
            <w:pPr>
              <w:ind w:left="57" w:right="57"/>
              <w:jc w:val="both"/>
              <w:rPr>
                <w:rFonts w:ascii="Arial" w:eastAsia="Calibri" w:hAnsi="Arial" w:cs="Arial"/>
                <w:sz w:val="18"/>
                <w:szCs w:val="18"/>
              </w:rPr>
            </w:pPr>
          </w:p>
          <w:p w14:paraId="0CA70FE4" w14:textId="39B8E891" w:rsidR="00142723" w:rsidRPr="000D7BDD" w:rsidRDefault="00142723" w:rsidP="001D43B7">
            <w:pPr>
              <w:ind w:left="57" w:right="57"/>
              <w:jc w:val="both"/>
              <w:rPr>
                <w:rFonts w:ascii="Arial" w:eastAsia="Calibri" w:hAnsi="Arial" w:cs="Arial"/>
                <w:sz w:val="18"/>
                <w:szCs w:val="18"/>
              </w:rPr>
            </w:pPr>
            <w:r w:rsidRPr="000D7BDD">
              <w:rPr>
                <w:rFonts w:ascii="Arial" w:eastAsia="Calibri" w:hAnsi="Arial" w:cs="Arial"/>
                <w:sz w:val="18"/>
                <w:szCs w:val="18"/>
              </w:rPr>
              <w:t xml:space="preserve">El cálculo detallado en el </w:t>
            </w:r>
            <w:r w:rsidRPr="000D7BDD">
              <w:rPr>
                <w:rFonts w:ascii="Arial" w:hAnsi="Arial" w:cs="Arial"/>
                <w:b/>
                <w:sz w:val="18"/>
                <w:szCs w:val="18"/>
              </w:rPr>
              <w:t>ANEXO 6-RSP-CI</w:t>
            </w:r>
            <w:r w:rsidRPr="000D7BDD">
              <w:rPr>
                <w:rFonts w:ascii="Arial" w:eastAsia="Calibri" w:hAnsi="Arial" w:cs="Arial"/>
                <w:sz w:val="18"/>
                <w:szCs w:val="18"/>
              </w:rPr>
              <w:t>, fue determinado por la Unidad Técnica de Fiscalización en el cual existe un remanente a reintegrar, como se detalla a continuación:</w:t>
            </w:r>
          </w:p>
          <w:p w14:paraId="05BED879" w14:textId="77777777" w:rsidR="00142723" w:rsidRPr="000D7BDD" w:rsidRDefault="00142723" w:rsidP="001D43B7">
            <w:pPr>
              <w:ind w:left="57" w:right="57"/>
              <w:jc w:val="both"/>
              <w:rPr>
                <w:rFonts w:ascii="Arial" w:eastAsia="Calibri" w:hAnsi="Arial" w:cs="Arial"/>
                <w:sz w:val="18"/>
                <w:szCs w:val="18"/>
              </w:rPr>
            </w:pP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5"/>
              <w:gridCol w:w="860"/>
              <w:gridCol w:w="882"/>
              <w:gridCol w:w="496"/>
            </w:tblGrid>
            <w:tr w:rsidR="00142723" w:rsidRPr="000D7BDD" w14:paraId="7F8CB727" w14:textId="77777777" w:rsidTr="008D15E5">
              <w:trPr>
                <w:jc w:val="center"/>
              </w:trPr>
              <w:tc>
                <w:tcPr>
                  <w:tcW w:w="648" w:type="dxa"/>
                  <w:tcMar>
                    <w:top w:w="0" w:type="dxa"/>
                    <w:left w:w="28" w:type="dxa"/>
                    <w:bottom w:w="0" w:type="dxa"/>
                    <w:right w:w="28" w:type="dxa"/>
                  </w:tcMar>
                  <w:hideMark/>
                </w:tcPr>
                <w:p w14:paraId="66769FC7" w14:textId="77777777" w:rsidR="00142723" w:rsidRPr="000D7BDD" w:rsidRDefault="00142723" w:rsidP="00142723">
                  <w:pPr>
                    <w:ind w:left="57" w:right="57"/>
                    <w:jc w:val="both"/>
                    <w:rPr>
                      <w:rFonts w:ascii="Arial" w:eastAsia="Calibri" w:hAnsi="Arial" w:cs="Arial"/>
                      <w:b/>
                      <w:bCs/>
                      <w:i/>
                      <w:iCs/>
                      <w:sz w:val="14"/>
                      <w:szCs w:val="14"/>
                    </w:rPr>
                  </w:pPr>
                  <w:r w:rsidRPr="000D7BDD">
                    <w:rPr>
                      <w:rFonts w:ascii="Arial" w:eastAsia="Calibri" w:hAnsi="Arial" w:cs="Arial"/>
                      <w:b/>
                      <w:bCs/>
                      <w:i/>
                      <w:iCs/>
                      <w:sz w:val="14"/>
                      <w:szCs w:val="14"/>
                    </w:rPr>
                    <w:t xml:space="preserve">Tipo de financiamiento </w:t>
                  </w:r>
                </w:p>
              </w:tc>
              <w:tc>
                <w:tcPr>
                  <w:tcW w:w="629" w:type="dxa"/>
                  <w:tcMar>
                    <w:top w:w="0" w:type="dxa"/>
                    <w:left w:w="28" w:type="dxa"/>
                    <w:bottom w:w="0" w:type="dxa"/>
                    <w:right w:w="28" w:type="dxa"/>
                  </w:tcMar>
                  <w:hideMark/>
                </w:tcPr>
                <w:p w14:paraId="6FDC86CF" w14:textId="77777777" w:rsidR="00142723" w:rsidRPr="000D7BDD" w:rsidRDefault="00142723" w:rsidP="00142723">
                  <w:pPr>
                    <w:ind w:left="57" w:right="57"/>
                    <w:jc w:val="both"/>
                    <w:rPr>
                      <w:rFonts w:ascii="Arial" w:eastAsia="Calibri" w:hAnsi="Arial" w:cs="Arial"/>
                      <w:b/>
                      <w:bCs/>
                      <w:i/>
                      <w:iCs/>
                      <w:sz w:val="14"/>
                      <w:szCs w:val="14"/>
                    </w:rPr>
                  </w:pPr>
                  <w:r w:rsidRPr="000D7BDD">
                    <w:rPr>
                      <w:rFonts w:ascii="Arial" w:eastAsia="Calibri" w:hAnsi="Arial" w:cs="Arial"/>
                      <w:b/>
                      <w:bCs/>
                      <w:i/>
                      <w:iCs/>
                      <w:sz w:val="14"/>
                      <w:szCs w:val="14"/>
                    </w:rPr>
                    <w:t>Importe del remanente determinado por el partido</w:t>
                  </w:r>
                </w:p>
              </w:tc>
              <w:tc>
                <w:tcPr>
                  <w:tcW w:w="645" w:type="dxa"/>
                  <w:tcMar>
                    <w:top w:w="0" w:type="dxa"/>
                    <w:left w:w="28" w:type="dxa"/>
                    <w:bottom w:w="0" w:type="dxa"/>
                    <w:right w:w="28" w:type="dxa"/>
                  </w:tcMar>
                  <w:hideMark/>
                </w:tcPr>
                <w:p w14:paraId="7A2C9427" w14:textId="77777777" w:rsidR="00142723" w:rsidRPr="000D7BDD" w:rsidRDefault="00142723" w:rsidP="00142723">
                  <w:pPr>
                    <w:ind w:left="57" w:right="57"/>
                    <w:jc w:val="both"/>
                    <w:rPr>
                      <w:rFonts w:ascii="Arial" w:eastAsia="Calibri" w:hAnsi="Arial" w:cs="Arial"/>
                      <w:b/>
                      <w:bCs/>
                      <w:i/>
                      <w:iCs/>
                      <w:sz w:val="14"/>
                      <w:szCs w:val="14"/>
                    </w:rPr>
                  </w:pPr>
                  <w:r w:rsidRPr="000D7BDD">
                    <w:rPr>
                      <w:rFonts w:ascii="Arial" w:eastAsia="Calibri" w:hAnsi="Arial" w:cs="Arial"/>
                      <w:b/>
                      <w:bCs/>
                      <w:i/>
                      <w:iCs/>
                      <w:sz w:val="14"/>
                      <w:szCs w:val="14"/>
                    </w:rPr>
                    <w:t>Importe del remanente determinado por la UTF</w:t>
                  </w:r>
                </w:p>
              </w:tc>
              <w:tc>
                <w:tcPr>
                  <w:tcW w:w="363" w:type="dxa"/>
                  <w:tcMar>
                    <w:top w:w="0" w:type="dxa"/>
                    <w:left w:w="28" w:type="dxa"/>
                    <w:bottom w:w="0" w:type="dxa"/>
                    <w:right w:w="28" w:type="dxa"/>
                  </w:tcMar>
                  <w:hideMark/>
                </w:tcPr>
                <w:p w14:paraId="1B3C9E2C" w14:textId="77777777" w:rsidR="00142723" w:rsidRPr="000D7BDD" w:rsidRDefault="00142723" w:rsidP="00142723">
                  <w:pPr>
                    <w:ind w:left="57" w:right="57"/>
                    <w:jc w:val="both"/>
                    <w:rPr>
                      <w:rFonts w:ascii="Arial" w:eastAsia="Calibri" w:hAnsi="Arial" w:cs="Arial"/>
                      <w:b/>
                      <w:bCs/>
                      <w:i/>
                      <w:iCs/>
                      <w:sz w:val="14"/>
                      <w:szCs w:val="14"/>
                    </w:rPr>
                  </w:pPr>
                  <w:r w:rsidRPr="000D7BDD">
                    <w:rPr>
                      <w:rFonts w:ascii="Arial" w:eastAsia="Calibri" w:hAnsi="Arial" w:cs="Arial"/>
                      <w:b/>
                      <w:bCs/>
                      <w:i/>
                      <w:iCs/>
                      <w:sz w:val="14"/>
                      <w:szCs w:val="14"/>
                    </w:rPr>
                    <w:t>Diferencia</w:t>
                  </w:r>
                </w:p>
              </w:tc>
            </w:tr>
            <w:tr w:rsidR="00142723" w:rsidRPr="000D7BDD" w14:paraId="0905A895" w14:textId="77777777" w:rsidTr="008D15E5">
              <w:trPr>
                <w:jc w:val="center"/>
              </w:trPr>
              <w:tc>
                <w:tcPr>
                  <w:tcW w:w="648" w:type="dxa"/>
                  <w:tcMar>
                    <w:top w:w="0" w:type="dxa"/>
                    <w:left w:w="28" w:type="dxa"/>
                    <w:bottom w:w="0" w:type="dxa"/>
                    <w:right w:w="28" w:type="dxa"/>
                  </w:tcMar>
                  <w:hideMark/>
                </w:tcPr>
                <w:p w14:paraId="545B43B6" w14:textId="77777777" w:rsidR="00142723" w:rsidRPr="000D7BDD" w:rsidRDefault="00142723" w:rsidP="00142723">
                  <w:pPr>
                    <w:ind w:left="57" w:right="57"/>
                    <w:jc w:val="both"/>
                    <w:rPr>
                      <w:rFonts w:ascii="Arial" w:eastAsia="Calibri" w:hAnsi="Arial" w:cs="Arial"/>
                      <w:i/>
                      <w:iCs/>
                      <w:sz w:val="14"/>
                      <w:szCs w:val="14"/>
                    </w:rPr>
                  </w:pPr>
                  <w:r w:rsidRPr="000D7BDD">
                    <w:rPr>
                      <w:rFonts w:ascii="Arial" w:eastAsia="Calibri" w:hAnsi="Arial" w:cs="Arial"/>
                      <w:i/>
                      <w:iCs/>
                      <w:sz w:val="14"/>
                      <w:szCs w:val="14"/>
                    </w:rPr>
                    <w:t xml:space="preserve">Para operación ordinaria </w:t>
                  </w:r>
                </w:p>
              </w:tc>
              <w:tc>
                <w:tcPr>
                  <w:tcW w:w="629" w:type="dxa"/>
                  <w:tcMar>
                    <w:top w:w="0" w:type="dxa"/>
                    <w:left w:w="28" w:type="dxa"/>
                    <w:bottom w:w="0" w:type="dxa"/>
                    <w:right w:w="28" w:type="dxa"/>
                  </w:tcMar>
                </w:tcPr>
                <w:p w14:paraId="4C41705D" w14:textId="77777777" w:rsidR="00142723" w:rsidRPr="000D7BDD" w:rsidRDefault="00142723" w:rsidP="00142723">
                  <w:pPr>
                    <w:ind w:left="57" w:right="57"/>
                    <w:jc w:val="both"/>
                    <w:rPr>
                      <w:rFonts w:ascii="Arial" w:eastAsia="Calibri" w:hAnsi="Arial" w:cs="Arial"/>
                      <w:i/>
                      <w:iCs/>
                      <w:sz w:val="14"/>
                      <w:szCs w:val="14"/>
                    </w:rPr>
                  </w:pPr>
                </w:p>
                <w:p w14:paraId="0580720F" w14:textId="77777777" w:rsidR="00142723" w:rsidRPr="000D7BDD" w:rsidRDefault="00142723" w:rsidP="00142723">
                  <w:pPr>
                    <w:ind w:left="57" w:right="57"/>
                    <w:jc w:val="both"/>
                    <w:rPr>
                      <w:rFonts w:ascii="Arial" w:eastAsia="Calibri" w:hAnsi="Arial" w:cs="Arial"/>
                      <w:sz w:val="14"/>
                      <w:szCs w:val="14"/>
                    </w:rPr>
                  </w:pPr>
                  <w:r w:rsidRPr="000D7BDD">
                    <w:rPr>
                      <w:rFonts w:ascii="Arial" w:eastAsia="Calibri" w:hAnsi="Arial" w:cs="Arial"/>
                      <w:sz w:val="14"/>
                      <w:szCs w:val="14"/>
                    </w:rPr>
                    <w:t>$10.60</w:t>
                  </w:r>
                </w:p>
              </w:tc>
              <w:tc>
                <w:tcPr>
                  <w:tcW w:w="645" w:type="dxa"/>
                  <w:tcMar>
                    <w:top w:w="0" w:type="dxa"/>
                    <w:left w:w="28" w:type="dxa"/>
                    <w:bottom w:w="0" w:type="dxa"/>
                    <w:right w:w="28" w:type="dxa"/>
                  </w:tcMar>
                </w:tcPr>
                <w:p w14:paraId="2BA46DDC" w14:textId="77777777" w:rsidR="00142723" w:rsidRPr="000D7BDD" w:rsidRDefault="00142723" w:rsidP="00142723">
                  <w:pPr>
                    <w:ind w:left="57" w:right="57"/>
                    <w:jc w:val="both"/>
                    <w:rPr>
                      <w:rFonts w:ascii="Arial" w:eastAsia="Calibri" w:hAnsi="Arial" w:cs="Arial"/>
                      <w:i/>
                      <w:iCs/>
                      <w:sz w:val="14"/>
                      <w:szCs w:val="14"/>
                    </w:rPr>
                  </w:pPr>
                </w:p>
                <w:p w14:paraId="5E17648A" w14:textId="77777777" w:rsidR="00142723" w:rsidRPr="000D7BDD" w:rsidRDefault="00142723" w:rsidP="00142723">
                  <w:pPr>
                    <w:ind w:left="57" w:right="57"/>
                    <w:jc w:val="both"/>
                    <w:rPr>
                      <w:rFonts w:ascii="Arial" w:eastAsia="Calibri" w:hAnsi="Arial" w:cs="Arial"/>
                      <w:sz w:val="14"/>
                      <w:szCs w:val="14"/>
                    </w:rPr>
                  </w:pPr>
                  <w:r w:rsidRPr="000D7BDD">
                    <w:rPr>
                      <w:rFonts w:ascii="Arial" w:eastAsia="Calibri" w:hAnsi="Arial" w:cs="Arial"/>
                      <w:sz w:val="14"/>
                      <w:szCs w:val="14"/>
                    </w:rPr>
                    <w:t>$10.60</w:t>
                  </w:r>
                </w:p>
              </w:tc>
              <w:tc>
                <w:tcPr>
                  <w:tcW w:w="363" w:type="dxa"/>
                  <w:tcMar>
                    <w:top w:w="0" w:type="dxa"/>
                    <w:left w:w="28" w:type="dxa"/>
                    <w:bottom w:w="0" w:type="dxa"/>
                    <w:right w:w="28" w:type="dxa"/>
                  </w:tcMar>
                </w:tcPr>
                <w:p w14:paraId="4278F73F" w14:textId="77777777" w:rsidR="00142723" w:rsidRPr="000D7BDD" w:rsidRDefault="00142723" w:rsidP="00142723">
                  <w:pPr>
                    <w:ind w:left="57" w:right="57"/>
                    <w:jc w:val="both"/>
                    <w:rPr>
                      <w:rFonts w:ascii="Arial" w:eastAsia="Calibri" w:hAnsi="Arial" w:cs="Arial"/>
                      <w:i/>
                      <w:iCs/>
                      <w:sz w:val="14"/>
                      <w:szCs w:val="14"/>
                    </w:rPr>
                  </w:pPr>
                </w:p>
                <w:p w14:paraId="35B2020E" w14:textId="77777777" w:rsidR="00142723" w:rsidRPr="000D7BDD" w:rsidRDefault="00142723" w:rsidP="00142723">
                  <w:pPr>
                    <w:ind w:left="57" w:right="57"/>
                    <w:jc w:val="both"/>
                    <w:rPr>
                      <w:rFonts w:ascii="Arial" w:eastAsia="Calibri" w:hAnsi="Arial" w:cs="Arial"/>
                      <w:sz w:val="14"/>
                      <w:szCs w:val="14"/>
                    </w:rPr>
                  </w:pPr>
                  <w:r w:rsidRPr="000D7BDD">
                    <w:rPr>
                      <w:rFonts w:ascii="Arial" w:eastAsia="Calibri" w:hAnsi="Arial" w:cs="Arial"/>
                      <w:sz w:val="14"/>
                      <w:szCs w:val="14"/>
                    </w:rPr>
                    <w:t>$0.00</w:t>
                  </w:r>
                </w:p>
              </w:tc>
            </w:tr>
            <w:tr w:rsidR="00142723" w:rsidRPr="000D7BDD" w14:paraId="30DD6D5A" w14:textId="77777777" w:rsidTr="008D15E5">
              <w:trPr>
                <w:jc w:val="center"/>
              </w:trPr>
              <w:tc>
                <w:tcPr>
                  <w:tcW w:w="648" w:type="dxa"/>
                  <w:tcMar>
                    <w:top w:w="0" w:type="dxa"/>
                    <w:left w:w="28" w:type="dxa"/>
                    <w:bottom w:w="0" w:type="dxa"/>
                    <w:right w:w="28" w:type="dxa"/>
                  </w:tcMar>
                  <w:hideMark/>
                </w:tcPr>
                <w:p w14:paraId="39211945" w14:textId="77777777" w:rsidR="00142723" w:rsidRPr="000D7BDD" w:rsidRDefault="00142723" w:rsidP="00142723">
                  <w:pPr>
                    <w:ind w:left="57" w:right="57"/>
                    <w:jc w:val="both"/>
                    <w:rPr>
                      <w:rFonts w:ascii="Arial" w:eastAsia="Calibri" w:hAnsi="Arial" w:cs="Arial"/>
                      <w:i/>
                      <w:iCs/>
                      <w:sz w:val="14"/>
                      <w:szCs w:val="14"/>
                    </w:rPr>
                  </w:pPr>
                  <w:r w:rsidRPr="000D7BDD">
                    <w:rPr>
                      <w:rFonts w:ascii="Arial" w:eastAsia="Calibri" w:hAnsi="Arial" w:cs="Arial"/>
                      <w:i/>
                      <w:iCs/>
                      <w:sz w:val="14"/>
                      <w:szCs w:val="14"/>
                    </w:rPr>
                    <w:lastRenderedPageBreak/>
                    <w:t>Para actividades especificas</w:t>
                  </w:r>
                </w:p>
              </w:tc>
              <w:tc>
                <w:tcPr>
                  <w:tcW w:w="629" w:type="dxa"/>
                  <w:tcMar>
                    <w:top w:w="0" w:type="dxa"/>
                    <w:left w:w="28" w:type="dxa"/>
                    <w:bottom w:w="0" w:type="dxa"/>
                    <w:right w:w="28" w:type="dxa"/>
                  </w:tcMar>
                </w:tcPr>
                <w:p w14:paraId="45D34E4C" w14:textId="77777777" w:rsidR="00142723" w:rsidRPr="000D7BDD" w:rsidRDefault="00142723" w:rsidP="00142723">
                  <w:pPr>
                    <w:ind w:left="57" w:right="57"/>
                    <w:jc w:val="both"/>
                    <w:rPr>
                      <w:rFonts w:ascii="Arial" w:eastAsia="Calibri" w:hAnsi="Arial" w:cs="Arial"/>
                      <w:i/>
                      <w:iCs/>
                      <w:sz w:val="14"/>
                      <w:szCs w:val="14"/>
                    </w:rPr>
                  </w:pPr>
                </w:p>
                <w:p w14:paraId="566F9878" w14:textId="77777777" w:rsidR="00142723" w:rsidRPr="000D7BDD" w:rsidRDefault="00142723" w:rsidP="00142723">
                  <w:pPr>
                    <w:ind w:left="57" w:right="57"/>
                    <w:jc w:val="both"/>
                    <w:rPr>
                      <w:rFonts w:ascii="Arial" w:eastAsia="Calibri" w:hAnsi="Arial" w:cs="Arial"/>
                      <w:sz w:val="14"/>
                      <w:szCs w:val="14"/>
                    </w:rPr>
                  </w:pPr>
                  <w:r w:rsidRPr="000D7BDD">
                    <w:rPr>
                      <w:rFonts w:ascii="Arial" w:eastAsia="Calibri" w:hAnsi="Arial" w:cs="Arial"/>
                      <w:sz w:val="14"/>
                      <w:szCs w:val="14"/>
                    </w:rPr>
                    <w:t>0.00</w:t>
                  </w:r>
                </w:p>
              </w:tc>
              <w:tc>
                <w:tcPr>
                  <w:tcW w:w="645" w:type="dxa"/>
                  <w:tcMar>
                    <w:top w:w="0" w:type="dxa"/>
                    <w:left w:w="28" w:type="dxa"/>
                    <w:bottom w:w="0" w:type="dxa"/>
                    <w:right w:w="28" w:type="dxa"/>
                  </w:tcMar>
                </w:tcPr>
                <w:p w14:paraId="12390BCA" w14:textId="77777777" w:rsidR="00142723" w:rsidRPr="000D7BDD" w:rsidRDefault="00142723" w:rsidP="00142723">
                  <w:pPr>
                    <w:ind w:left="57" w:right="57"/>
                    <w:jc w:val="both"/>
                    <w:rPr>
                      <w:rFonts w:ascii="Arial" w:eastAsia="Calibri" w:hAnsi="Arial" w:cs="Arial"/>
                      <w:i/>
                      <w:iCs/>
                      <w:sz w:val="14"/>
                      <w:szCs w:val="14"/>
                    </w:rPr>
                  </w:pPr>
                </w:p>
                <w:p w14:paraId="3185EFD8" w14:textId="77777777" w:rsidR="00142723" w:rsidRPr="000D7BDD" w:rsidRDefault="00142723" w:rsidP="00142723">
                  <w:pPr>
                    <w:ind w:left="57" w:right="57"/>
                    <w:jc w:val="both"/>
                    <w:rPr>
                      <w:rFonts w:ascii="Arial" w:eastAsia="Calibri" w:hAnsi="Arial" w:cs="Arial"/>
                      <w:sz w:val="14"/>
                      <w:szCs w:val="14"/>
                    </w:rPr>
                  </w:pPr>
                  <w:r w:rsidRPr="000D7BDD">
                    <w:rPr>
                      <w:rFonts w:ascii="Arial" w:eastAsia="Calibri" w:hAnsi="Arial" w:cs="Arial"/>
                      <w:sz w:val="14"/>
                      <w:szCs w:val="14"/>
                    </w:rPr>
                    <w:t>0.00</w:t>
                  </w:r>
                </w:p>
              </w:tc>
              <w:tc>
                <w:tcPr>
                  <w:tcW w:w="363" w:type="dxa"/>
                  <w:tcMar>
                    <w:top w:w="0" w:type="dxa"/>
                    <w:left w:w="28" w:type="dxa"/>
                    <w:bottom w:w="0" w:type="dxa"/>
                    <w:right w:w="28" w:type="dxa"/>
                  </w:tcMar>
                </w:tcPr>
                <w:p w14:paraId="7A4EF26E" w14:textId="77777777" w:rsidR="00142723" w:rsidRPr="000D7BDD" w:rsidRDefault="00142723" w:rsidP="00142723">
                  <w:pPr>
                    <w:ind w:left="57" w:right="57"/>
                    <w:jc w:val="both"/>
                    <w:rPr>
                      <w:rFonts w:ascii="Arial" w:eastAsia="Calibri" w:hAnsi="Arial" w:cs="Arial"/>
                      <w:i/>
                      <w:iCs/>
                      <w:sz w:val="14"/>
                      <w:szCs w:val="14"/>
                    </w:rPr>
                  </w:pPr>
                </w:p>
                <w:p w14:paraId="41B7524F" w14:textId="77777777" w:rsidR="00142723" w:rsidRPr="000D7BDD" w:rsidRDefault="00142723" w:rsidP="00142723">
                  <w:pPr>
                    <w:ind w:left="57" w:right="57"/>
                    <w:jc w:val="both"/>
                    <w:rPr>
                      <w:rFonts w:ascii="Arial" w:eastAsia="Calibri" w:hAnsi="Arial" w:cs="Arial"/>
                      <w:sz w:val="14"/>
                      <w:szCs w:val="14"/>
                    </w:rPr>
                  </w:pPr>
                  <w:r w:rsidRPr="000D7BDD">
                    <w:rPr>
                      <w:rFonts w:ascii="Arial" w:eastAsia="Calibri" w:hAnsi="Arial" w:cs="Arial"/>
                      <w:sz w:val="14"/>
                      <w:szCs w:val="14"/>
                    </w:rPr>
                    <w:t>0.00</w:t>
                  </w:r>
                </w:p>
              </w:tc>
            </w:tr>
          </w:tbl>
          <w:p w14:paraId="24AB9B6E" w14:textId="77777777" w:rsidR="00142723" w:rsidRPr="000D7BDD" w:rsidRDefault="00142723" w:rsidP="001D43B7">
            <w:pPr>
              <w:ind w:left="57" w:right="57"/>
              <w:jc w:val="both"/>
              <w:rPr>
                <w:rFonts w:ascii="Arial" w:eastAsia="Calibri" w:hAnsi="Arial" w:cs="Arial"/>
                <w:sz w:val="18"/>
                <w:szCs w:val="18"/>
              </w:rPr>
            </w:pPr>
          </w:p>
          <w:p w14:paraId="0A6DE19A" w14:textId="22E93A7E" w:rsidR="00142723" w:rsidRPr="000D7BDD" w:rsidRDefault="00C4229C" w:rsidP="001D43B7">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Es importante señalar que, se restan de los gastos considerados para el remanente, los ingresos por transferencia recibidos de los Comités Ejecutivos Estatales, toda vez que no corresponden a financiamiento público federal y al formar parte estos recursos del patrimonio del partido, este cuenta con mayor efectivo que al destinarlos a su operación ordinaria se incrementan los gastos realizados los cuales serán mayores al monto del financiamiento público federal que reciben reflejando un déficit.</w:t>
            </w:r>
          </w:p>
          <w:p w14:paraId="6875B136" w14:textId="77777777" w:rsidR="00C4229C" w:rsidRPr="000D7BDD" w:rsidRDefault="00C4229C" w:rsidP="001D43B7">
            <w:pPr>
              <w:pStyle w:val="NormalWeb"/>
              <w:spacing w:before="0" w:beforeAutospacing="0" w:after="0" w:afterAutospacing="0"/>
              <w:ind w:left="57" w:right="57"/>
              <w:jc w:val="both"/>
              <w:rPr>
                <w:rFonts w:ascii="Arial" w:hAnsi="Arial"/>
                <w:sz w:val="18"/>
              </w:rPr>
            </w:pPr>
          </w:p>
          <w:p w14:paraId="3F5E0792" w14:textId="77777777" w:rsidR="00142723" w:rsidRPr="000D7BDD" w:rsidRDefault="00142723" w:rsidP="001D43B7">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aplicables al procedimiento de liquidación de los partidos políticos nacionales que no obtuvieron el porcentaje mínimo de la votación establecido en la ley para conservar su registro contenidas en el Acuerdo INE/CG/1260/2018, en el que se establece que: “Todos los recursos que formen parte del patrimonio deberán destinarse al cumplimiento de las obligaciones que hubiere contraído el partido en liquidación en el orden de prelación que establece el artículo 395 del Reglamento de Fiscalización”. Esto </w:t>
            </w:r>
            <w:r w:rsidRPr="000D7BDD">
              <w:rPr>
                <w:rFonts w:ascii="Arial" w:hAnsi="Arial" w:cs="Arial"/>
                <w:sz w:val="18"/>
                <w:szCs w:val="18"/>
              </w:rPr>
              <w:lastRenderedPageBreak/>
              <w:t>es, que en el momento en el que se emite el presente dictamen, corresponde que se apliquen todos los recursos disponibles para la liquidación.</w:t>
            </w:r>
          </w:p>
          <w:p w14:paraId="1555468E" w14:textId="77777777" w:rsidR="00142723" w:rsidRPr="000D7BDD" w:rsidRDefault="00142723" w:rsidP="001D43B7">
            <w:pPr>
              <w:pStyle w:val="NormalWeb"/>
              <w:spacing w:before="0" w:beforeAutospacing="0" w:after="0" w:afterAutospacing="0"/>
              <w:ind w:left="57" w:right="57"/>
              <w:jc w:val="both"/>
              <w:rPr>
                <w:rFonts w:ascii="Arial" w:hAnsi="Arial" w:cs="Arial"/>
                <w:sz w:val="18"/>
                <w:szCs w:val="18"/>
              </w:rPr>
            </w:pPr>
          </w:p>
          <w:p w14:paraId="03807940" w14:textId="77777777" w:rsidR="00142723" w:rsidRPr="000D7BDD" w:rsidRDefault="00142723" w:rsidP="001D43B7">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72B8408C" w14:textId="77777777" w:rsidR="00142723" w:rsidRPr="000D7BDD" w:rsidRDefault="00142723" w:rsidP="001D43B7">
            <w:pPr>
              <w:pStyle w:val="NormalWeb"/>
              <w:spacing w:before="0" w:beforeAutospacing="0" w:after="0" w:afterAutospacing="0"/>
              <w:ind w:left="57" w:right="57"/>
              <w:jc w:val="both"/>
              <w:rPr>
                <w:rFonts w:ascii="Arial" w:hAnsi="Arial" w:cs="Arial"/>
                <w:sz w:val="18"/>
                <w:szCs w:val="18"/>
              </w:rPr>
            </w:pPr>
          </w:p>
          <w:p w14:paraId="219132D2" w14:textId="77777777" w:rsidR="00142723" w:rsidRPr="000D7BDD" w:rsidRDefault="00142723" w:rsidP="001D43B7">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5A5774C9" w14:textId="77777777" w:rsidR="00142723" w:rsidRPr="000D7BDD" w:rsidRDefault="00142723" w:rsidP="001D43B7">
            <w:pPr>
              <w:pStyle w:val="NormalWeb"/>
              <w:spacing w:before="0" w:beforeAutospacing="0" w:after="0" w:afterAutospacing="0"/>
              <w:ind w:left="57" w:right="57"/>
              <w:jc w:val="both"/>
              <w:rPr>
                <w:rFonts w:ascii="Arial" w:hAnsi="Arial" w:cs="Arial"/>
                <w:sz w:val="18"/>
                <w:szCs w:val="18"/>
              </w:rPr>
            </w:pPr>
          </w:p>
          <w:p w14:paraId="68281C55" w14:textId="77777777" w:rsidR="00142723" w:rsidRPr="000D7BDD" w:rsidRDefault="00142723" w:rsidP="001D43B7">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xml:space="preserve">En ese tenor, cuando se trate de partidos políticos en liquidación claramente nos encontramos ante un caso de excepción, pues el no ejercicio de recursos se encuentra directamente </w:t>
            </w:r>
            <w:r w:rsidRPr="000D7BDD">
              <w:rPr>
                <w:rFonts w:ascii="Arial" w:hAnsi="Arial" w:cs="Arial"/>
                <w:sz w:val="18"/>
                <w:szCs w:val="18"/>
              </w:rPr>
              <w:lastRenderedPageBreak/>
              <w:t>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65D3D67F" w14:textId="77777777" w:rsidR="00142723" w:rsidRPr="000D7BDD" w:rsidRDefault="00142723" w:rsidP="001D43B7">
            <w:pPr>
              <w:pStyle w:val="NormalWeb"/>
              <w:spacing w:before="0" w:beforeAutospacing="0" w:after="0" w:afterAutospacing="0"/>
              <w:ind w:left="57" w:right="57"/>
              <w:jc w:val="both"/>
              <w:rPr>
                <w:rFonts w:ascii="Arial" w:hAnsi="Arial" w:cs="Arial"/>
                <w:sz w:val="18"/>
                <w:szCs w:val="18"/>
              </w:rPr>
            </w:pPr>
          </w:p>
          <w:p w14:paraId="0AD8BC61" w14:textId="77777777" w:rsidR="00142723" w:rsidRPr="000D7BDD" w:rsidRDefault="00142723" w:rsidP="001D43B7">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37BF7A7A" w14:textId="77777777" w:rsidR="00142723" w:rsidRPr="000D7BDD" w:rsidRDefault="00142723" w:rsidP="001D43B7">
            <w:pPr>
              <w:pStyle w:val="NormalWeb"/>
              <w:spacing w:before="0" w:beforeAutospacing="0" w:after="0" w:afterAutospacing="0"/>
              <w:ind w:left="57" w:right="57"/>
              <w:jc w:val="both"/>
              <w:rPr>
                <w:rFonts w:ascii="Arial" w:hAnsi="Arial" w:cs="Arial"/>
                <w:sz w:val="18"/>
                <w:szCs w:val="18"/>
              </w:rPr>
            </w:pPr>
          </w:p>
          <w:p w14:paraId="47CA7EB9" w14:textId="77777777" w:rsidR="00142723" w:rsidRPr="000D7BDD" w:rsidRDefault="00142723" w:rsidP="001D43B7">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3E6C6855" w14:textId="77777777" w:rsidR="00142723" w:rsidRPr="000D7BDD" w:rsidRDefault="00142723" w:rsidP="001D43B7">
            <w:pPr>
              <w:pStyle w:val="NormalWeb"/>
              <w:spacing w:before="0" w:beforeAutospacing="0" w:after="0" w:afterAutospacing="0"/>
              <w:ind w:left="57" w:right="57"/>
              <w:jc w:val="both"/>
              <w:rPr>
                <w:rFonts w:ascii="Arial" w:hAnsi="Arial" w:cs="Arial"/>
                <w:sz w:val="18"/>
                <w:szCs w:val="18"/>
              </w:rPr>
            </w:pPr>
          </w:p>
          <w:p w14:paraId="0E190CE9" w14:textId="5FEB58A6" w:rsidR="00142723" w:rsidRPr="000D7BDD" w:rsidRDefault="00142723" w:rsidP="001D43B7">
            <w:pPr>
              <w:pStyle w:val="NormalWeb"/>
              <w:spacing w:before="0" w:beforeAutospacing="0" w:after="0" w:afterAutospacing="0"/>
              <w:ind w:left="57" w:right="57"/>
              <w:jc w:val="both"/>
              <w:rPr>
                <w:rFonts w:ascii="Arial" w:hAnsi="Arial" w:cs="Arial"/>
                <w:sz w:val="18"/>
                <w:szCs w:val="18"/>
              </w:rPr>
            </w:pPr>
            <w:r w:rsidRPr="000D7BDD">
              <w:rPr>
                <w:rFonts w:ascii="Arial" w:hAnsi="Arial" w:cs="Arial"/>
                <w:sz w:val="18"/>
                <w:szCs w:val="18"/>
              </w:rPr>
              <w:t xml:space="preserve">Es decir, concluida la liquidación será el Interventor quien se encargue de determinar los recursos remanentes que existan tanto federales como locales, así como de identificar los bienes remanentes, a fin de proceder a </w:t>
            </w:r>
            <w:r w:rsidRPr="000D7BDD">
              <w:rPr>
                <w:rFonts w:ascii="Arial" w:hAnsi="Arial" w:cs="Arial"/>
                <w:sz w:val="18"/>
                <w:szCs w:val="18"/>
              </w:rPr>
              <w:lastRenderedPageBreak/>
              <w:t>reintegrarlos a la Tesorería de la Federación o a la de las entidades según corresponda, atento a lo dispuesto tanto por el artículo 10 de las Reglas Generales de las Liquidaciones, como por el antecitado artículo 396 numeral 1 del Reglamento de Fiscalización.</w:t>
            </w:r>
          </w:p>
        </w:tc>
        <w:tc>
          <w:tcPr>
            <w:tcW w:w="1418" w:type="dxa"/>
            <w:tcBorders>
              <w:top w:val="single" w:sz="6" w:space="0" w:color="000000" w:themeColor="text1"/>
              <w:left w:val="nil"/>
              <w:bottom w:val="single" w:sz="6" w:space="0" w:color="000000" w:themeColor="text1"/>
              <w:right w:val="single" w:sz="6" w:space="0" w:color="000000" w:themeColor="text1"/>
            </w:tcBorders>
          </w:tcPr>
          <w:p w14:paraId="1D2833A3" w14:textId="0CD87477" w:rsidR="00D06790" w:rsidRPr="000D7BDD" w:rsidRDefault="00D06790" w:rsidP="00D06790">
            <w:pPr>
              <w:ind w:left="57" w:right="57"/>
              <w:jc w:val="both"/>
              <w:rPr>
                <w:rFonts w:ascii="Arial" w:hAnsi="Arial" w:cs="Arial"/>
                <w:b/>
                <w:sz w:val="18"/>
                <w:szCs w:val="18"/>
                <w:lang w:val="es-ES"/>
              </w:rPr>
            </w:pPr>
            <w:r w:rsidRPr="000D7BDD">
              <w:rPr>
                <w:rFonts w:ascii="Arial" w:hAnsi="Arial" w:cs="Arial"/>
                <w:b/>
                <w:sz w:val="18"/>
                <w:szCs w:val="18"/>
                <w:lang w:val="es-ES"/>
              </w:rPr>
              <w:lastRenderedPageBreak/>
              <w:t>9.6-C2</w:t>
            </w:r>
            <w:r w:rsidR="002E247C" w:rsidRPr="000D7BDD">
              <w:rPr>
                <w:rFonts w:ascii="Arial" w:hAnsi="Arial" w:cs="Arial"/>
                <w:b/>
                <w:sz w:val="18"/>
                <w:szCs w:val="18"/>
                <w:lang w:val="es-ES"/>
              </w:rPr>
              <w:t>3</w:t>
            </w:r>
            <w:r w:rsidRPr="000D7BDD">
              <w:rPr>
                <w:rFonts w:ascii="Arial" w:hAnsi="Arial" w:cs="Arial"/>
                <w:b/>
                <w:sz w:val="18"/>
                <w:szCs w:val="18"/>
                <w:lang w:val="es-ES"/>
              </w:rPr>
              <w:t>-</w:t>
            </w:r>
            <w:r w:rsidR="00DE7B2A" w:rsidRPr="000D7BDD">
              <w:rPr>
                <w:rFonts w:ascii="Arial" w:hAnsi="Arial" w:cs="Arial"/>
                <w:b/>
                <w:sz w:val="18"/>
                <w:szCs w:val="18"/>
                <w:lang w:val="es-ES"/>
              </w:rPr>
              <w:t>RSP-</w:t>
            </w:r>
            <w:r w:rsidRPr="000D7BDD">
              <w:rPr>
                <w:rFonts w:ascii="Arial" w:hAnsi="Arial" w:cs="Arial"/>
                <w:b/>
                <w:sz w:val="18"/>
                <w:szCs w:val="18"/>
                <w:lang w:val="es-ES"/>
              </w:rPr>
              <w:t>CI</w:t>
            </w:r>
          </w:p>
          <w:p w14:paraId="24A37136" w14:textId="77777777" w:rsidR="00D06790" w:rsidRPr="000D7BDD" w:rsidRDefault="00D06790" w:rsidP="00D06790">
            <w:pPr>
              <w:ind w:left="57" w:right="57"/>
              <w:jc w:val="both"/>
              <w:rPr>
                <w:rFonts w:ascii="Arial" w:hAnsi="Arial" w:cs="Arial"/>
                <w:bCs/>
                <w:sz w:val="18"/>
                <w:szCs w:val="18"/>
                <w:lang w:val="es-ES"/>
              </w:rPr>
            </w:pPr>
          </w:p>
          <w:p w14:paraId="72110642" w14:textId="2A06E6E5" w:rsidR="00D06790" w:rsidRPr="00962EA1" w:rsidRDefault="000E65DD" w:rsidP="00CA4311">
            <w:pPr>
              <w:ind w:left="57" w:right="57"/>
              <w:jc w:val="both"/>
              <w:rPr>
                <w:rFonts w:ascii="Arial" w:hAnsi="Arial" w:cs="Arial"/>
                <w:sz w:val="18"/>
                <w:szCs w:val="18"/>
              </w:rPr>
            </w:pPr>
            <w:r w:rsidRPr="000D7BDD">
              <w:rPr>
                <w:rFonts w:ascii="Arial" w:hAnsi="Arial" w:cs="Arial"/>
                <w:sz w:val="18"/>
                <w:szCs w:val="18"/>
              </w:rPr>
              <w:t>Esta autoridad electoral realizó el cálculo del remanente del ejercicio 2020, determinando un monto $</w:t>
            </w:r>
            <w:r w:rsidRPr="000D7BDD">
              <w:rPr>
                <w:rFonts w:ascii="Arial" w:hAnsi="Arial" w:cs="Arial"/>
                <w:bCs/>
                <w:sz w:val="18"/>
                <w:szCs w:val="18"/>
              </w:rPr>
              <w:t>10.60</w:t>
            </w:r>
            <w:r w:rsidRPr="000D7BDD">
              <w:rPr>
                <w:rFonts w:ascii="Arial" w:hAnsi="Arial" w:cs="Arial"/>
                <w:sz w:val="18"/>
                <w:szCs w:val="18"/>
              </w:rPr>
              <w:t>,</w:t>
            </w:r>
            <w:r w:rsidR="00CA4311" w:rsidRPr="000D7BDD">
              <w:rPr>
                <w:rFonts w:ascii="Arial" w:hAnsi="Arial" w:cs="Arial"/>
                <w:sz w:val="18"/>
                <w:szCs w:val="18"/>
              </w:rPr>
              <w:t xml:space="preserve"> </w:t>
            </w:r>
            <w:r w:rsidR="00C4229C" w:rsidRPr="000D7BDD">
              <w:rPr>
                <w:rFonts w:ascii="Arial" w:hAnsi="Arial" w:cs="Arial"/>
                <w:sz w:val="18"/>
                <w:szCs w:val="18"/>
              </w:rPr>
              <w:t>por lo que se dará seguimiento al reintegro del Remanente de Ordinario 2020 en el marco de la revisión del Informe Anual correspondiente al ejercicio 2021.</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7B5111C4" w14:textId="77777777" w:rsidR="00D06790" w:rsidRPr="00CF3162" w:rsidRDefault="00D06790" w:rsidP="00D06790">
            <w:pPr>
              <w:pStyle w:val="NormalWeb"/>
              <w:spacing w:before="0" w:beforeAutospacing="0" w:after="0" w:afterAutospacing="0"/>
              <w:ind w:left="57" w:right="57"/>
              <w:jc w:val="both"/>
              <w:rPr>
                <w:rFonts w:ascii="Calibri" w:hAnsi="Calibri" w:cs="Calibri"/>
              </w:rPr>
            </w:pPr>
          </w:p>
          <w:p w14:paraId="1229F3FC" w14:textId="70238E5A" w:rsidR="00D06790" w:rsidRPr="00962EA1" w:rsidRDefault="00D06790" w:rsidP="00D06790">
            <w:pPr>
              <w:pStyle w:val="NormalWeb"/>
              <w:spacing w:before="0" w:beforeAutospacing="0" w:after="0" w:afterAutospacing="0"/>
              <w:ind w:left="57" w:right="57"/>
              <w:jc w:val="both"/>
              <w:rPr>
                <w:rFonts w:ascii="Calibri" w:hAnsi="Calibri" w:cs="Calibri"/>
              </w:rPr>
            </w:pPr>
            <w:r w:rsidRPr="00CF3162">
              <w:rPr>
                <w:rFonts w:ascii="Calibri" w:hAnsi="Calibri" w:cs="Calibri"/>
              </w:rPr>
              <w:t> </w:t>
            </w:r>
          </w:p>
        </w:tc>
        <w:tc>
          <w:tcPr>
            <w:tcW w:w="1288" w:type="dxa"/>
            <w:tcBorders>
              <w:top w:val="single" w:sz="6" w:space="0" w:color="000000" w:themeColor="text1"/>
              <w:left w:val="nil"/>
              <w:bottom w:val="single" w:sz="6" w:space="0" w:color="000000" w:themeColor="text1"/>
              <w:right w:val="single" w:sz="6" w:space="0" w:color="000000" w:themeColor="text1"/>
            </w:tcBorders>
          </w:tcPr>
          <w:p w14:paraId="6E81D480" w14:textId="77777777" w:rsidR="00D06790" w:rsidRPr="00962EA1" w:rsidRDefault="00D06790" w:rsidP="00D06790">
            <w:pPr>
              <w:ind w:left="57" w:right="57"/>
              <w:jc w:val="both"/>
              <w:rPr>
                <w:rFonts w:ascii="Calibri" w:hAnsi="Calibri" w:cs="Calibri"/>
              </w:rPr>
            </w:pPr>
          </w:p>
        </w:tc>
      </w:tr>
    </w:tbl>
    <w:p w14:paraId="2932B187" w14:textId="77777777" w:rsidR="009D005A" w:rsidRDefault="009D005A">
      <w:pPr>
        <w:divId w:val="885872925"/>
        <w:rPr>
          <w:rFonts w:eastAsia="Times New Roman"/>
        </w:rPr>
      </w:pPr>
    </w:p>
    <w:sectPr w:rsidR="009D005A">
      <w:pgSz w:w="20160" w:h="11906" w:orient="landscape"/>
      <w:pgMar w:top="720" w:right="720" w:bottom="720" w:left="720" w:header="851" w:footer="992"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5BB26" w14:textId="77777777" w:rsidR="00BF4924" w:rsidRDefault="00BF4924" w:rsidP="00D2478E">
      <w:r>
        <w:separator/>
      </w:r>
    </w:p>
  </w:endnote>
  <w:endnote w:type="continuationSeparator" w:id="0">
    <w:p w14:paraId="32181AD3" w14:textId="77777777" w:rsidR="00BF4924" w:rsidRDefault="00BF4924" w:rsidP="00D2478E">
      <w:r>
        <w:continuationSeparator/>
      </w:r>
    </w:p>
  </w:endnote>
  <w:endnote w:type="continuationNotice" w:id="1">
    <w:p w14:paraId="1ABCCF5F" w14:textId="77777777" w:rsidR="00BF4924" w:rsidRDefault="00BF49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9C012" w14:textId="77777777" w:rsidR="00BF4924" w:rsidRDefault="00BF4924" w:rsidP="00D2478E">
      <w:r>
        <w:separator/>
      </w:r>
    </w:p>
  </w:footnote>
  <w:footnote w:type="continuationSeparator" w:id="0">
    <w:p w14:paraId="39851601" w14:textId="77777777" w:rsidR="00BF4924" w:rsidRDefault="00BF4924" w:rsidP="00D2478E">
      <w:r>
        <w:continuationSeparator/>
      </w:r>
    </w:p>
  </w:footnote>
  <w:footnote w:type="continuationNotice" w:id="1">
    <w:p w14:paraId="32E5B2EA" w14:textId="77777777" w:rsidR="00BF4924" w:rsidRDefault="00BF49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F7CB1"/>
    <w:multiLevelType w:val="hybridMultilevel"/>
    <w:tmpl w:val="06AC520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B6548F8"/>
    <w:multiLevelType w:val="hybridMultilevel"/>
    <w:tmpl w:val="35B843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E9A2C8B"/>
    <w:multiLevelType w:val="hybridMultilevel"/>
    <w:tmpl w:val="6CFA41F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144595F"/>
    <w:multiLevelType w:val="multilevel"/>
    <w:tmpl w:val="D0DACA5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15:restartNumberingAfterBreak="0">
    <w:nsid w:val="21823D5E"/>
    <w:multiLevelType w:val="hybridMultilevel"/>
    <w:tmpl w:val="30BCF64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54B6B3D"/>
    <w:multiLevelType w:val="multilevel"/>
    <w:tmpl w:val="F4F4F0A6"/>
    <w:lvl w:ilvl="0">
      <w:start w:val="25"/>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C15CD8"/>
    <w:multiLevelType w:val="hybridMultilevel"/>
    <w:tmpl w:val="4340575E"/>
    <w:lvl w:ilvl="0" w:tplc="4DF2CD66">
      <w:start w:val="1"/>
      <w:numFmt w:val="bullet"/>
      <w:lvlText w:val=""/>
      <w:lvlJc w:val="left"/>
      <w:pPr>
        <w:ind w:left="720" w:hanging="360"/>
      </w:pPr>
      <w:rPr>
        <w:rFonts w:ascii="Symbol" w:hAnsi="Symbol"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7FB1589"/>
    <w:multiLevelType w:val="hybridMultilevel"/>
    <w:tmpl w:val="AEDA8FD0"/>
    <w:lvl w:ilvl="0" w:tplc="AAC00876">
      <w:start w:val="1"/>
      <w:numFmt w:val="decimal"/>
      <w:lvlText w:val="%1."/>
      <w:lvlJc w:val="left"/>
      <w:pPr>
        <w:ind w:left="360" w:hanging="360"/>
      </w:pPr>
      <w:rPr>
        <w:rFonts w:ascii="Arial" w:hAnsi="Arial" w:cs="Arial" w:hint="default"/>
        <w:b w:val="0"/>
        <w:i w:val="0"/>
        <w:iCs w:val="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CA038DD"/>
    <w:multiLevelType w:val="hybridMultilevel"/>
    <w:tmpl w:val="BC385BE8"/>
    <w:lvl w:ilvl="0" w:tplc="4FFCD31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A964150"/>
    <w:multiLevelType w:val="hybridMultilevel"/>
    <w:tmpl w:val="207A5336"/>
    <w:lvl w:ilvl="0" w:tplc="62F49C4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A304785"/>
    <w:multiLevelType w:val="hybridMultilevel"/>
    <w:tmpl w:val="0E38EFC4"/>
    <w:lvl w:ilvl="0" w:tplc="080A000F">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9130691"/>
    <w:multiLevelType w:val="hybridMultilevel"/>
    <w:tmpl w:val="050E656C"/>
    <w:lvl w:ilvl="0" w:tplc="377C071A">
      <w:start w:val="1"/>
      <w:numFmt w:val="decimal"/>
      <w:lvlText w:val="%1."/>
      <w:lvlJc w:val="left"/>
      <w:pPr>
        <w:ind w:left="121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9AC7640"/>
    <w:multiLevelType w:val="hybridMultilevel"/>
    <w:tmpl w:val="833E891C"/>
    <w:lvl w:ilvl="0" w:tplc="080A000F">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62510EC1"/>
    <w:multiLevelType w:val="hybridMultilevel"/>
    <w:tmpl w:val="D1C65534"/>
    <w:lvl w:ilvl="0" w:tplc="52E6B706">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37C44FC"/>
    <w:multiLevelType w:val="hybridMultilevel"/>
    <w:tmpl w:val="7D26B7E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4892308"/>
    <w:multiLevelType w:val="hybridMultilevel"/>
    <w:tmpl w:val="46B4B5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713E3AA0"/>
    <w:multiLevelType w:val="hybridMultilevel"/>
    <w:tmpl w:val="7F6CC0F2"/>
    <w:lvl w:ilvl="0" w:tplc="4B36B3C0">
      <w:start w:val="4"/>
      <w:numFmt w:val="bullet"/>
      <w:lvlText w:val=""/>
      <w:lvlJc w:val="left"/>
      <w:pPr>
        <w:ind w:left="720" w:hanging="360"/>
      </w:pPr>
      <w:rPr>
        <w:rFonts w:ascii="Symbol" w:eastAsiaTheme="minorEastAsia"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2725C8B"/>
    <w:multiLevelType w:val="hybridMultilevel"/>
    <w:tmpl w:val="63D69D96"/>
    <w:lvl w:ilvl="0" w:tplc="7A34C202">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A04493F"/>
    <w:multiLevelType w:val="hybridMultilevel"/>
    <w:tmpl w:val="4B42A89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9"/>
  </w:num>
  <w:num w:numId="3">
    <w:abstractNumId w:val="2"/>
  </w:num>
  <w:num w:numId="4">
    <w:abstractNumId w:val="0"/>
  </w:num>
  <w:num w:numId="5">
    <w:abstractNumId w:val="18"/>
  </w:num>
  <w:num w:numId="6">
    <w:abstractNumId w:val="4"/>
  </w:num>
  <w:num w:numId="7">
    <w:abstractNumId w:val="14"/>
  </w:num>
  <w:num w:numId="8">
    <w:abstractNumId w:val="7"/>
  </w:num>
  <w:num w:numId="9">
    <w:abstractNumId w:val="8"/>
  </w:num>
  <w:num w:numId="10">
    <w:abstractNumId w:val="1"/>
  </w:num>
  <w:num w:numId="11">
    <w:abstractNumId w:val="15"/>
  </w:num>
  <w:num w:numId="12">
    <w:abstractNumId w:val="6"/>
  </w:num>
  <w:num w:numId="13">
    <w:abstractNumId w:val="12"/>
  </w:num>
  <w:num w:numId="14">
    <w:abstractNumId w:val="10"/>
  </w:num>
  <w:num w:numId="15">
    <w:abstractNumId w:val="13"/>
  </w:num>
  <w:num w:numId="16">
    <w:abstractNumId w:val="11"/>
  </w:num>
  <w:num w:numId="17">
    <w:abstractNumId w:val="5"/>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4BD"/>
    <w:rsid w:val="00006A1B"/>
    <w:rsid w:val="00011E71"/>
    <w:rsid w:val="00011F2B"/>
    <w:rsid w:val="00012AD7"/>
    <w:rsid w:val="0001644A"/>
    <w:rsid w:val="0002150B"/>
    <w:rsid w:val="00024126"/>
    <w:rsid w:val="00025677"/>
    <w:rsid w:val="00025904"/>
    <w:rsid w:val="00043D21"/>
    <w:rsid w:val="00050AC1"/>
    <w:rsid w:val="000546CE"/>
    <w:rsid w:val="00060992"/>
    <w:rsid w:val="0006397A"/>
    <w:rsid w:val="000645F3"/>
    <w:rsid w:val="00065712"/>
    <w:rsid w:val="00067C5B"/>
    <w:rsid w:val="000815A5"/>
    <w:rsid w:val="00083094"/>
    <w:rsid w:val="000834AD"/>
    <w:rsid w:val="0008684B"/>
    <w:rsid w:val="0008696B"/>
    <w:rsid w:val="00094C48"/>
    <w:rsid w:val="000A2065"/>
    <w:rsid w:val="000A5CA2"/>
    <w:rsid w:val="000A7ABD"/>
    <w:rsid w:val="000B0352"/>
    <w:rsid w:val="000B5105"/>
    <w:rsid w:val="000B5C4E"/>
    <w:rsid w:val="000B6572"/>
    <w:rsid w:val="000C051B"/>
    <w:rsid w:val="000C68F6"/>
    <w:rsid w:val="000C6C6E"/>
    <w:rsid w:val="000D4D12"/>
    <w:rsid w:val="000D58FC"/>
    <w:rsid w:val="000D7BDD"/>
    <w:rsid w:val="000E0EDA"/>
    <w:rsid w:val="000E65DD"/>
    <w:rsid w:val="000F0106"/>
    <w:rsid w:val="000F2848"/>
    <w:rsid w:val="00101FB6"/>
    <w:rsid w:val="00105539"/>
    <w:rsid w:val="0011134C"/>
    <w:rsid w:val="0012383C"/>
    <w:rsid w:val="00124A2B"/>
    <w:rsid w:val="001251D8"/>
    <w:rsid w:val="0012686F"/>
    <w:rsid w:val="00132510"/>
    <w:rsid w:val="00135DB3"/>
    <w:rsid w:val="00142723"/>
    <w:rsid w:val="00147E8D"/>
    <w:rsid w:val="00152D5E"/>
    <w:rsid w:val="001548D6"/>
    <w:rsid w:val="001745DE"/>
    <w:rsid w:val="00181861"/>
    <w:rsid w:val="00184BA0"/>
    <w:rsid w:val="0018560D"/>
    <w:rsid w:val="001A4BAE"/>
    <w:rsid w:val="001B227E"/>
    <w:rsid w:val="001B58CA"/>
    <w:rsid w:val="001C2CB9"/>
    <w:rsid w:val="001C675F"/>
    <w:rsid w:val="001D1F6C"/>
    <w:rsid w:val="001D3FC9"/>
    <w:rsid w:val="001D43B7"/>
    <w:rsid w:val="001E1EA4"/>
    <w:rsid w:val="001E5C66"/>
    <w:rsid w:val="001E62DB"/>
    <w:rsid w:val="001F284C"/>
    <w:rsid w:val="001F364A"/>
    <w:rsid w:val="001F50A4"/>
    <w:rsid w:val="00216A93"/>
    <w:rsid w:val="002522F2"/>
    <w:rsid w:val="0026407D"/>
    <w:rsid w:val="00267BFB"/>
    <w:rsid w:val="00276298"/>
    <w:rsid w:val="002813B3"/>
    <w:rsid w:val="002815B9"/>
    <w:rsid w:val="002833FE"/>
    <w:rsid w:val="0029200F"/>
    <w:rsid w:val="002B3C52"/>
    <w:rsid w:val="002B4C85"/>
    <w:rsid w:val="002B6A68"/>
    <w:rsid w:val="002C6E39"/>
    <w:rsid w:val="002E247C"/>
    <w:rsid w:val="002E4070"/>
    <w:rsid w:val="002F7610"/>
    <w:rsid w:val="0030192D"/>
    <w:rsid w:val="003041FD"/>
    <w:rsid w:val="0030587B"/>
    <w:rsid w:val="00312881"/>
    <w:rsid w:val="003154FF"/>
    <w:rsid w:val="003157AA"/>
    <w:rsid w:val="00317F72"/>
    <w:rsid w:val="0033525B"/>
    <w:rsid w:val="003368A1"/>
    <w:rsid w:val="00337384"/>
    <w:rsid w:val="0034519D"/>
    <w:rsid w:val="00345C12"/>
    <w:rsid w:val="0035685B"/>
    <w:rsid w:val="00361388"/>
    <w:rsid w:val="0036734B"/>
    <w:rsid w:val="003716DE"/>
    <w:rsid w:val="003801A0"/>
    <w:rsid w:val="00382F95"/>
    <w:rsid w:val="00383070"/>
    <w:rsid w:val="0038730A"/>
    <w:rsid w:val="00392C55"/>
    <w:rsid w:val="00394A74"/>
    <w:rsid w:val="00395F54"/>
    <w:rsid w:val="003A4C48"/>
    <w:rsid w:val="003B0286"/>
    <w:rsid w:val="003B2FAF"/>
    <w:rsid w:val="003B3B84"/>
    <w:rsid w:val="003B46AC"/>
    <w:rsid w:val="003C04AC"/>
    <w:rsid w:val="003C3B40"/>
    <w:rsid w:val="003C5FE9"/>
    <w:rsid w:val="003D14EE"/>
    <w:rsid w:val="003D5832"/>
    <w:rsid w:val="003E6990"/>
    <w:rsid w:val="003F5E44"/>
    <w:rsid w:val="003F7D62"/>
    <w:rsid w:val="00400B79"/>
    <w:rsid w:val="00407313"/>
    <w:rsid w:val="00413150"/>
    <w:rsid w:val="004367AC"/>
    <w:rsid w:val="004429C4"/>
    <w:rsid w:val="004440D5"/>
    <w:rsid w:val="0044434B"/>
    <w:rsid w:val="004472B1"/>
    <w:rsid w:val="00447D11"/>
    <w:rsid w:val="00450358"/>
    <w:rsid w:val="004552C8"/>
    <w:rsid w:val="00460855"/>
    <w:rsid w:val="004652FF"/>
    <w:rsid w:val="00474DD3"/>
    <w:rsid w:val="004758D0"/>
    <w:rsid w:val="00477875"/>
    <w:rsid w:val="00481909"/>
    <w:rsid w:val="00486E3E"/>
    <w:rsid w:val="00491B95"/>
    <w:rsid w:val="00491F5F"/>
    <w:rsid w:val="00493E08"/>
    <w:rsid w:val="00496F89"/>
    <w:rsid w:val="004A44BD"/>
    <w:rsid w:val="004B553F"/>
    <w:rsid w:val="004C082A"/>
    <w:rsid w:val="004C112C"/>
    <w:rsid w:val="004C2B2B"/>
    <w:rsid w:val="004C4727"/>
    <w:rsid w:val="004C49C8"/>
    <w:rsid w:val="004D65FB"/>
    <w:rsid w:val="004D68EE"/>
    <w:rsid w:val="004E51E4"/>
    <w:rsid w:val="004F30F0"/>
    <w:rsid w:val="0050102B"/>
    <w:rsid w:val="005014C1"/>
    <w:rsid w:val="00511A1A"/>
    <w:rsid w:val="00521715"/>
    <w:rsid w:val="00533E2C"/>
    <w:rsid w:val="00567988"/>
    <w:rsid w:val="0057171B"/>
    <w:rsid w:val="0057207A"/>
    <w:rsid w:val="005826AC"/>
    <w:rsid w:val="00591191"/>
    <w:rsid w:val="00596344"/>
    <w:rsid w:val="00596D37"/>
    <w:rsid w:val="005A1029"/>
    <w:rsid w:val="005A1534"/>
    <w:rsid w:val="005B1743"/>
    <w:rsid w:val="005B727E"/>
    <w:rsid w:val="005B7DC5"/>
    <w:rsid w:val="005C1FFF"/>
    <w:rsid w:val="005C220B"/>
    <w:rsid w:val="005D2566"/>
    <w:rsid w:val="005E3A12"/>
    <w:rsid w:val="005E4633"/>
    <w:rsid w:val="005F01D7"/>
    <w:rsid w:val="005F617B"/>
    <w:rsid w:val="00605268"/>
    <w:rsid w:val="006110D9"/>
    <w:rsid w:val="00611823"/>
    <w:rsid w:val="00622DA1"/>
    <w:rsid w:val="0062336C"/>
    <w:rsid w:val="00625E5F"/>
    <w:rsid w:val="00626419"/>
    <w:rsid w:val="00640C99"/>
    <w:rsid w:val="006445FE"/>
    <w:rsid w:val="00644966"/>
    <w:rsid w:val="00644CFB"/>
    <w:rsid w:val="00653A12"/>
    <w:rsid w:val="00653D80"/>
    <w:rsid w:val="00655744"/>
    <w:rsid w:val="00666CB7"/>
    <w:rsid w:val="006706C5"/>
    <w:rsid w:val="006B437E"/>
    <w:rsid w:val="006D4ABC"/>
    <w:rsid w:val="006E5E92"/>
    <w:rsid w:val="006E78E2"/>
    <w:rsid w:val="0070125E"/>
    <w:rsid w:val="00702F20"/>
    <w:rsid w:val="007106D6"/>
    <w:rsid w:val="00715DC3"/>
    <w:rsid w:val="007207C1"/>
    <w:rsid w:val="007228B7"/>
    <w:rsid w:val="0072294C"/>
    <w:rsid w:val="007315A6"/>
    <w:rsid w:val="00731628"/>
    <w:rsid w:val="00750F36"/>
    <w:rsid w:val="00755962"/>
    <w:rsid w:val="00760888"/>
    <w:rsid w:val="00761CE6"/>
    <w:rsid w:val="0076222A"/>
    <w:rsid w:val="00763EC6"/>
    <w:rsid w:val="00774C16"/>
    <w:rsid w:val="00774ECB"/>
    <w:rsid w:val="00775A6B"/>
    <w:rsid w:val="00781698"/>
    <w:rsid w:val="00782AB1"/>
    <w:rsid w:val="007832AF"/>
    <w:rsid w:val="007915D8"/>
    <w:rsid w:val="00791D94"/>
    <w:rsid w:val="00793903"/>
    <w:rsid w:val="007A17EA"/>
    <w:rsid w:val="007A4D46"/>
    <w:rsid w:val="007B4516"/>
    <w:rsid w:val="007B5964"/>
    <w:rsid w:val="007C0498"/>
    <w:rsid w:val="007C0A36"/>
    <w:rsid w:val="007C3080"/>
    <w:rsid w:val="007C5F4E"/>
    <w:rsid w:val="007C65CE"/>
    <w:rsid w:val="007C6F33"/>
    <w:rsid w:val="007D0DC4"/>
    <w:rsid w:val="007D4750"/>
    <w:rsid w:val="007D7F6A"/>
    <w:rsid w:val="007E3322"/>
    <w:rsid w:val="007E38CA"/>
    <w:rsid w:val="007E4ADF"/>
    <w:rsid w:val="007F41FB"/>
    <w:rsid w:val="007F7E44"/>
    <w:rsid w:val="008101B5"/>
    <w:rsid w:val="00813209"/>
    <w:rsid w:val="00823F99"/>
    <w:rsid w:val="00827CF0"/>
    <w:rsid w:val="00831185"/>
    <w:rsid w:val="008344D2"/>
    <w:rsid w:val="00834B4C"/>
    <w:rsid w:val="00837506"/>
    <w:rsid w:val="00851ABE"/>
    <w:rsid w:val="00853DB5"/>
    <w:rsid w:val="0085720B"/>
    <w:rsid w:val="00861B04"/>
    <w:rsid w:val="008620F0"/>
    <w:rsid w:val="00862475"/>
    <w:rsid w:val="008631EA"/>
    <w:rsid w:val="00863216"/>
    <w:rsid w:val="008667BA"/>
    <w:rsid w:val="008670BA"/>
    <w:rsid w:val="00872849"/>
    <w:rsid w:val="00880D42"/>
    <w:rsid w:val="0088347F"/>
    <w:rsid w:val="00894188"/>
    <w:rsid w:val="00896E5C"/>
    <w:rsid w:val="008A09FA"/>
    <w:rsid w:val="008A2702"/>
    <w:rsid w:val="008A54E4"/>
    <w:rsid w:val="008A5EA8"/>
    <w:rsid w:val="008B6750"/>
    <w:rsid w:val="008C0649"/>
    <w:rsid w:val="008C2094"/>
    <w:rsid w:val="008C3765"/>
    <w:rsid w:val="008D10A3"/>
    <w:rsid w:val="0090120C"/>
    <w:rsid w:val="00902C7C"/>
    <w:rsid w:val="00903BD3"/>
    <w:rsid w:val="00903C44"/>
    <w:rsid w:val="00904A7E"/>
    <w:rsid w:val="00906E28"/>
    <w:rsid w:val="00907A02"/>
    <w:rsid w:val="009104B4"/>
    <w:rsid w:val="0093117F"/>
    <w:rsid w:val="009349DB"/>
    <w:rsid w:val="00936FB7"/>
    <w:rsid w:val="00955AA3"/>
    <w:rsid w:val="00962EA1"/>
    <w:rsid w:val="00966ED3"/>
    <w:rsid w:val="00972D45"/>
    <w:rsid w:val="00975FC3"/>
    <w:rsid w:val="00990772"/>
    <w:rsid w:val="0099097B"/>
    <w:rsid w:val="009935BC"/>
    <w:rsid w:val="009A4677"/>
    <w:rsid w:val="009C16E4"/>
    <w:rsid w:val="009C2EC6"/>
    <w:rsid w:val="009D005A"/>
    <w:rsid w:val="009E26B2"/>
    <w:rsid w:val="009E3999"/>
    <w:rsid w:val="009F68B8"/>
    <w:rsid w:val="00A05F3D"/>
    <w:rsid w:val="00A1021F"/>
    <w:rsid w:val="00A11C93"/>
    <w:rsid w:val="00A23A0C"/>
    <w:rsid w:val="00A26D2B"/>
    <w:rsid w:val="00A36515"/>
    <w:rsid w:val="00A37091"/>
    <w:rsid w:val="00A37AAB"/>
    <w:rsid w:val="00A41D4E"/>
    <w:rsid w:val="00A465C6"/>
    <w:rsid w:val="00A528C0"/>
    <w:rsid w:val="00A6037C"/>
    <w:rsid w:val="00A65EF7"/>
    <w:rsid w:val="00A6630C"/>
    <w:rsid w:val="00A66D28"/>
    <w:rsid w:val="00A768F8"/>
    <w:rsid w:val="00A83397"/>
    <w:rsid w:val="00A83A8A"/>
    <w:rsid w:val="00A901E5"/>
    <w:rsid w:val="00AA1330"/>
    <w:rsid w:val="00AA26CE"/>
    <w:rsid w:val="00AB1625"/>
    <w:rsid w:val="00AC6949"/>
    <w:rsid w:val="00AD68D1"/>
    <w:rsid w:val="00AE27CB"/>
    <w:rsid w:val="00AF22A8"/>
    <w:rsid w:val="00AF2338"/>
    <w:rsid w:val="00AF4AB2"/>
    <w:rsid w:val="00B20E56"/>
    <w:rsid w:val="00B2209A"/>
    <w:rsid w:val="00B2313F"/>
    <w:rsid w:val="00B252A9"/>
    <w:rsid w:val="00B2619D"/>
    <w:rsid w:val="00B265A4"/>
    <w:rsid w:val="00B272CB"/>
    <w:rsid w:val="00B27B7B"/>
    <w:rsid w:val="00B27C86"/>
    <w:rsid w:val="00B3380C"/>
    <w:rsid w:val="00B346B9"/>
    <w:rsid w:val="00B35605"/>
    <w:rsid w:val="00B360B1"/>
    <w:rsid w:val="00B3648B"/>
    <w:rsid w:val="00B36F20"/>
    <w:rsid w:val="00B4040E"/>
    <w:rsid w:val="00B55482"/>
    <w:rsid w:val="00B567A8"/>
    <w:rsid w:val="00B616A7"/>
    <w:rsid w:val="00B6555F"/>
    <w:rsid w:val="00B66EBB"/>
    <w:rsid w:val="00B71951"/>
    <w:rsid w:val="00B733DD"/>
    <w:rsid w:val="00B737E5"/>
    <w:rsid w:val="00B87AA0"/>
    <w:rsid w:val="00B90967"/>
    <w:rsid w:val="00BA12F3"/>
    <w:rsid w:val="00BA7117"/>
    <w:rsid w:val="00BA7CA9"/>
    <w:rsid w:val="00BB00F6"/>
    <w:rsid w:val="00BB1C54"/>
    <w:rsid w:val="00BB69BE"/>
    <w:rsid w:val="00BB6D1B"/>
    <w:rsid w:val="00BC1A90"/>
    <w:rsid w:val="00BC1CA2"/>
    <w:rsid w:val="00BC6162"/>
    <w:rsid w:val="00BD4A81"/>
    <w:rsid w:val="00BF491E"/>
    <w:rsid w:val="00BF4924"/>
    <w:rsid w:val="00BF5CD2"/>
    <w:rsid w:val="00BF7EC2"/>
    <w:rsid w:val="00C01642"/>
    <w:rsid w:val="00C05CE6"/>
    <w:rsid w:val="00C2300B"/>
    <w:rsid w:val="00C31F58"/>
    <w:rsid w:val="00C3243F"/>
    <w:rsid w:val="00C35751"/>
    <w:rsid w:val="00C35B23"/>
    <w:rsid w:val="00C362FC"/>
    <w:rsid w:val="00C40A88"/>
    <w:rsid w:val="00C4229C"/>
    <w:rsid w:val="00C4434C"/>
    <w:rsid w:val="00C61109"/>
    <w:rsid w:val="00C62503"/>
    <w:rsid w:val="00C6396C"/>
    <w:rsid w:val="00C64465"/>
    <w:rsid w:val="00C66737"/>
    <w:rsid w:val="00C66DCC"/>
    <w:rsid w:val="00C70454"/>
    <w:rsid w:val="00C762B3"/>
    <w:rsid w:val="00C80B33"/>
    <w:rsid w:val="00CA1797"/>
    <w:rsid w:val="00CA1A2C"/>
    <w:rsid w:val="00CA39B1"/>
    <w:rsid w:val="00CA4311"/>
    <w:rsid w:val="00CB197E"/>
    <w:rsid w:val="00CD1D3B"/>
    <w:rsid w:val="00CD5D5B"/>
    <w:rsid w:val="00CE4388"/>
    <w:rsid w:val="00CF3A53"/>
    <w:rsid w:val="00D06790"/>
    <w:rsid w:val="00D10F72"/>
    <w:rsid w:val="00D16730"/>
    <w:rsid w:val="00D20ED6"/>
    <w:rsid w:val="00D2478E"/>
    <w:rsid w:val="00D439A1"/>
    <w:rsid w:val="00D57710"/>
    <w:rsid w:val="00D57AD7"/>
    <w:rsid w:val="00D60B82"/>
    <w:rsid w:val="00D65552"/>
    <w:rsid w:val="00D65E87"/>
    <w:rsid w:val="00D7111B"/>
    <w:rsid w:val="00D7432B"/>
    <w:rsid w:val="00D848F6"/>
    <w:rsid w:val="00D87C42"/>
    <w:rsid w:val="00D92207"/>
    <w:rsid w:val="00DE27FB"/>
    <w:rsid w:val="00DE352B"/>
    <w:rsid w:val="00DE5C92"/>
    <w:rsid w:val="00DE7B2A"/>
    <w:rsid w:val="00DF2789"/>
    <w:rsid w:val="00DF7292"/>
    <w:rsid w:val="00E0141D"/>
    <w:rsid w:val="00E0321C"/>
    <w:rsid w:val="00E074F1"/>
    <w:rsid w:val="00E07EED"/>
    <w:rsid w:val="00E15B5D"/>
    <w:rsid w:val="00E22B98"/>
    <w:rsid w:val="00E32800"/>
    <w:rsid w:val="00E33FF7"/>
    <w:rsid w:val="00E34629"/>
    <w:rsid w:val="00E36655"/>
    <w:rsid w:val="00E4088C"/>
    <w:rsid w:val="00E40BED"/>
    <w:rsid w:val="00E4388B"/>
    <w:rsid w:val="00E572D1"/>
    <w:rsid w:val="00E643C5"/>
    <w:rsid w:val="00E86942"/>
    <w:rsid w:val="00E9499F"/>
    <w:rsid w:val="00EA2E0F"/>
    <w:rsid w:val="00EA4779"/>
    <w:rsid w:val="00EA5272"/>
    <w:rsid w:val="00EB1267"/>
    <w:rsid w:val="00EB4B65"/>
    <w:rsid w:val="00EC03EE"/>
    <w:rsid w:val="00EC178D"/>
    <w:rsid w:val="00EC2EA5"/>
    <w:rsid w:val="00ED0504"/>
    <w:rsid w:val="00ED3586"/>
    <w:rsid w:val="00ED63D1"/>
    <w:rsid w:val="00EE1B9F"/>
    <w:rsid w:val="00EE20F1"/>
    <w:rsid w:val="00EF026C"/>
    <w:rsid w:val="00EF293E"/>
    <w:rsid w:val="00EF60CB"/>
    <w:rsid w:val="00EF783A"/>
    <w:rsid w:val="00F004F7"/>
    <w:rsid w:val="00F0088B"/>
    <w:rsid w:val="00F03C32"/>
    <w:rsid w:val="00F04548"/>
    <w:rsid w:val="00F047A0"/>
    <w:rsid w:val="00F06A62"/>
    <w:rsid w:val="00F110AD"/>
    <w:rsid w:val="00F11B19"/>
    <w:rsid w:val="00F123BC"/>
    <w:rsid w:val="00F1303C"/>
    <w:rsid w:val="00F13C88"/>
    <w:rsid w:val="00F1680F"/>
    <w:rsid w:val="00F27987"/>
    <w:rsid w:val="00F30999"/>
    <w:rsid w:val="00F33897"/>
    <w:rsid w:val="00F372E4"/>
    <w:rsid w:val="00F378E9"/>
    <w:rsid w:val="00F37CF0"/>
    <w:rsid w:val="00F401F7"/>
    <w:rsid w:val="00F47D38"/>
    <w:rsid w:val="00F6047A"/>
    <w:rsid w:val="00F616F9"/>
    <w:rsid w:val="00F66835"/>
    <w:rsid w:val="00F746E3"/>
    <w:rsid w:val="00F74EEA"/>
    <w:rsid w:val="00F80801"/>
    <w:rsid w:val="00F830A2"/>
    <w:rsid w:val="00F83700"/>
    <w:rsid w:val="00F84213"/>
    <w:rsid w:val="00F96087"/>
    <w:rsid w:val="00F97BC8"/>
    <w:rsid w:val="00FA2EF7"/>
    <w:rsid w:val="00FA483E"/>
    <w:rsid w:val="00FB2271"/>
    <w:rsid w:val="00FC727A"/>
    <w:rsid w:val="00FD4736"/>
    <w:rsid w:val="00FD4B69"/>
    <w:rsid w:val="00FE2F78"/>
    <w:rsid w:val="00FE35EE"/>
    <w:rsid w:val="00FF04D6"/>
    <w:rsid w:val="00FF2828"/>
    <w:rsid w:val="320F5314"/>
    <w:rsid w:val="621915BF"/>
    <w:rsid w:val="7EA286B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463C8D"/>
  <w15:chartTrackingRefBased/>
  <w15:docId w15:val="{6745DB14-1B68-4DCC-91E0-24670FD2D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ED6"/>
    <w:rPr>
      <w:rFonts w:eastAsiaTheme="minorEastAsia"/>
      <w:sz w:val="24"/>
      <w:szCs w:val="24"/>
    </w:rPr>
  </w:style>
  <w:style w:type="paragraph" w:styleId="Ttulo2">
    <w:name w:val="heading 2"/>
    <w:basedOn w:val="Normal"/>
    <w:link w:val="Ttulo2Car"/>
    <w:uiPriority w:val="9"/>
    <w:qFormat/>
    <w:pPr>
      <w:spacing w:before="100" w:beforeAutospacing="1" w:after="100" w:afterAutospacing="1"/>
      <w:outlineLvl w:val="1"/>
    </w:pPr>
    <w:rPr>
      <w:b/>
      <w:bCs/>
      <w:sz w:val="36"/>
      <w:szCs w:val="36"/>
    </w:rPr>
  </w:style>
  <w:style w:type="paragraph" w:styleId="Ttulo4">
    <w:name w:val="heading 4"/>
    <w:basedOn w:val="Normal"/>
    <w:next w:val="Normal"/>
    <w:link w:val="Ttulo4Car"/>
    <w:uiPriority w:val="9"/>
    <w:semiHidden/>
    <w:unhideWhenUsed/>
    <w:qFormat/>
    <w:rsid w:val="007C0498"/>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625E5F"/>
    <w:pPr>
      <w:keepNext/>
      <w:keepLines/>
      <w:spacing w:before="40"/>
      <w:outlineLvl w:val="4"/>
    </w:pPr>
    <w:rPr>
      <w:rFonts w:asciiTheme="majorHAnsi" w:eastAsiaTheme="majorEastAsia" w:hAnsiTheme="majorHAnsi" w:cstheme="majorBidi"/>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Encabezado">
    <w:name w:val="header"/>
    <w:basedOn w:val="Normal"/>
    <w:link w:val="EncabezadoCar"/>
    <w:uiPriority w:val="99"/>
    <w:unhideWhenUsed/>
    <w:pPr>
      <w:tabs>
        <w:tab w:val="center" w:pos="4320"/>
        <w:tab w:val="right" w:pos="8640"/>
      </w:tabs>
    </w:pPr>
  </w:style>
  <w:style w:type="character" w:customStyle="1" w:styleId="EncabezadoCar">
    <w:name w:val="Encabezado Car"/>
    <w:basedOn w:val="Fuentedeprrafopredeter"/>
    <w:link w:val="Encabezado"/>
    <w:uiPriority w:val="99"/>
    <w:rPr>
      <w:rFonts w:eastAsiaTheme="minorEastAsia"/>
      <w:sz w:val="24"/>
      <w:szCs w:val="24"/>
    </w:rPr>
  </w:style>
  <w:style w:type="paragraph" w:styleId="Piedepgina">
    <w:name w:val="footer"/>
    <w:basedOn w:val="Normal"/>
    <w:link w:val="PiedepginaCar"/>
    <w:uiPriority w:val="99"/>
    <w:unhideWhenUsed/>
    <w:pPr>
      <w:tabs>
        <w:tab w:val="center" w:pos="4320"/>
        <w:tab w:val="right" w:pos="8640"/>
      </w:tabs>
    </w:pPr>
  </w:style>
  <w:style w:type="character" w:customStyle="1" w:styleId="PiedepginaCar">
    <w:name w:val="Pie de página Car"/>
    <w:basedOn w:val="Fuentedeprrafopredeter"/>
    <w:link w:val="Piedepgina"/>
    <w:uiPriority w:val="99"/>
    <w:rPr>
      <w:rFonts w:eastAsiaTheme="minorEastAsia"/>
      <w:sz w:val="24"/>
      <w:szCs w:val="24"/>
    </w:rPr>
  </w:style>
  <w:style w:type="paragraph" w:customStyle="1" w:styleId="Piedepgina1">
    <w:name w:val="Pie de página1"/>
    <w:basedOn w:val="Normal"/>
    <w:pPr>
      <w:spacing w:before="100" w:beforeAutospacing="1" w:after="100" w:afterAutospacing="1"/>
    </w:pPr>
    <w:rPr>
      <w:sz w:val="18"/>
      <w:szCs w:val="18"/>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pPr>
      <w:spacing w:before="100" w:beforeAutospacing="1" w:after="100" w:afterAutospacing="1"/>
    </w:pPr>
  </w:style>
  <w:style w:type="character" w:styleId="Textoennegrita">
    <w:name w:val="Strong"/>
    <w:basedOn w:val="Fuentedeprrafopredeter"/>
    <w:uiPriority w:val="22"/>
    <w:qFormat/>
    <w:rPr>
      <w:b/>
      <w:bCs/>
    </w:rPr>
  </w:style>
  <w:style w:type="character" w:customStyle="1" w:styleId="Ttulo2Car">
    <w:name w:val="Título 2 Car"/>
    <w:basedOn w:val="Fuentedeprrafopredeter"/>
    <w:link w:val="Ttulo2"/>
    <w:uiPriority w:val="9"/>
    <w:semiHidden/>
    <w:rPr>
      <w:rFonts w:asciiTheme="majorHAnsi" w:eastAsiaTheme="majorEastAsia" w:hAnsiTheme="majorHAnsi" w:cstheme="majorBidi"/>
      <w:color w:val="2F5496" w:themeColor="accent1" w:themeShade="BF"/>
      <w:sz w:val="26"/>
      <w:szCs w:val="26"/>
    </w:rPr>
  </w:style>
  <w:style w:type="character" w:styleId="nfasis">
    <w:name w:val="Emphasis"/>
    <w:basedOn w:val="Fuentedeprrafopredeter"/>
    <w:uiPriority w:val="20"/>
    <w:qFormat/>
    <w:rPr>
      <w:i/>
      <w:iCs/>
    </w:rPr>
  </w:style>
  <w:style w:type="paragraph" w:styleId="Textonotapie">
    <w:name w:val="footnote text"/>
    <w:basedOn w:val="Normal"/>
    <w:link w:val="TextonotapieCar"/>
    <w:uiPriority w:val="99"/>
    <w:semiHidden/>
    <w:unhideWhenUsed/>
    <w:rsid w:val="008A2702"/>
    <w:rPr>
      <w:rFonts w:eastAsia="Times New Roman"/>
      <w:sz w:val="20"/>
      <w:szCs w:val="20"/>
      <w:lang w:val="es-ES" w:eastAsia="es-ES"/>
    </w:rPr>
  </w:style>
  <w:style w:type="character" w:customStyle="1" w:styleId="TextonotapieCar">
    <w:name w:val="Texto nota pie Car"/>
    <w:basedOn w:val="Fuentedeprrafopredeter"/>
    <w:link w:val="Textonotapie"/>
    <w:uiPriority w:val="99"/>
    <w:semiHidden/>
    <w:rsid w:val="008A2702"/>
    <w:rPr>
      <w:lang w:val="es-ES" w:eastAsia="es-ES"/>
    </w:rPr>
  </w:style>
  <w:style w:type="table" w:styleId="Tablaconcuadrcula">
    <w:name w:val="Table Grid"/>
    <w:basedOn w:val="Tablanormal"/>
    <w:uiPriority w:val="59"/>
    <w:rsid w:val="00BA7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477875"/>
    <w:pPr>
      <w:spacing w:after="160" w:line="259" w:lineRule="auto"/>
    </w:pPr>
    <w:rPr>
      <w:rFonts w:ascii="Calibri" w:eastAsia="Calibri" w:hAnsi="Calibri" w:cs="Calibri"/>
      <w:color w:val="000000"/>
      <w:sz w:val="22"/>
      <w:szCs w:val="22"/>
    </w:rPr>
  </w:style>
  <w:style w:type="character" w:customStyle="1" w:styleId="Ttulo4Car">
    <w:name w:val="Título 4 Car"/>
    <w:basedOn w:val="Fuentedeprrafopredeter"/>
    <w:link w:val="Ttulo4"/>
    <w:uiPriority w:val="9"/>
    <w:rsid w:val="007C0498"/>
    <w:rPr>
      <w:rFonts w:asciiTheme="majorHAnsi" w:eastAsiaTheme="majorEastAsia" w:hAnsiTheme="majorHAnsi" w:cstheme="majorBidi"/>
      <w:i/>
      <w:iCs/>
      <w:color w:val="2F5496" w:themeColor="accent1" w:themeShade="BF"/>
      <w:sz w:val="24"/>
      <w:szCs w:val="24"/>
    </w:rPr>
  </w:style>
  <w:style w:type="paragraph" w:customStyle="1" w:styleId="Default">
    <w:name w:val="Default"/>
    <w:qFormat/>
    <w:rsid w:val="007C0498"/>
    <w:pPr>
      <w:autoSpaceDE w:val="0"/>
      <w:autoSpaceDN w:val="0"/>
      <w:adjustRightInd w:val="0"/>
    </w:pPr>
    <w:rPr>
      <w:rFonts w:ascii="Arial" w:hAnsi="Arial" w:cs="Arial"/>
      <w:color w:val="000000"/>
      <w:sz w:val="24"/>
      <w:szCs w:val="24"/>
      <w:lang w:eastAsia="en-US"/>
    </w:rPr>
  </w:style>
  <w:style w:type="paragraph" w:styleId="Prrafodelista">
    <w:name w:val="List Paragraph"/>
    <w:aliases w:val="CNBV Parrafo1,Párrafo de lista1,Parrafo 1,Lista multicolor - Énfasis 11,Lista vistosa - Énfasis 11,Cuadrícula media 1 - Énfasis 21,Bulleteado,List Paragraph-Thesis,Lista vistosa - Énfasis 111,Cuadrícula media 1 - Énfasis 211"/>
    <w:basedOn w:val="Normal"/>
    <w:link w:val="PrrafodelistaCar"/>
    <w:uiPriority w:val="34"/>
    <w:qFormat/>
    <w:rsid w:val="00605268"/>
    <w:pPr>
      <w:ind w:left="720"/>
      <w:contextualSpacing/>
    </w:pPr>
  </w:style>
  <w:style w:type="paragraph" w:styleId="Textodeglobo">
    <w:name w:val="Balloon Text"/>
    <w:basedOn w:val="Normal"/>
    <w:link w:val="TextodegloboCar"/>
    <w:uiPriority w:val="99"/>
    <w:semiHidden/>
    <w:unhideWhenUsed/>
    <w:rsid w:val="00791D9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91D94"/>
    <w:rPr>
      <w:rFonts w:ascii="Segoe UI" w:eastAsiaTheme="minorEastAsia" w:hAnsi="Segoe UI" w:cs="Segoe UI"/>
      <w:sz w:val="18"/>
      <w:szCs w:val="18"/>
    </w:rPr>
  </w:style>
  <w:style w:type="character" w:styleId="Refdecomentario">
    <w:name w:val="annotation reference"/>
    <w:basedOn w:val="Fuentedeprrafopredeter"/>
    <w:uiPriority w:val="99"/>
    <w:semiHidden/>
    <w:unhideWhenUsed/>
    <w:rsid w:val="00791D94"/>
    <w:rPr>
      <w:sz w:val="16"/>
      <w:szCs w:val="16"/>
    </w:rPr>
  </w:style>
  <w:style w:type="paragraph" w:styleId="Textocomentario">
    <w:name w:val="annotation text"/>
    <w:basedOn w:val="Normal"/>
    <w:link w:val="TextocomentarioCar"/>
    <w:uiPriority w:val="99"/>
    <w:unhideWhenUsed/>
    <w:rsid w:val="00791D94"/>
    <w:rPr>
      <w:sz w:val="20"/>
      <w:szCs w:val="20"/>
    </w:rPr>
  </w:style>
  <w:style w:type="character" w:customStyle="1" w:styleId="TextocomentarioCar">
    <w:name w:val="Texto comentario Car"/>
    <w:basedOn w:val="Fuentedeprrafopredeter"/>
    <w:link w:val="Textocomentario"/>
    <w:uiPriority w:val="99"/>
    <w:rsid w:val="00791D94"/>
    <w:rPr>
      <w:rFonts w:eastAsiaTheme="minorEastAsia"/>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E22B98"/>
    <w:rPr>
      <w:rFonts w:eastAsiaTheme="minorEastAsia"/>
      <w:sz w:val="24"/>
      <w:szCs w:val="24"/>
    </w:rPr>
  </w:style>
  <w:style w:type="paragraph" w:styleId="Asuntodelcomentario">
    <w:name w:val="annotation subject"/>
    <w:basedOn w:val="Textocomentario"/>
    <w:next w:val="Textocomentario"/>
    <w:link w:val="AsuntodelcomentarioCar"/>
    <w:uiPriority w:val="99"/>
    <w:semiHidden/>
    <w:unhideWhenUsed/>
    <w:rsid w:val="00AF2338"/>
    <w:rPr>
      <w:b/>
      <w:bCs/>
    </w:rPr>
  </w:style>
  <w:style w:type="character" w:customStyle="1" w:styleId="AsuntodelcomentarioCar">
    <w:name w:val="Asunto del comentario Car"/>
    <w:basedOn w:val="TextocomentarioCar"/>
    <w:link w:val="Asuntodelcomentario"/>
    <w:uiPriority w:val="99"/>
    <w:semiHidden/>
    <w:rsid w:val="00AF2338"/>
    <w:rPr>
      <w:rFonts w:eastAsiaTheme="minorEastAsia"/>
      <w:b/>
      <w:bCs/>
    </w:rPr>
  </w:style>
  <w:style w:type="paragraph" w:styleId="Ttulo">
    <w:name w:val="Title"/>
    <w:basedOn w:val="Normal"/>
    <w:next w:val="Normal"/>
    <w:link w:val="TtuloCar"/>
    <w:uiPriority w:val="10"/>
    <w:qFormat/>
    <w:rsid w:val="002E4070"/>
    <w:pPr>
      <w:pBdr>
        <w:bottom w:val="single" w:sz="8" w:space="4" w:color="4472C4" w:themeColor="accent1"/>
      </w:pBdr>
      <w:spacing w:after="300"/>
      <w:contextualSpacing/>
      <w:jc w:val="both"/>
    </w:pPr>
    <w:rPr>
      <w:rFonts w:asciiTheme="majorHAnsi" w:eastAsiaTheme="majorEastAsia" w:hAnsiTheme="majorHAnsi" w:cstheme="majorBidi"/>
      <w:color w:val="323E4F" w:themeColor="text2" w:themeShade="BF"/>
      <w:spacing w:val="5"/>
      <w:kern w:val="28"/>
      <w:sz w:val="52"/>
      <w:szCs w:val="52"/>
      <w:lang w:val="es-ES_tradnl" w:eastAsia="es-ES"/>
    </w:rPr>
  </w:style>
  <w:style w:type="character" w:customStyle="1" w:styleId="TtuloCar">
    <w:name w:val="Título Car"/>
    <w:basedOn w:val="Fuentedeprrafopredeter"/>
    <w:link w:val="Ttulo"/>
    <w:uiPriority w:val="10"/>
    <w:rsid w:val="002E4070"/>
    <w:rPr>
      <w:rFonts w:asciiTheme="majorHAnsi" w:eastAsiaTheme="majorEastAsia" w:hAnsiTheme="majorHAnsi" w:cstheme="majorBidi"/>
      <w:color w:val="323E4F" w:themeColor="text2" w:themeShade="BF"/>
      <w:spacing w:val="5"/>
      <w:kern w:val="28"/>
      <w:sz w:val="52"/>
      <w:szCs w:val="52"/>
      <w:lang w:val="es-ES_tradnl" w:eastAsia="es-ES"/>
    </w:rPr>
  </w:style>
  <w:style w:type="character" w:customStyle="1" w:styleId="PrrafodelistaCar">
    <w:name w:val="Párrafo de lista Car"/>
    <w:aliases w:val="CNBV Parrafo1 Car,Párrafo de lista1 Car,Parrafo 1 Car,Lista multicolor - Énfasis 11 Car,Lista vistosa - Énfasis 11 Car,Cuadrícula media 1 - Énfasis 21 Car,Bulleteado Car,List Paragraph-Thesis Car,Lista vistosa - Énfasis 111 Car"/>
    <w:basedOn w:val="Fuentedeprrafopredeter"/>
    <w:link w:val="Prrafodelista"/>
    <w:uiPriority w:val="34"/>
    <w:qFormat/>
    <w:locked/>
    <w:rsid w:val="00FD4B69"/>
    <w:rPr>
      <w:rFonts w:eastAsiaTheme="minorEastAsia"/>
      <w:sz w:val="24"/>
      <w:szCs w:val="24"/>
    </w:rPr>
  </w:style>
  <w:style w:type="character" w:styleId="Hipervnculo">
    <w:name w:val="Hyperlink"/>
    <w:basedOn w:val="Fuentedeprrafopredeter"/>
    <w:uiPriority w:val="99"/>
    <w:unhideWhenUsed/>
    <w:rsid w:val="00B2313F"/>
    <w:rPr>
      <w:color w:val="0563C1" w:themeColor="hyperlink"/>
      <w:u w:val="single"/>
    </w:rPr>
  </w:style>
  <w:style w:type="character" w:customStyle="1" w:styleId="Mencinsinresolver1">
    <w:name w:val="Mención sin resolver1"/>
    <w:basedOn w:val="Fuentedeprrafopredeter"/>
    <w:uiPriority w:val="99"/>
    <w:semiHidden/>
    <w:unhideWhenUsed/>
    <w:rsid w:val="00B2313F"/>
    <w:rPr>
      <w:color w:val="605E5C"/>
      <w:shd w:val="clear" w:color="auto" w:fill="E1DFDD"/>
    </w:rPr>
  </w:style>
  <w:style w:type="character" w:customStyle="1" w:styleId="cf01">
    <w:name w:val="cf01"/>
    <w:basedOn w:val="Fuentedeprrafopredeter"/>
    <w:rsid w:val="00B2313F"/>
    <w:rPr>
      <w:rFonts w:ascii="Segoe UI" w:hAnsi="Segoe UI" w:cs="Segoe UI" w:hint="default"/>
    </w:rPr>
  </w:style>
  <w:style w:type="character" w:customStyle="1" w:styleId="normaltextrun">
    <w:name w:val="normaltextrun"/>
    <w:basedOn w:val="Fuentedeprrafopredeter"/>
    <w:rsid w:val="00101FB6"/>
  </w:style>
  <w:style w:type="character" w:customStyle="1" w:styleId="cf11">
    <w:name w:val="cf11"/>
    <w:basedOn w:val="Fuentedeprrafopredeter"/>
    <w:rsid w:val="0035685B"/>
    <w:rPr>
      <w:rFonts w:ascii="Segoe UI" w:hAnsi="Segoe UI" w:cs="Segoe UI" w:hint="default"/>
    </w:rPr>
  </w:style>
  <w:style w:type="paragraph" w:customStyle="1" w:styleId="pf0">
    <w:name w:val="pf0"/>
    <w:basedOn w:val="Normal"/>
    <w:uiPriority w:val="99"/>
    <w:semiHidden/>
    <w:rsid w:val="0035685B"/>
    <w:pPr>
      <w:spacing w:before="100" w:beforeAutospacing="1" w:after="100" w:afterAutospacing="1"/>
    </w:pPr>
    <w:rPr>
      <w:rFonts w:eastAsiaTheme="minorHAnsi"/>
    </w:rPr>
  </w:style>
  <w:style w:type="character" w:customStyle="1" w:styleId="Ttulo5Car">
    <w:name w:val="Título 5 Car"/>
    <w:basedOn w:val="Fuentedeprrafopredeter"/>
    <w:link w:val="Ttulo5"/>
    <w:uiPriority w:val="9"/>
    <w:semiHidden/>
    <w:rsid w:val="00625E5F"/>
    <w:rPr>
      <w:rFonts w:asciiTheme="majorHAnsi" w:eastAsiaTheme="majorEastAsia" w:hAnsiTheme="majorHAnsi" w:cstheme="majorBidi"/>
      <w:color w:val="2F5496" w:themeColor="accent1" w:themeShade="BF"/>
      <w:sz w:val="24"/>
      <w:szCs w:val="24"/>
    </w:rPr>
  </w:style>
  <w:style w:type="paragraph" w:customStyle="1" w:styleId="xmsonormal">
    <w:name w:val="x_msonormal"/>
    <w:basedOn w:val="Normal"/>
    <w:rsid w:val="00E07EED"/>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76128">
      <w:bodyDiv w:val="1"/>
      <w:marLeft w:val="0"/>
      <w:marRight w:val="0"/>
      <w:marTop w:val="0"/>
      <w:marBottom w:val="0"/>
      <w:divBdr>
        <w:top w:val="none" w:sz="0" w:space="0" w:color="auto"/>
        <w:left w:val="none" w:sz="0" w:space="0" w:color="auto"/>
        <w:bottom w:val="none" w:sz="0" w:space="0" w:color="auto"/>
        <w:right w:val="none" w:sz="0" w:space="0" w:color="auto"/>
      </w:divBdr>
    </w:div>
    <w:div w:id="230118460">
      <w:bodyDiv w:val="1"/>
      <w:marLeft w:val="0"/>
      <w:marRight w:val="0"/>
      <w:marTop w:val="0"/>
      <w:marBottom w:val="0"/>
      <w:divBdr>
        <w:top w:val="none" w:sz="0" w:space="0" w:color="auto"/>
        <w:left w:val="none" w:sz="0" w:space="0" w:color="auto"/>
        <w:bottom w:val="none" w:sz="0" w:space="0" w:color="auto"/>
        <w:right w:val="none" w:sz="0" w:space="0" w:color="auto"/>
      </w:divBdr>
    </w:div>
    <w:div w:id="885872925">
      <w:marLeft w:val="0"/>
      <w:marRight w:val="0"/>
      <w:marTop w:val="0"/>
      <w:marBottom w:val="0"/>
      <w:divBdr>
        <w:top w:val="none" w:sz="0" w:space="0" w:color="auto"/>
        <w:left w:val="none" w:sz="0" w:space="0" w:color="auto"/>
        <w:bottom w:val="none" w:sz="0" w:space="0" w:color="auto"/>
        <w:right w:val="none" w:sz="0" w:space="0" w:color="auto"/>
      </w:divBdr>
    </w:div>
    <w:div w:id="895773020">
      <w:bodyDiv w:val="1"/>
      <w:marLeft w:val="0"/>
      <w:marRight w:val="0"/>
      <w:marTop w:val="0"/>
      <w:marBottom w:val="0"/>
      <w:divBdr>
        <w:top w:val="none" w:sz="0" w:space="0" w:color="auto"/>
        <w:left w:val="none" w:sz="0" w:space="0" w:color="auto"/>
        <w:bottom w:val="none" w:sz="0" w:space="0" w:color="auto"/>
        <w:right w:val="none" w:sz="0" w:space="0" w:color="auto"/>
      </w:divBdr>
    </w:div>
    <w:div w:id="906040587">
      <w:bodyDiv w:val="1"/>
      <w:marLeft w:val="0"/>
      <w:marRight w:val="0"/>
      <w:marTop w:val="0"/>
      <w:marBottom w:val="0"/>
      <w:divBdr>
        <w:top w:val="none" w:sz="0" w:space="0" w:color="auto"/>
        <w:left w:val="none" w:sz="0" w:space="0" w:color="auto"/>
        <w:bottom w:val="none" w:sz="0" w:space="0" w:color="auto"/>
        <w:right w:val="none" w:sz="0" w:space="0" w:color="auto"/>
      </w:divBdr>
    </w:div>
    <w:div w:id="1289315933">
      <w:bodyDiv w:val="1"/>
      <w:marLeft w:val="0"/>
      <w:marRight w:val="0"/>
      <w:marTop w:val="0"/>
      <w:marBottom w:val="0"/>
      <w:divBdr>
        <w:top w:val="none" w:sz="0" w:space="0" w:color="auto"/>
        <w:left w:val="none" w:sz="0" w:space="0" w:color="auto"/>
        <w:bottom w:val="none" w:sz="0" w:space="0" w:color="auto"/>
        <w:right w:val="none" w:sz="0" w:space="0" w:color="auto"/>
      </w:divBdr>
    </w:div>
    <w:div w:id="1370840527">
      <w:bodyDiv w:val="1"/>
      <w:marLeft w:val="0"/>
      <w:marRight w:val="0"/>
      <w:marTop w:val="0"/>
      <w:marBottom w:val="0"/>
      <w:divBdr>
        <w:top w:val="none" w:sz="0" w:space="0" w:color="auto"/>
        <w:left w:val="none" w:sz="0" w:space="0" w:color="auto"/>
        <w:bottom w:val="none" w:sz="0" w:space="0" w:color="auto"/>
        <w:right w:val="none" w:sz="0" w:space="0" w:color="auto"/>
      </w:divBdr>
    </w:div>
    <w:div w:id="1820073012">
      <w:bodyDiv w:val="1"/>
      <w:marLeft w:val="0"/>
      <w:marRight w:val="0"/>
      <w:marTop w:val="0"/>
      <w:marBottom w:val="0"/>
      <w:divBdr>
        <w:top w:val="none" w:sz="0" w:space="0" w:color="auto"/>
        <w:left w:val="none" w:sz="0" w:space="0" w:color="auto"/>
        <w:bottom w:val="none" w:sz="0" w:space="0" w:color="auto"/>
        <w:right w:val="none" w:sz="0" w:space="0" w:color="auto"/>
      </w:divBdr>
    </w:div>
    <w:div w:id="2096976695">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74278-9F03-4B3B-9DD8-77F4AC47E7CB}"/>
</file>

<file path=customXml/itemProps2.xml><?xml version="1.0" encoding="utf-8"?>
<ds:datastoreItem xmlns:ds="http://schemas.openxmlformats.org/officeDocument/2006/customXml" ds:itemID="{0921B445-29E7-49A3-8F05-058E34B0AE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525013-7033-4739-9056-68495F6CE412}">
  <ds:schemaRefs>
    <ds:schemaRef ds:uri="http://schemas.microsoft.com/sharepoint/v3/contenttype/forms"/>
  </ds:schemaRefs>
</ds:datastoreItem>
</file>

<file path=customXml/itemProps4.xml><?xml version="1.0" encoding="utf-8"?>
<ds:datastoreItem xmlns:ds="http://schemas.openxmlformats.org/officeDocument/2006/customXml" ds:itemID="{4B2802FE-4306-488B-9926-D07EF381B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40</Pages>
  <Words>16941</Words>
  <Characters>93176</Characters>
  <Application>Microsoft Office Word</Application>
  <DocSecurity>0</DocSecurity>
  <Lines>776</Lines>
  <Paragraphs>219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GALLEGOS PEREZ SANDRA LUZ</dc:creator>
  <cp:keywords/>
  <dc:description/>
  <cp:lastModifiedBy>CESAR JUAREZ OMAR CESAR</cp:lastModifiedBy>
  <cp:revision>204</cp:revision>
  <dcterms:created xsi:type="dcterms:W3CDTF">2020-12-15T23:31:00Z</dcterms:created>
  <dcterms:modified xsi:type="dcterms:W3CDTF">2022-02-09T18:43:00Z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62431600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